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F9E5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B6E1AD" wp14:editId="29FC87B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5A87F" w14:textId="77777777" w:rsidR="00564C7D" w:rsidRPr="00B836B7" w:rsidRDefault="00564C7D">
      <w:pPr>
        <w:spacing w:before="0"/>
        <w:rPr>
          <w:sz w:val="8"/>
        </w:rPr>
      </w:pPr>
    </w:p>
    <w:p w14:paraId="363DF5F7" w14:textId="77777777" w:rsidR="00564C7D" w:rsidRPr="00B836B7" w:rsidRDefault="00564C7D">
      <w:pPr>
        <w:spacing w:before="0"/>
        <w:rPr>
          <w:sz w:val="8"/>
        </w:rPr>
      </w:pPr>
    </w:p>
    <w:p w14:paraId="0211D8CE" w14:textId="77777777" w:rsidR="00564C7D" w:rsidRPr="00B836B7" w:rsidRDefault="00564C7D">
      <w:pPr>
        <w:spacing w:before="0"/>
        <w:rPr>
          <w:sz w:val="8"/>
        </w:rPr>
      </w:pPr>
    </w:p>
    <w:p w14:paraId="01B702AC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4EE3DED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A4917D0" w14:textId="77777777" w:rsidTr="007D13F1">
        <w:trPr>
          <w:trHeight w:val="2295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22CA9BD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7F001A0" wp14:editId="2D7B382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944C5" w14:textId="77777777" w:rsidR="00B836B7" w:rsidRPr="00AC2984" w:rsidRDefault="00B836B7" w:rsidP="00AC2984">
            <w:pPr>
              <w:spacing w:before="80"/>
            </w:pPr>
          </w:p>
          <w:p w14:paraId="31602637" w14:textId="25D15091" w:rsidR="00B836B7" w:rsidRPr="00AC2984" w:rsidRDefault="0074585C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B2638FC" wp14:editId="0028403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D77E0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0A6CDFE" w14:textId="6A1E41DB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4093BF8" wp14:editId="114E4CA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BBD5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A396417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3DF2E96" wp14:editId="240ADF6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62CA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6C17F86" w14:textId="77777777" w:rsidR="00744851" w:rsidRPr="00AC2984" w:rsidRDefault="00B836B7" w:rsidP="007D13F1">
            <w:pPr>
              <w:spacing w:before="0" w:after="6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8462838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681E5F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05F93FD" w14:textId="1827D342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74585C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DBD1C49" w14:textId="6B808D62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7D13F1">
              <w:t xml:space="preserve"> </w:t>
            </w:r>
            <w:r w:rsidR="007D13F1" w:rsidRPr="007D13F1">
              <w:t>Drucksaal Offset</w:t>
            </w:r>
          </w:p>
          <w:p w14:paraId="3AF31262" w14:textId="29A27C83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D13F1" w:rsidRPr="007D13F1">
              <w:t xml:space="preserve">Reinigung an </w:t>
            </w:r>
            <w:r w:rsidR="0074585C">
              <w:br/>
            </w:r>
            <w:r w:rsidR="007D13F1" w:rsidRPr="007D13F1">
              <w:t>Druckmaschinen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A1508BA" w14:textId="77777777" w:rsidR="00B836B7" w:rsidRPr="00AC2984" w:rsidRDefault="00B836B7" w:rsidP="00C9224C">
            <w:pPr>
              <w:spacing w:before="80" w:after="140"/>
            </w:pPr>
          </w:p>
          <w:p w14:paraId="33FC9A38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CB5173A" w14:textId="249D7DC0" w:rsidR="007D13F1" w:rsidRPr="007D13F1" w:rsidRDefault="007D13F1" w:rsidP="007D13F1">
            <w:pPr>
              <w:spacing w:before="100"/>
              <w:rPr>
                <w:sz w:val="16"/>
              </w:rPr>
            </w:pPr>
            <w:r w:rsidRPr="007D13F1">
              <w:rPr>
                <w:sz w:val="16"/>
              </w:rPr>
              <w:t>B180</w:t>
            </w:r>
          </w:p>
        </w:tc>
      </w:tr>
      <w:tr w:rsidR="00D45CA8" w:rsidRPr="00AC2984" w14:paraId="73D770D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235742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65B55CF3" w14:textId="77777777" w:rsidTr="007D13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3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6CDB506" w14:textId="73DFA20E" w:rsidR="007D13F1" w:rsidRPr="007D13F1" w:rsidRDefault="007D13F1" w:rsidP="007D13F1">
            <w:pPr>
              <w:pStyle w:val="berschrift3"/>
              <w:jc w:val="left"/>
            </w:pPr>
            <w:r>
              <w:tab/>
            </w:r>
            <w:r>
              <w:tab/>
            </w:r>
            <w:r w:rsidRPr="007D13F1">
              <w:t>Gummituch-/Walzenwaschmittel: Waschmittel 42</w:t>
            </w:r>
          </w:p>
          <w:p w14:paraId="2B11D216" w14:textId="6558EAE5" w:rsidR="00D45CA8" w:rsidRPr="007D13F1" w:rsidRDefault="007D13F1" w:rsidP="007D13F1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 w:rsidRPr="007D13F1">
              <w:tab/>
            </w:r>
            <w:r>
              <w:tab/>
            </w:r>
            <w:r w:rsidRPr="007D13F1">
              <w:rPr>
                <w:b w:val="0"/>
                <w:bCs/>
                <w:sz w:val="20"/>
                <w:szCs w:val="20"/>
              </w:rPr>
              <w:t>Enthält aliphatische Kohlenwasserstoffe; Flammpunkt über 40 bis 60°C</w:t>
            </w:r>
          </w:p>
        </w:tc>
      </w:tr>
      <w:tr w:rsidR="00D45CA8" w:rsidRPr="00AC2984" w14:paraId="30745FA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BBB0A3" w14:textId="48C92643" w:rsidR="00D45CA8" w:rsidRPr="00AC2984" w:rsidRDefault="00D45CA8" w:rsidP="0074585C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5F02D54" w14:textId="77777777" w:rsidTr="007D13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B86DFB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AB1C67F" w14:textId="40865A6A" w:rsidR="007D13F1" w:rsidRDefault="007D13F1" w:rsidP="007D13F1">
            <w:pPr>
              <w:pStyle w:val="Aufzhlung1"/>
              <w:spacing w:before="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5586D95" wp14:editId="5D733B06">
                  <wp:simplePos x="0" y="0"/>
                  <wp:positionH relativeFrom="column">
                    <wp:posOffset>4363720</wp:posOffset>
                  </wp:positionH>
                  <wp:positionV relativeFrom="paragraph">
                    <wp:posOffset>54941</wp:posOffset>
                  </wp:positionV>
                  <wp:extent cx="575945" cy="584200"/>
                  <wp:effectExtent l="0" t="0" r="0" b="6350"/>
                  <wp:wrapNone/>
                  <wp:docPr id="1" name="Grafik 1" descr="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 descr="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75E">
              <w:rPr>
                <w:noProof/>
              </w:rPr>
              <w:t>Flüssigkeit und Dampf entzündbar.</w:t>
            </w:r>
          </w:p>
          <w:p w14:paraId="08BB8E2C" w14:textId="09EA4A30" w:rsidR="007D13F1" w:rsidRPr="00B124CE" w:rsidRDefault="007D13F1" w:rsidP="007D13F1">
            <w:pPr>
              <w:pStyle w:val="Aufzhlung1"/>
              <w:rPr>
                <w:noProof/>
              </w:rPr>
            </w:pPr>
            <w:r w:rsidRPr="0068175E">
              <w:rPr>
                <w:noProof/>
              </w:rPr>
              <w:t xml:space="preserve">Kann bei Verschlucken und Eindringen in die </w:t>
            </w:r>
            <w:r w:rsidRPr="00B124CE">
              <w:rPr>
                <w:noProof/>
              </w:rPr>
              <w:t xml:space="preserve">Atemwege tödlich sein. </w:t>
            </w:r>
          </w:p>
          <w:p w14:paraId="00422D7B" w14:textId="44E4DB28" w:rsidR="00E118EC" w:rsidRPr="00AC2984" w:rsidRDefault="007D13F1" w:rsidP="007D13F1">
            <w:pPr>
              <w:pStyle w:val="Aufzhlung1"/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DE8CBA" wp14:editId="5422D074">
                      <wp:simplePos x="0" y="0"/>
                      <wp:positionH relativeFrom="column">
                        <wp:posOffset>4483100</wp:posOffset>
                      </wp:positionH>
                      <wp:positionV relativeFrom="paragraph">
                        <wp:posOffset>148921</wp:posOffset>
                      </wp:positionV>
                      <wp:extent cx="857250" cy="292100"/>
                      <wp:effectExtent l="0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70AF38" w14:textId="77777777" w:rsidR="007D13F1" w:rsidRPr="00572F3E" w:rsidRDefault="007D13F1" w:rsidP="007D13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72F3E">
                                    <w:rPr>
                                      <w:sz w:val="18"/>
                                      <w:szCs w:val="18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E8C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353pt;margin-top:11.75pt;width:67.5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" filled="f" stroked="f">
                      <v:textbox>
                        <w:txbxContent>
                          <w:p w14:paraId="1C70AF38" w14:textId="77777777" w:rsidR="007D13F1" w:rsidRPr="00572F3E" w:rsidRDefault="007D13F1" w:rsidP="007D13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F3E">
                              <w:rPr>
                                <w:sz w:val="18"/>
                                <w:szCs w:val="18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175E">
              <w:rPr>
                <w:noProof/>
              </w:rPr>
              <w:t>Wiederholter Kontakt kann zu spröder und rissiger Haut führen.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5D776AB" w14:textId="55053C3D" w:rsidR="00D45CA8" w:rsidRPr="00CF1947" w:rsidRDefault="007D13F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8175E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AC9A8AA" wp14:editId="035D77C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32716</wp:posOffset>
                  </wp:positionV>
                  <wp:extent cx="611505" cy="611505"/>
                  <wp:effectExtent l="0" t="0" r="0" b="0"/>
                  <wp:wrapNone/>
                  <wp:docPr id="2" name="Grafik 2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76AA3C7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07C1FF" w14:textId="77777777" w:rsidR="00D45CA8" w:rsidRPr="00AC2984" w:rsidRDefault="00D45CA8" w:rsidP="0074585C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60077AC0" w14:textId="77777777" w:rsidTr="007D13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7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2AE44EC" w14:textId="77777777" w:rsidR="00D45CA8" w:rsidRDefault="007D13F1" w:rsidP="007D13F1">
            <w:pPr>
              <w:spacing w:line="240" w:lineRule="auto"/>
              <w:ind w:left="40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08B1F6C6" wp14:editId="6E146ECC">
                  <wp:extent cx="540000" cy="54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E5920" w14:textId="4F67C196" w:rsidR="007D13F1" w:rsidRPr="00AC2984" w:rsidRDefault="007D13F1" w:rsidP="007D13F1">
            <w:pPr>
              <w:spacing w:line="240" w:lineRule="auto"/>
              <w:ind w:left="40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5BD9CE25" wp14:editId="071E33B6">
                  <wp:extent cx="540000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14DD586" w14:textId="77777777" w:rsidR="007D13F1" w:rsidRDefault="007D13F1" w:rsidP="007D13F1">
            <w:pPr>
              <w:pStyle w:val="Aufzhlung1"/>
              <w:spacing w:before="60"/>
              <w:rPr>
                <w:noProof/>
              </w:rPr>
            </w:pPr>
            <w:r w:rsidRPr="0068175E">
              <w:rPr>
                <w:noProof/>
              </w:rPr>
              <w:t xml:space="preserve">Behälter dicht verschlossen halten. </w:t>
            </w:r>
          </w:p>
          <w:p w14:paraId="720531C5" w14:textId="79B1E70B" w:rsidR="007D13F1" w:rsidRDefault="007D13F1" w:rsidP="007D13F1">
            <w:pPr>
              <w:pStyle w:val="Aufzhlung1"/>
              <w:rPr>
                <w:noProof/>
              </w:rPr>
            </w:pPr>
            <w:r w:rsidRPr="0068175E">
              <w:rPr>
                <w:noProof/>
              </w:rPr>
              <w:t>Von offenen Flammen und heißen Obe</w:t>
            </w:r>
            <w:r>
              <w:rPr>
                <w:noProof/>
              </w:rPr>
              <w:t xml:space="preserve">rflächen fernhalten – </w:t>
            </w:r>
            <w:r w:rsidRPr="0068175E">
              <w:rPr>
                <w:noProof/>
              </w:rPr>
              <w:t>nicht rauchen.</w:t>
            </w:r>
          </w:p>
          <w:p w14:paraId="4C534655" w14:textId="38F97B8B" w:rsidR="007D13F1" w:rsidRDefault="007D13F1" w:rsidP="007D13F1">
            <w:pPr>
              <w:pStyle w:val="Aufzhlung1"/>
              <w:rPr>
                <w:noProof/>
              </w:rPr>
            </w:pPr>
            <w:r w:rsidRPr="0068175E">
              <w:rPr>
                <w:noProof/>
              </w:rPr>
              <w:t xml:space="preserve">Handschuhe aus Nitrilkautschuk tragen (Farbe: </w:t>
            </w:r>
            <w:r w:rsidRPr="006817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175E">
              <w:instrText xml:space="preserve"> FORMTEXT </w:instrText>
            </w:r>
            <w:r w:rsidRPr="0068175E">
              <w:fldChar w:fldCharType="separate"/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fldChar w:fldCharType="end"/>
            </w:r>
            <w:r w:rsidRPr="0068175E">
              <w:rPr>
                <w:noProof/>
              </w:rPr>
              <w:t>).</w:t>
            </w:r>
          </w:p>
          <w:p w14:paraId="31BDF6C8" w14:textId="560568B9" w:rsidR="007D13F1" w:rsidRDefault="007D13F1" w:rsidP="007D13F1">
            <w:pPr>
              <w:pStyle w:val="Aufzhlung1"/>
              <w:rPr>
                <w:noProof/>
              </w:rPr>
            </w:pPr>
            <w:r w:rsidRPr="0068175E">
              <w:rPr>
                <w:noProof/>
              </w:rPr>
              <w:t xml:space="preserve">Hautschutzmittel </w:t>
            </w:r>
            <w:r>
              <w:rPr>
                <w:noProof/>
              </w:rPr>
              <w:t>(</w:t>
            </w:r>
            <w:r w:rsidRPr="0068175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175E">
              <w:instrText xml:space="preserve"> FORMTEXT </w:instrText>
            </w:r>
            <w:r w:rsidRPr="0068175E">
              <w:fldChar w:fldCharType="separate"/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rPr>
                <w:noProof/>
              </w:rPr>
              <w:t> </w:t>
            </w:r>
            <w:r w:rsidRPr="0068175E">
              <w:fldChar w:fldCharType="end"/>
            </w:r>
            <w:r>
              <w:rPr>
                <w:noProof/>
              </w:rPr>
              <w:t xml:space="preserve">) </w:t>
            </w:r>
            <w:r w:rsidRPr="0068175E">
              <w:rPr>
                <w:noProof/>
              </w:rPr>
              <w:t>verwenden.</w:t>
            </w:r>
          </w:p>
          <w:p w14:paraId="5FB13092" w14:textId="288F6A42" w:rsidR="007D13F1" w:rsidRDefault="007D13F1" w:rsidP="007D13F1">
            <w:pPr>
              <w:pStyle w:val="Aufzhlung1"/>
              <w:rPr>
                <w:noProof/>
              </w:rPr>
            </w:pPr>
            <w:r w:rsidRPr="0068175E">
              <w:rPr>
                <w:noProof/>
              </w:rPr>
              <w:t xml:space="preserve">Nicht in die Augen, auf die Haut oder auf die Kleidung gelangen lassen. </w:t>
            </w:r>
          </w:p>
          <w:p w14:paraId="2BA129AE" w14:textId="20EC32C8" w:rsidR="007D13F1" w:rsidRDefault="007D13F1" w:rsidP="007D13F1">
            <w:pPr>
              <w:pStyle w:val="Aufzhlung1"/>
              <w:rPr>
                <w:noProof/>
              </w:rPr>
            </w:pPr>
            <w:r w:rsidRPr="0068175E">
              <w:rPr>
                <w:noProof/>
              </w:rPr>
              <w:t>Bei Spritzgefahr Augenschutz tragen. Dämpfe nicht einatmen.</w:t>
            </w:r>
          </w:p>
          <w:p w14:paraId="60C8CD7A" w14:textId="2064DD1A" w:rsidR="007D13F1" w:rsidRDefault="007D13F1" w:rsidP="007D13F1">
            <w:pPr>
              <w:pStyle w:val="Aufzhlung1"/>
              <w:rPr>
                <w:noProof/>
              </w:rPr>
            </w:pPr>
            <w:r w:rsidRPr="0068175E">
              <w:rPr>
                <w:noProof/>
              </w:rPr>
              <w:t xml:space="preserve">Bei der Arbeit nicht essen, </w:t>
            </w:r>
            <w:r>
              <w:rPr>
                <w:noProof/>
              </w:rPr>
              <w:t>trinken, rauchen</w:t>
            </w:r>
            <w:r w:rsidRPr="0068175E">
              <w:rPr>
                <w:noProof/>
              </w:rPr>
              <w:t xml:space="preserve">.  </w:t>
            </w:r>
          </w:p>
          <w:p w14:paraId="1C0E0DF3" w14:textId="5882FBFF" w:rsidR="00D45CA8" w:rsidRPr="00AC2984" w:rsidRDefault="007D13F1" w:rsidP="007D13F1">
            <w:pPr>
              <w:pStyle w:val="Aufzhlung1"/>
            </w:pPr>
            <w:r w:rsidRPr="0068175E">
              <w:rPr>
                <w:noProof/>
              </w:rPr>
              <w:t>Im Drucksaal nur Menge für eine Arbeitsschicht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5E747DD" w14:textId="67BC97E9" w:rsidR="00D45CA8" w:rsidRDefault="007D13F1" w:rsidP="007D13F1">
            <w:pPr>
              <w:spacing w:line="240" w:lineRule="auto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34D56557" wp14:editId="54A353EB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D6629" w14:textId="77777777" w:rsidR="007D13F1" w:rsidRDefault="007D13F1" w:rsidP="007D13F1">
            <w:pPr>
              <w:spacing w:line="240" w:lineRule="auto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781F2277" wp14:editId="161B0432">
                  <wp:extent cx="540000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9D75A" w14:textId="2C1D23BD" w:rsidR="007D13F1" w:rsidRPr="00CF1947" w:rsidRDefault="007D13F1" w:rsidP="007D13F1">
            <w:pPr>
              <w:spacing w:after="60" w:line="240" w:lineRule="auto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74F0C886" wp14:editId="38E00247">
                  <wp:extent cx="540000" cy="54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88AB6F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9FCF689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78E0D253" w14:textId="77777777" w:rsidTr="007D13F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5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C9B0438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42578344" w14:textId="77777777" w:rsidR="007D13F1" w:rsidRDefault="007D13F1" w:rsidP="007D13F1">
            <w:r w:rsidRPr="0068175E">
              <w:rPr>
                <w:b/>
              </w:rPr>
              <w:t>Geeignete Löschmittel:</w:t>
            </w:r>
            <w:r w:rsidRPr="0068175E">
              <w:t xml:space="preserve"> Schaum, Sprühwasser oder Wassernebel.</w:t>
            </w:r>
          </w:p>
          <w:p w14:paraId="32539149" w14:textId="77777777" w:rsidR="007D13F1" w:rsidRDefault="007D13F1" w:rsidP="007D13F1">
            <w:pPr>
              <w:pStyle w:val="Aufzhlung1"/>
            </w:pPr>
            <w:r>
              <w:t xml:space="preserve"> </w:t>
            </w:r>
            <w:r w:rsidRPr="0068175E">
              <w:t>Wurde Produkt verschüttet, Schaltfunken vermeiden und lüften</w:t>
            </w:r>
            <w:r>
              <w:t>.</w:t>
            </w:r>
          </w:p>
          <w:p w14:paraId="4AF95F3B" w14:textId="77777777" w:rsidR="007D13F1" w:rsidRPr="0068175E" w:rsidRDefault="007D13F1" w:rsidP="007D13F1">
            <w:pPr>
              <w:pStyle w:val="Aufzhlung1"/>
            </w:pPr>
            <w:r>
              <w:t xml:space="preserve"> N</w:t>
            </w:r>
            <w:r w:rsidRPr="0068175E">
              <w:t>icht in die Kanalisation gelangen lassen.</w:t>
            </w:r>
          </w:p>
          <w:p w14:paraId="01FD98F0" w14:textId="5BC73FBC" w:rsidR="00D45CA8" w:rsidRPr="00AC2984" w:rsidRDefault="007D13F1" w:rsidP="007D13F1">
            <w:pPr>
              <w:pStyle w:val="Notruf"/>
            </w:pPr>
            <w:r w:rsidRPr="0068175E">
              <w:t>Notruf: 112:</w:t>
            </w:r>
          </w:p>
        </w:tc>
      </w:tr>
      <w:tr w:rsidR="00D45CA8" w:rsidRPr="00AC2984" w14:paraId="4C9DF14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3F1C1A0" w14:textId="77777777" w:rsidR="00D45CA8" w:rsidRPr="00AC2984" w:rsidRDefault="00D45CA8" w:rsidP="0074585C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161CC6D4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23D84E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0291AA7" wp14:editId="53F06743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4F579B6" w14:textId="77777777" w:rsidR="007D13F1" w:rsidRPr="007D13F1" w:rsidRDefault="007D13F1" w:rsidP="007D13F1">
            <w:r w:rsidRPr="007D13F1">
              <w:rPr>
                <w:b/>
              </w:rPr>
              <w:t xml:space="preserve">Hautkontakt: </w:t>
            </w:r>
            <w:r w:rsidRPr="007D13F1">
              <w:t xml:space="preserve">Mit Wasser und Seife abwaschen und reichlich abspülen. </w:t>
            </w:r>
            <w:r w:rsidRPr="007D13F1">
              <w:br/>
            </w:r>
            <w:r w:rsidRPr="007D13F1">
              <w:rPr>
                <w:b/>
              </w:rPr>
              <w:t>Augenkontakt:</w:t>
            </w:r>
            <w:r w:rsidRPr="007D13F1">
              <w:t xml:space="preserve"> Reichlich mit Wasser spülen (ca. 10 – 15 Min.). </w:t>
            </w:r>
            <w:r w:rsidRPr="007D13F1">
              <w:br/>
              <w:t xml:space="preserve">Bei anhaltender Reizung Arzt aufsuchen. </w:t>
            </w:r>
            <w:r w:rsidRPr="007D13F1">
              <w:br/>
            </w:r>
            <w:r w:rsidRPr="007D13F1">
              <w:rPr>
                <w:b/>
              </w:rPr>
              <w:t>Verschlucken:</w:t>
            </w:r>
            <w:r w:rsidRPr="007D13F1">
              <w:t xml:space="preserve"> Kein Erbrechen herbeiführen. Arzt konsultieren. </w:t>
            </w:r>
            <w:r w:rsidRPr="007D13F1">
              <w:br/>
            </w:r>
            <w:r w:rsidRPr="007D13F1">
              <w:rPr>
                <w:b/>
              </w:rPr>
              <w:t>Einatmen:</w:t>
            </w:r>
            <w:r w:rsidRPr="007D13F1">
              <w:t xml:space="preserve"> Für Frischluftzufuhr sorgen. Arzt hinzuziehen. </w:t>
            </w:r>
            <w:r w:rsidRPr="007D13F1">
              <w:br/>
            </w:r>
            <w:r w:rsidRPr="007D13F1">
              <w:rPr>
                <w:b/>
              </w:rPr>
              <w:t>Kleiderkontakt:</w:t>
            </w:r>
            <w:r w:rsidRPr="007D13F1">
              <w:t xml:space="preserve"> Getränkte Kleidung oder Schuhe wechseln.</w:t>
            </w:r>
          </w:p>
          <w:p w14:paraId="764A293C" w14:textId="65C9BA79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7D13F1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6BB120D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904795F" w14:textId="77777777" w:rsidR="00D45CA8" w:rsidRPr="00AC2984" w:rsidRDefault="00D45CA8" w:rsidP="0074585C">
            <w:pPr>
              <w:pStyle w:val="berschrift2"/>
            </w:pPr>
            <w:r w:rsidRPr="00AC2984">
              <w:t xml:space="preserve">Sachgerechte </w:t>
            </w:r>
            <w:r w:rsidRPr="0074585C">
              <w:t>Entsorgung</w:t>
            </w:r>
          </w:p>
        </w:tc>
      </w:tr>
      <w:tr w:rsidR="00D45CA8" w:rsidRPr="00AC2984" w14:paraId="073F8E6D" w14:textId="77777777" w:rsidTr="0074585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3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5464841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17AD8E2" w14:textId="77777777" w:rsidR="007D13F1" w:rsidRPr="007D13F1" w:rsidRDefault="007D13F1" w:rsidP="007D13F1">
            <w:pPr>
              <w:pStyle w:val="Aufzhlung1"/>
            </w:pPr>
            <w:r w:rsidRPr="007D13F1">
              <w:t>Nicht in die Kanalisation oder Gewässer gelangen lassen.</w:t>
            </w:r>
          </w:p>
          <w:p w14:paraId="50DF1A5C" w14:textId="2C21B604" w:rsidR="007D13F1" w:rsidRPr="007D13F1" w:rsidRDefault="007D13F1" w:rsidP="007D13F1">
            <w:pPr>
              <w:pStyle w:val="Aufzhlung1"/>
            </w:pPr>
            <w:r w:rsidRPr="007D13F1">
              <w:t>Leere Lösemittelgebinde unverzüglich aus dem Drucksaal entfernen.</w:t>
            </w:r>
          </w:p>
          <w:p w14:paraId="1A032779" w14:textId="2450762C" w:rsidR="007D13F1" w:rsidRPr="007D13F1" w:rsidRDefault="007D13F1" w:rsidP="007D13F1">
            <w:pPr>
              <w:pStyle w:val="Aufzhlung1"/>
            </w:pPr>
            <w:r w:rsidRPr="007D13F1">
              <w:t xml:space="preserve">Als Lösemittelgemisch entsorgen: </w:t>
            </w:r>
            <w:r w:rsidRPr="007D13F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13F1">
              <w:instrText xml:space="preserve"> FORMTEXT </w:instrText>
            </w:r>
            <w:r w:rsidRPr="007D13F1">
              <w:fldChar w:fldCharType="separate"/>
            </w:r>
            <w:r w:rsidRPr="007D13F1">
              <w:t> </w:t>
            </w:r>
            <w:r w:rsidRPr="007D13F1">
              <w:t> </w:t>
            </w:r>
            <w:r w:rsidRPr="007D13F1">
              <w:t> </w:t>
            </w:r>
            <w:r w:rsidRPr="007D13F1">
              <w:t> </w:t>
            </w:r>
            <w:r w:rsidRPr="007D13F1">
              <w:t> </w:t>
            </w:r>
            <w:r w:rsidRPr="007D13F1">
              <w:fldChar w:fldCharType="end"/>
            </w:r>
            <w:r w:rsidRPr="007D13F1">
              <w:t xml:space="preserve"> </w:t>
            </w:r>
          </w:p>
          <w:p w14:paraId="060DFD97" w14:textId="3DD22ABC" w:rsidR="007D13F1" w:rsidRPr="007D13F1" w:rsidRDefault="007D13F1" w:rsidP="007D13F1">
            <w:pPr>
              <w:pStyle w:val="Aufzhlung1"/>
            </w:pPr>
            <w:r w:rsidRPr="007D13F1">
              <w:t xml:space="preserve">Gebrauchte Putztücher dürfen nur in die dafür vorgesehenen dicht schließenden, nicht </w:t>
            </w:r>
            <w:r w:rsidRPr="007D13F1">
              <w:br/>
              <w:t>brennbaren Behälter</w:t>
            </w:r>
            <w:r w:rsidRPr="007D13F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13F1">
              <w:instrText xml:space="preserve"> FORMTEXT </w:instrText>
            </w:r>
            <w:r w:rsidRPr="007D13F1">
              <w:fldChar w:fldCharType="separate"/>
            </w:r>
            <w:r w:rsidRPr="007D13F1">
              <w:t> </w:t>
            </w:r>
            <w:r w:rsidRPr="007D13F1">
              <w:t> </w:t>
            </w:r>
            <w:r w:rsidRPr="007D13F1">
              <w:t> </w:t>
            </w:r>
            <w:r w:rsidRPr="007D13F1">
              <w:t> </w:t>
            </w:r>
            <w:r w:rsidRPr="007D13F1">
              <w:t> </w:t>
            </w:r>
            <w:r w:rsidRPr="007D13F1">
              <w:fldChar w:fldCharType="end"/>
            </w:r>
            <w:r w:rsidRPr="007D13F1">
              <w:t xml:space="preserve"> gefüllt werden. Diese Behälter sind verschlossen zu halten. </w:t>
            </w:r>
          </w:p>
          <w:p w14:paraId="61C638E9" w14:textId="42BE4357" w:rsidR="007D13F1" w:rsidRPr="007D13F1" w:rsidRDefault="007D13F1" w:rsidP="007D13F1">
            <w:pPr>
              <w:pStyle w:val="Aufzhlung1"/>
            </w:pPr>
            <w:r w:rsidRPr="007D13F1">
              <w:t>Vollständig gefüllte Behälter müssen sofort aus dem Arbeitsraum entfernt werden.</w:t>
            </w:r>
          </w:p>
          <w:p w14:paraId="744E9F3B" w14:textId="1721C786" w:rsidR="00D45CA8" w:rsidRPr="00AC2984" w:rsidRDefault="007D13F1" w:rsidP="007D13F1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2C47A5F8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150A3"/>
    <w:multiLevelType w:val="hybridMultilevel"/>
    <w:tmpl w:val="90F48CA0"/>
    <w:lvl w:ilvl="0" w:tplc="422AA9DC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F1"/>
    <w:rsid w:val="00072313"/>
    <w:rsid w:val="0020256F"/>
    <w:rsid w:val="002874ED"/>
    <w:rsid w:val="00352514"/>
    <w:rsid w:val="003F0E4D"/>
    <w:rsid w:val="00400BC7"/>
    <w:rsid w:val="00564C7D"/>
    <w:rsid w:val="00744851"/>
    <w:rsid w:val="0074585C"/>
    <w:rsid w:val="007D13F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DE2A9"/>
  <w15:chartTrackingRefBased/>
  <w15:docId w15:val="{861C3B61-E35F-43DA-A65D-956544E2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85C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74585C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278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2025-06-11T13:52:00Z</dcterms:created>
  <dcterms:modified xsi:type="dcterms:W3CDTF">2025-07-04T09:26:00Z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