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FB59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47044D" wp14:editId="647CEFF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E5DF9" w14:textId="77777777" w:rsidR="00564C7D" w:rsidRPr="00B836B7" w:rsidRDefault="00564C7D">
      <w:pPr>
        <w:spacing w:before="0"/>
        <w:rPr>
          <w:sz w:val="8"/>
        </w:rPr>
      </w:pPr>
    </w:p>
    <w:p w14:paraId="7B57EEB9" w14:textId="77777777" w:rsidR="00564C7D" w:rsidRPr="00B836B7" w:rsidRDefault="00564C7D">
      <w:pPr>
        <w:spacing w:before="0"/>
        <w:rPr>
          <w:sz w:val="8"/>
        </w:rPr>
      </w:pPr>
    </w:p>
    <w:p w14:paraId="776E242B" w14:textId="77777777" w:rsidR="00564C7D" w:rsidRPr="00B836B7" w:rsidRDefault="00564C7D">
      <w:pPr>
        <w:spacing w:before="0"/>
        <w:rPr>
          <w:sz w:val="8"/>
        </w:rPr>
      </w:pPr>
    </w:p>
    <w:p w14:paraId="576E744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3701FA9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72C2188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F7B7BFF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80DAE98" wp14:editId="2FEFBFFB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0CB29" w14:textId="77777777" w:rsidR="00B836B7" w:rsidRPr="00AC2984" w:rsidRDefault="00B836B7" w:rsidP="00AC2984">
            <w:pPr>
              <w:spacing w:before="80"/>
            </w:pPr>
          </w:p>
          <w:p w14:paraId="598EE8D1" w14:textId="53E60660" w:rsidR="00B836B7" w:rsidRPr="00AC2984" w:rsidRDefault="00963384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BA4D3F5" wp14:editId="5AA9CB4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AEDF0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A867CC1" w14:textId="49797764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36CA871" wp14:editId="1A86CD4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F342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46CE85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07E92B5" wp14:editId="52CF092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AC961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11AC8A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B9036D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69481D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A46D81F" w14:textId="31509A9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963384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ADDF933" w14:textId="12D42CF3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967DA3">
              <w:t xml:space="preserve"> </w:t>
            </w:r>
            <w:r w:rsidR="00967DA3" w:rsidRPr="00967DA3">
              <w:t>Druckvorstufe</w:t>
            </w:r>
          </w:p>
          <w:p w14:paraId="40ADEE7F" w14:textId="7D514CE2" w:rsidR="00D45CA8" w:rsidRPr="00963384" w:rsidRDefault="00D45CA8" w:rsidP="00B836B7">
            <w:pPr>
              <w:spacing w:before="100" w:after="60"/>
              <w:rPr>
                <w:spacing w:val="-4"/>
              </w:rPr>
            </w:pPr>
            <w:r w:rsidRPr="00963384">
              <w:rPr>
                <w:spacing w:val="-4"/>
              </w:rPr>
              <w:t xml:space="preserve">Tätigkeit: </w:t>
            </w:r>
            <w:r w:rsidR="00967DA3" w:rsidRPr="00963384">
              <w:rPr>
                <w:spacing w:val="-4"/>
              </w:rPr>
              <w:t>Vorbereitung der Druckplatten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BA35739" w14:textId="77777777" w:rsidR="00B836B7" w:rsidRPr="00AC2984" w:rsidRDefault="00B836B7" w:rsidP="00C9224C">
            <w:pPr>
              <w:spacing w:before="80" w:after="140"/>
            </w:pPr>
          </w:p>
          <w:p w14:paraId="745624C8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7CE0F42" w14:textId="656798E7" w:rsidR="00D45CA8" w:rsidRPr="00AC2984" w:rsidRDefault="00967DA3" w:rsidP="00C9224C">
            <w:pPr>
              <w:spacing w:before="100"/>
              <w:rPr>
                <w:sz w:val="16"/>
              </w:rPr>
            </w:pPr>
            <w:r w:rsidRPr="00967DA3">
              <w:rPr>
                <w:sz w:val="16"/>
              </w:rPr>
              <w:t>B182</w:t>
            </w:r>
          </w:p>
        </w:tc>
      </w:tr>
      <w:tr w:rsidR="00D45CA8" w:rsidRPr="00AC2984" w14:paraId="5863CC4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30F2DFA" w14:textId="77777777" w:rsidR="00D45CA8" w:rsidRPr="00AC2984" w:rsidRDefault="00D45CA8" w:rsidP="00963384">
            <w:pPr>
              <w:pStyle w:val="berschrift2"/>
            </w:pPr>
            <w:r w:rsidRPr="00963384">
              <w:t>Gefahrstoffbezeichnung</w:t>
            </w:r>
          </w:p>
        </w:tc>
      </w:tr>
      <w:tr w:rsidR="00D45CA8" w:rsidRPr="00AC2984" w14:paraId="3580A10D" w14:textId="77777777" w:rsidTr="00967DA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6C2D07F" w14:textId="22D49866" w:rsidR="00967DA3" w:rsidRPr="00967DA3" w:rsidRDefault="00967DA3" w:rsidP="00967DA3">
            <w:pPr>
              <w:pStyle w:val="berschrift3"/>
              <w:jc w:val="left"/>
            </w:pPr>
            <w:r>
              <w:tab/>
            </w:r>
            <w:r>
              <w:tab/>
            </w:r>
            <w:r w:rsidRPr="00967DA3">
              <w:t>Fotografischer Entwickler:</w:t>
            </w:r>
          </w:p>
          <w:p w14:paraId="07A08E52" w14:textId="5135B8AA" w:rsidR="00D45CA8" w:rsidRPr="00967DA3" w:rsidRDefault="00967DA3" w:rsidP="00967DA3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>
              <w:tab/>
            </w:r>
            <w:r w:rsidRPr="00967DA3">
              <w:tab/>
            </w:r>
            <w:r w:rsidRPr="00967DA3">
              <w:rPr>
                <w:b w:val="0"/>
                <w:bCs/>
                <w:sz w:val="20"/>
                <w:szCs w:val="20"/>
              </w:rPr>
              <w:t>Enthält Hydrochinon</w:t>
            </w:r>
          </w:p>
        </w:tc>
      </w:tr>
      <w:tr w:rsidR="00D45CA8" w:rsidRPr="00AC2984" w14:paraId="3AD97D2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AF5195" w14:textId="77777777" w:rsidR="00D45CA8" w:rsidRPr="00AC2984" w:rsidRDefault="00D45CA8" w:rsidP="00963384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646C64F" w14:textId="77777777" w:rsidTr="0096338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9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4A2E13D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6450702" w14:textId="6607C2D9" w:rsidR="00967DA3" w:rsidRDefault="00967DA3" w:rsidP="00967DA3">
            <w:pPr>
              <w:pStyle w:val="Aufzhlung1"/>
              <w:spacing w:before="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E0BC475" wp14:editId="324C7A19">
                  <wp:simplePos x="0" y="0"/>
                  <wp:positionH relativeFrom="column">
                    <wp:posOffset>4302125</wp:posOffset>
                  </wp:positionH>
                  <wp:positionV relativeFrom="paragraph">
                    <wp:posOffset>22529</wp:posOffset>
                  </wp:positionV>
                  <wp:extent cx="612000" cy="621000"/>
                  <wp:effectExtent l="0" t="0" r="0" b="8255"/>
                  <wp:wrapNone/>
                  <wp:docPr id="1" name="Grafik 1" descr="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 descr="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2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1FF7">
              <w:rPr>
                <w:noProof/>
              </w:rPr>
              <w:t>Kann allergische Hautreaktionen verursachen.</w:t>
            </w:r>
          </w:p>
          <w:p w14:paraId="37A7B11C" w14:textId="3C2E85F6" w:rsidR="00E118EC" w:rsidRPr="00AC2984" w:rsidRDefault="00967DA3" w:rsidP="00967DA3">
            <w:pPr>
              <w:pStyle w:val="Aufzhlung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00E31608" wp14:editId="579811B4">
                      <wp:simplePos x="0" y="0"/>
                      <wp:positionH relativeFrom="column">
                        <wp:posOffset>4741545</wp:posOffset>
                      </wp:positionH>
                      <wp:positionV relativeFrom="paragraph">
                        <wp:posOffset>357174</wp:posOffset>
                      </wp:positionV>
                      <wp:extent cx="452755" cy="269240"/>
                      <wp:effectExtent l="0" t="0" r="4445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AEA76" w14:textId="69438CD4" w:rsidR="00967DA3" w:rsidRPr="00967DA3" w:rsidRDefault="00967D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7DA3">
                                    <w:rPr>
                                      <w:sz w:val="16"/>
                                      <w:szCs w:val="16"/>
                                    </w:rPr>
                                    <w:t>Achtung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316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373.35pt;margin-top:28.1pt;width:35.65pt;height:2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" filled="f" stroked="f">
                      <v:textbox inset="0,0,0,0">
                        <w:txbxContent>
                          <w:p w14:paraId="5FDAEA76" w14:textId="69438CD4" w:rsidR="00967DA3" w:rsidRPr="00967DA3" w:rsidRDefault="00967D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7DA3">
                              <w:rPr>
                                <w:sz w:val="16"/>
                                <w:szCs w:val="16"/>
                              </w:rPr>
                              <w:t>Achtung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1FF7">
              <w:rPr>
                <w:noProof/>
              </w:rPr>
              <w:t>Kann vermutlich Krebs erzeugen.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74251BE" w14:textId="4C538BFF" w:rsidR="00D45CA8" w:rsidRPr="00CF1947" w:rsidRDefault="00967DA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A63499B" wp14:editId="549AD179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30176</wp:posOffset>
                  </wp:positionV>
                  <wp:extent cx="612000" cy="612000"/>
                  <wp:effectExtent l="0" t="0" r="0" b="0"/>
                  <wp:wrapNone/>
                  <wp:docPr id="2" name="Grafik 2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0191ECF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43287D5" w14:textId="0AF77350" w:rsidR="00D45CA8" w:rsidRPr="00AC2984" w:rsidRDefault="00D45CA8" w:rsidP="00963384">
            <w:pPr>
              <w:pStyle w:val="berschrift2"/>
            </w:pPr>
            <w:r w:rsidRPr="00AC2984">
              <w:t xml:space="preserve">Schutzmaßnahmen und </w:t>
            </w:r>
            <w:r w:rsidRPr="00963384">
              <w:t>Verhaltensregeln</w:t>
            </w:r>
          </w:p>
        </w:tc>
      </w:tr>
      <w:tr w:rsidR="00D45CA8" w:rsidRPr="00AC2984" w14:paraId="6920AE52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2F78273" w14:textId="77777777" w:rsidR="00D45CA8" w:rsidRDefault="00967DA3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055C67A1" wp14:editId="45DAB7DE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D945A" w14:textId="6CEDAED2" w:rsidR="00967DA3" w:rsidRPr="00AC2984" w:rsidRDefault="00967DA3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5E61FC9D" wp14:editId="3D416038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E9BEAEE" w14:textId="77777777" w:rsidR="00967DA3" w:rsidRDefault="00967DA3" w:rsidP="00967DA3">
            <w:pPr>
              <w:pStyle w:val="Aufzhlung1"/>
            </w:pPr>
            <w:r w:rsidRPr="00ED1FF7">
              <w:t xml:space="preserve">In gut belüfteten Räumen verwenden; </w:t>
            </w:r>
          </w:p>
          <w:p w14:paraId="5E9081CD" w14:textId="2B2D4E8B" w:rsidR="00967DA3" w:rsidRDefault="00967DA3" w:rsidP="00967DA3">
            <w:pPr>
              <w:pStyle w:val="Aufzhlung1"/>
            </w:pPr>
            <w:r w:rsidRPr="00ED1FF7">
              <w:t>Nicht in die Augen, auf die Haut oder auf die Kleidung gelangen lassen.</w:t>
            </w:r>
          </w:p>
          <w:p w14:paraId="68D09167" w14:textId="042AF4E7" w:rsidR="00967DA3" w:rsidRDefault="00967DA3" w:rsidP="00967DA3">
            <w:pPr>
              <w:pStyle w:val="Aufzhlung1"/>
            </w:pPr>
            <w:r w:rsidRPr="00ED1FF7">
              <w:t xml:space="preserve">Schutzhandschuhe aus </w:t>
            </w:r>
            <w:proofErr w:type="spellStart"/>
            <w:r w:rsidRPr="00ED1FF7">
              <w:t>Nitrilkautschuk</w:t>
            </w:r>
            <w:proofErr w:type="spellEnd"/>
            <w:r w:rsidRPr="00ED1FF7">
              <w:t xml:space="preserve"> tragen (Farbe: </w:t>
            </w:r>
            <w:r w:rsidRPr="00ED1FF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1FF7">
              <w:instrText xml:space="preserve"> FORMTEXT </w:instrText>
            </w:r>
            <w:r w:rsidRPr="00ED1FF7">
              <w:fldChar w:fldCharType="separate"/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fldChar w:fldCharType="end"/>
            </w:r>
            <w:r w:rsidRPr="00ED1FF7">
              <w:t>).</w:t>
            </w:r>
          </w:p>
          <w:p w14:paraId="246706E5" w14:textId="7F02038D" w:rsidR="00967DA3" w:rsidRDefault="00967DA3" w:rsidP="00967DA3">
            <w:pPr>
              <w:pStyle w:val="Aufzhlung1"/>
            </w:pPr>
            <w:r w:rsidRPr="00ED1FF7">
              <w:t xml:space="preserve">Hautschutzmittel </w:t>
            </w:r>
            <w:r>
              <w:t>(</w:t>
            </w:r>
            <w:r w:rsidRPr="00ED1FF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1FF7">
              <w:instrText xml:space="preserve"> FORMTEXT </w:instrText>
            </w:r>
            <w:r w:rsidRPr="00ED1FF7">
              <w:fldChar w:fldCharType="separate"/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fldChar w:fldCharType="end"/>
            </w:r>
            <w:r>
              <w:t xml:space="preserve">) </w:t>
            </w:r>
            <w:r w:rsidRPr="00ED1FF7">
              <w:t>verwenden.</w:t>
            </w:r>
          </w:p>
          <w:p w14:paraId="1F8036F1" w14:textId="0B4F3CED" w:rsidR="00967DA3" w:rsidRDefault="00967DA3" w:rsidP="00967DA3">
            <w:pPr>
              <w:pStyle w:val="Aufzhlung1"/>
            </w:pPr>
            <w:r>
              <w:t>Schutzkleidung/</w:t>
            </w:r>
            <w:r w:rsidRPr="00ED1FF7">
              <w:t>Augenschutz tragen.</w:t>
            </w:r>
          </w:p>
          <w:p w14:paraId="137136DD" w14:textId="79E0F795" w:rsidR="00D45CA8" w:rsidRPr="00AC2984" w:rsidRDefault="00967DA3" w:rsidP="00967DA3">
            <w:pPr>
              <w:pStyle w:val="Aufzhlung1"/>
              <w:spacing w:before="60"/>
            </w:pPr>
            <w:r>
              <w:t>Bei der Arbeit nicht essen, trinken,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0F4A120" w14:textId="1725EBC1" w:rsidR="00D45CA8" w:rsidRDefault="00967DA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254E1B99" wp14:editId="3D0C4E27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685A5" w14:textId="77777777" w:rsidR="00967DA3" w:rsidRDefault="00967DA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1C54702D" wp14:editId="69C421D5">
                  <wp:extent cx="612000" cy="612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26604" w14:textId="799199BD" w:rsidR="00967DA3" w:rsidRPr="00CF1947" w:rsidRDefault="00967DA3" w:rsidP="00967DA3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61C3D92D" wp14:editId="2DC9244F">
                  <wp:extent cx="612000" cy="612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112080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5CC7E32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7373CE35" w14:textId="77777777" w:rsidTr="00967DA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6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BCBA3EE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4AA1F663" w14:textId="77777777" w:rsidR="00967DA3" w:rsidRDefault="00967DA3" w:rsidP="00967DA3">
            <w:r w:rsidRPr="00E30710">
              <w:rPr>
                <w:b/>
              </w:rPr>
              <w:t>Geeignete Löschmittel:</w:t>
            </w:r>
            <w:r w:rsidRPr="00E30710">
              <w:t xml:space="preserve"> Löschmittel nicht anwendbar. </w:t>
            </w:r>
          </w:p>
          <w:p w14:paraId="4276045D" w14:textId="77777777" w:rsidR="00967DA3" w:rsidRDefault="00967DA3" w:rsidP="00967DA3">
            <w:pPr>
              <w:pStyle w:val="Aufzhlung1"/>
            </w:pPr>
            <w:r>
              <w:t xml:space="preserve"> </w:t>
            </w:r>
            <w:r w:rsidRPr="00E30710">
              <w:t xml:space="preserve">Abstimmung der Löschmittel auf die Umgebungsverhältnisse ist erforderlich. </w:t>
            </w:r>
          </w:p>
          <w:p w14:paraId="449239CE" w14:textId="458A4957" w:rsidR="00967DA3" w:rsidRDefault="00967DA3" w:rsidP="00967DA3">
            <w:pPr>
              <w:pStyle w:val="Aufzhlung1"/>
            </w:pPr>
            <w:r>
              <w:t xml:space="preserve"> </w:t>
            </w:r>
            <w:r w:rsidRPr="00ED1FF7">
              <w:t xml:space="preserve">Wurde Produkt verschüttet, dieses mit Absorptionsmittel </w:t>
            </w:r>
            <w:r>
              <w:t>(</w:t>
            </w:r>
            <w:r w:rsidRPr="00ED1FF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1FF7">
              <w:instrText xml:space="preserve"> FORMTEXT </w:instrText>
            </w:r>
            <w:r w:rsidRPr="00ED1FF7">
              <w:fldChar w:fldCharType="separate"/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rPr>
                <w:noProof/>
              </w:rPr>
              <w:t> </w:t>
            </w:r>
            <w:r w:rsidRPr="00ED1FF7">
              <w:fldChar w:fldCharType="end"/>
            </w:r>
            <w:r>
              <w:t xml:space="preserve">) </w:t>
            </w:r>
            <w:r w:rsidRPr="00ED1FF7">
              <w:t xml:space="preserve">aufnehmen. </w:t>
            </w:r>
          </w:p>
          <w:p w14:paraId="38C05B65" w14:textId="77777777" w:rsidR="00967DA3" w:rsidRPr="00ED1FF7" w:rsidRDefault="00967DA3" w:rsidP="00967DA3">
            <w:pPr>
              <w:pStyle w:val="Aufzhlung1"/>
            </w:pPr>
            <w:r>
              <w:t xml:space="preserve"> </w:t>
            </w:r>
            <w:r w:rsidRPr="00ED1FF7">
              <w:t>Nicht in die Kanalisation gelangen lassen.</w:t>
            </w:r>
          </w:p>
          <w:p w14:paraId="6E5CA6B1" w14:textId="467EF713" w:rsidR="00D45CA8" w:rsidRPr="00AC2984" w:rsidRDefault="00967DA3" w:rsidP="00967DA3">
            <w:pPr>
              <w:pStyle w:val="Notruf"/>
            </w:pPr>
            <w:r w:rsidRPr="00ED1FF7">
              <w:t>Notruf: 112</w:t>
            </w:r>
          </w:p>
        </w:tc>
      </w:tr>
      <w:tr w:rsidR="00D45CA8" w:rsidRPr="00AC2984" w14:paraId="61D0C44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BAB579" w14:textId="77777777" w:rsidR="00D45CA8" w:rsidRPr="00AC2984" w:rsidRDefault="00D45CA8" w:rsidP="00963384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2E08A625" w14:textId="77777777" w:rsidTr="00967DA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5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10722DA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B9E6651" wp14:editId="36C83321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9D0C21D" w14:textId="652C6632" w:rsidR="00400BC7" w:rsidRPr="00AC2984" w:rsidRDefault="00967DA3" w:rsidP="00967DA3">
            <w:r w:rsidRPr="00967DA3">
              <w:rPr>
                <w:b/>
              </w:rPr>
              <w:t xml:space="preserve">Hautkontakt: </w:t>
            </w:r>
            <w:r w:rsidRPr="00967DA3">
              <w:t xml:space="preserve">Mit Wasser reichlich (min. 10 Minuten) abspülen. </w:t>
            </w:r>
            <w:r w:rsidRPr="00967DA3">
              <w:br/>
              <w:t>Bei Auftreten von Ekzemen Arzt konsultieren.</w:t>
            </w:r>
            <w:r>
              <w:br/>
            </w:r>
            <w:r w:rsidRPr="00967DA3">
              <w:rPr>
                <w:b/>
              </w:rPr>
              <w:t>Augenkontakt:</w:t>
            </w:r>
            <w:r w:rsidRPr="00967DA3">
              <w:t xml:space="preserve"> Reichlich mit Wasser spülen (15 Min.). Bei anhaltender Reizung Arzt aufsuchen. </w:t>
            </w:r>
            <w:r w:rsidRPr="00967DA3">
              <w:br/>
            </w:r>
            <w:r w:rsidRPr="00967DA3">
              <w:rPr>
                <w:b/>
              </w:rPr>
              <w:t>Verschlucken:</w:t>
            </w:r>
            <w:r w:rsidRPr="00967DA3">
              <w:t xml:space="preserve"> den Mund mit Wasser spülen. Reichlich Wasser trinken lassen. Sofort ins </w:t>
            </w:r>
            <w:r w:rsidRPr="00967DA3">
              <w:br/>
              <w:t xml:space="preserve">Krankenhaus führen. </w:t>
            </w:r>
            <w:r w:rsidRPr="00967DA3">
              <w:br/>
            </w:r>
            <w:r w:rsidRPr="00967DA3">
              <w:rPr>
                <w:b/>
              </w:rPr>
              <w:t>Einatmen:</w:t>
            </w:r>
            <w:r w:rsidRPr="00967DA3">
              <w:t xml:space="preserve"> Zufuhr von Frischluft. Arzt hinzuziehen.</w:t>
            </w:r>
            <w:r w:rsidRPr="00967DA3">
              <w:br/>
            </w:r>
            <w:r w:rsidRPr="00967DA3">
              <w:rPr>
                <w:b/>
              </w:rPr>
              <w:t>Kleiderkontakt:</w:t>
            </w:r>
            <w:r w:rsidRPr="00967DA3">
              <w:t xml:space="preserve"> Getränkte Kleidung oder Schuhe wechseln und vor Wiederbenutzung reinigen.</w:t>
            </w:r>
          </w:p>
          <w:p w14:paraId="48B39FDC" w14:textId="73E37305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967DA3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0CB2479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CDAB083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04C383D5" w14:textId="77777777" w:rsidTr="00967DA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3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E722A74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BBD80A8" w14:textId="77777777" w:rsidR="00967DA3" w:rsidRPr="00967DA3" w:rsidRDefault="00967DA3" w:rsidP="00967DA3">
            <w:pPr>
              <w:pStyle w:val="Aufzhlung1"/>
              <w:spacing w:before="60"/>
            </w:pPr>
            <w:r w:rsidRPr="00967DA3">
              <w:t>Nicht in die Kanalisation oder Gewässer gelangen lassen.</w:t>
            </w:r>
          </w:p>
          <w:p w14:paraId="6CD36480" w14:textId="32EBB09F" w:rsidR="00D45CA8" w:rsidRPr="00AC2984" w:rsidRDefault="00967DA3" w:rsidP="00967DA3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5BA52345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5568B"/>
    <w:multiLevelType w:val="hybridMultilevel"/>
    <w:tmpl w:val="D0EC71DC"/>
    <w:lvl w:ilvl="0" w:tplc="7464BAB2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A3"/>
    <w:rsid w:val="00072313"/>
    <w:rsid w:val="0020256F"/>
    <w:rsid w:val="002874ED"/>
    <w:rsid w:val="00352514"/>
    <w:rsid w:val="003F0E4D"/>
    <w:rsid w:val="00400BC7"/>
    <w:rsid w:val="00564C7D"/>
    <w:rsid w:val="00744851"/>
    <w:rsid w:val="00800ABE"/>
    <w:rsid w:val="00850334"/>
    <w:rsid w:val="008525E3"/>
    <w:rsid w:val="00963384"/>
    <w:rsid w:val="00967DA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986F7"/>
  <w15:chartTrackingRefBased/>
  <w15:docId w15:val="{38F8D1B2-0849-4420-A79A-721EA1F4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384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963384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209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2025-06-12T07:24:00Z</dcterms:created>
  <dcterms:modified xsi:type="dcterms:W3CDTF">2025-07-04T09:46:00Z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