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B09D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46F46D5" wp14:editId="2BFD3A0A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45DAF" w14:textId="77777777" w:rsidR="00564C7D" w:rsidRPr="00B836B7" w:rsidRDefault="00564C7D">
      <w:pPr>
        <w:spacing w:before="0"/>
        <w:rPr>
          <w:sz w:val="8"/>
        </w:rPr>
      </w:pPr>
    </w:p>
    <w:p w14:paraId="3BFAFD15" w14:textId="77777777" w:rsidR="00564C7D" w:rsidRPr="00B836B7" w:rsidRDefault="00564C7D">
      <w:pPr>
        <w:spacing w:before="0"/>
        <w:rPr>
          <w:sz w:val="8"/>
        </w:rPr>
      </w:pPr>
    </w:p>
    <w:p w14:paraId="26CBE7CC" w14:textId="77777777" w:rsidR="00564C7D" w:rsidRPr="00B836B7" w:rsidRDefault="00564C7D">
      <w:pPr>
        <w:spacing w:before="0"/>
        <w:rPr>
          <w:sz w:val="8"/>
        </w:rPr>
      </w:pPr>
    </w:p>
    <w:p w14:paraId="7788366D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3F9CF214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48B162A6" w14:textId="77777777" w:rsidTr="00C11278">
        <w:trPr>
          <w:trHeight w:val="2437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02FFB41F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2CA85140" wp14:editId="5041BFE4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ADCE59" w14:textId="77777777" w:rsidR="00B836B7" w:rsidRPr="00AC2984" w:rsidRDefault="00B836B7" w:rsidP="00AC2984">
            <w:pPr>
              <w:spacing w:before="80"/>
            </w:pPr>
          </w:p>
          <w:p w14:paraId="74D1F1F1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56B7E26" wp14:editId="07D33600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F479E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353B9194" w14:textId="2704498C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CCB4856" wp14:editId="2DA2D6C5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DC41E8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C543B" w:rsidRPr="004C543B">
              <w:t>Galvanik</w:t>
            </w:r>
          </w:p>
          <w:p w14:paraId="494CAB50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5B162100" wp14:editId="7AFCEA3E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FD11D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1D550005" w14:textId="77777777" w:rsidR="00744851" w:rsidRPr="00AC2984" w:rsidRDefault="00B836B7" w:rsidP="00C11278">
            <w:pPr>
              <w:spacing w:before="0" w:after="6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60EE7F21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3890017C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0795CC7D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18D2941B" w14:textId="639DB784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4C543B" w:rsidRPr="004C543B">
              <w:t>Gelbbrenne</w:t>
            </w:r>
          </w:p>
          <w:p w14:paraId="6188883A" w14:textId="5A2CFBC4" w:rsidR="00D45CA8" w:rsidRPr="00AC2984" w:rsidRDefault="00D45CA8" w:rsidP="0065663C">
            <w:pPr>
              <w:spacing w:before="100" w:after="60"/>
            </w:pPr>
            <w:r w:rsidRPr="00AC2984">
              <w:t xml:space="preserve">Tätigkeit: </w:t>
            </w:r>
            <w:r w:rsidR="0065663C">
              <w:t xml:space="preserve">Füllen eines </w:t>
            </w:r>
            <w:r w:rsidR="0065663C">
              <w:br/>
            </w:r>
            <w:r w:rsidR="0065663C">
              <w:t>Salpetersäurebades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4DDF10A8" w14:textId="77777777" w:rsidR="00B836B7" w:rsidRPr="00AC2984" w:rsidRDefault="00B836B7" w:rsidP="00C9224C">
            <w:pPr>
              <w:spacing w:before="80" w:after="140"/>
            </w:pPr>
          </w:p>
          <w:p w14:paraId="018ED2FA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5F408168" w14:textId="4138C1D9" w:rsidR="00D45CA8" w:rsidRPr="00AC2984" w:rsidRDefault="004C543B" w:rsidP="00C9224C">
            <w:pPr>
              <w:spacing w:before="100"/>
              <w:rPr>
                <w:sz w:val="16"/>
              </w:rPr>
            </w:pPr>
            <w:r w:rsidRPr="004C543B">
              <w:rPr>
                <w:sz w:val="16"/>
              </w:rPr>
              <w:t>B009</w:t>
            </w:r>
          </w:p>
        </w:tc>
      </w:tr>
      <w:tr w:rsidR="00D45CA8" w:rsidRPr="00AC2984" w14:paraId="3AD180C8" w14:textId="77777777" w:rsidTr="0065663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82266E0" w14:textId="77777777" w:rsidR="00D45CA8" w:rsidRPr="00AC2984" w:rsidRDefault="00D45CA8" w:rsidP="0065663C">
            <w:pPr>
              <w:pStyle w:val="berschrift3"/>
              <w:spacing w:before="20" w:after="20"/>
            </w:pPr>
            <w:r w:rsidRPr="00E118EC">
              <w:t>Gefahrstoffbezeichnung</w:t>
            </w:r>
          </w:p>
        </w:tc>
      </w:tr>
      <w:tr w:rsidR="00D45CA8" w:rsidRPr="00AC2984" w14:paraId="2F9B1B04" w14:textId="77777777" w:rsidTr="0065663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73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12465798" w14:textId="29924B48" w:rsidR="00D45CA8" w:rsidRPr="00E118EC" w:rsidRDefault="004C543B" w:rsidP="00E118EC">
            <w:pPr>
              <w:pStyle w:val="berschrift3"/>
            </w:pPr>
            <w:r w:rsidRPr="004C543B">
              <w:t>Salpetersäure 53 %ig            HNO</w:t>
            </w:r>
            <w:r w:rsidRPr="004C543B">
              <w:rPr>
                <w:vertAlign w:val="subscript"/>
              </w:rPr>
              <w:t>3</w:t>
            </w:r>
          </w:p>
        </w:tc>
      </w:tr>
      <w:tr w:rsidR="00D45CA8" w:rsidRPr="00AC2984" w14:paraId="74F25DDE" w14:textId="77777777" w:rsidTr="0065663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C683627" w14:textId="77777777" w:rsidR="00D45CA8" w:rsidRPr="00AC2984" w:rsidRDefault="00D45CA8" w:rsidP="0065663C">
            <w:pPr>
              <w:pStyle w:val="berschrift3"/>
              <w:spacing w:before="20" w:after="20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021A7BA4" w14:textId="77777777" w:rsidTr="004C543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E78BCCE" w14:textId="77777777" w:rsidR="00D45CA8" w:rsidRDefault="004C543B" w:rsidP="00CF1947">
            <w:pPr>
              <w:spacing w:line="240" w:lineRule="auto"/>
              <w:jc w:val="center"/>
              <w:rPr>
                <w:sz w:val="8"/>
              </w:rPr>
            </w:pPr>
            <w:r w:rsidRPr="004E2D5B">
              <w:rPr>
                <w:rFonts w:ascii="Source Sans 3" w:hAnsi="Source Sans 3"/>
                <w:noProof/>
                <w:sz w:val="8"/>
              </w:rPr>
              <w:drawing>
                <wp:inline distT="0" distB="0" distL="0" distR="0" wp14:anchorId="73D47080" wp14:editId="5FC3BBEF">
                  <wp:extent cx="612000" cy="612000"/>
                  <wp:effectExtent l="0" t="0" r="0" b="0"/>
                  <wp:docPr id="79" name="Bild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07F67A" w14:textId="33F390CA" w:rsidR="004C543B" w:rsidRPr="004C543B" w:rsidRDefault="004C543B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4C543B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8A29700" w14:textId="15DC3675" w:rsidR="004C543B" w:rsidRPr="004C543B" w:rsidRDefault="004C543B" w:rsidP="004C543B">
            <w:pPr>
              <w:pStyle w:val="Aufzhlung1"/>
              <w:spacing w:before="60"/>
            </w:pPr>
            <w:r>
              <w:t xml:space="preserve">Bei </w:t>
            </w:r>
            <w:r w:rsidRPr="004C543B">
              <w:t>Kontakt Verätzung, d. h. Zerstörung von Körpergewebe (Haut, Augen usw.)</w:t>
            </w:r>
          </w:p>
          <w:p w14:paraId="497AA6A0" w14:textId="719AA3D7" w:rsidR="004C543B" w:rsidRPr="004C543B" w:rsidRDefault="004C543B" w:rsidP="004C543B">
            <w:pPr>
              <w:pStyle w:val="Aufzhlung1"/>
            </w:pPr>
            <w:r w:rsidRPr="004C543B">
              <w:t>Bildung giftiger nitroser Gase (Stickoxide) (braun-rote Farbe) bei Kontakt mit organischen Stoffen (Holzspäne, Putzlappen)</w:t>
            </w:r>
          </w:p>
          <w:p w14:paraId="015719CD" w14:textId="289D1236" w:rsidR="004C543B" w:rsidRDefault="004C543B" w:rsidP="004C543B">
            <w:pPr>
              <w:pStyle w:val="Aufzhlung1"/>
            </w:pPr>
            <w:r w:rsidRPr="004C543B">
              <w:t>Nitrose</w:t>
            </w:r>
            <w:r>
              <w:t xml:space="preserve"> Gase sind schwerer als Luft und sinken zu Boden</w:t>
            </w:r>
          </w:p>
          <w:p w14:paraId="79875E4A" w14:textId="4FCD6659" w:rsidR="00E118EC" w:rsidRPr="00AC2984" w:rsidRDefault="004C543B" w:rsidP="004C543B">
            <w:pPr>
              <w:pStyle w:val="Aufzhlung1"/>
            </w:pPr>
            <w:r>
              <w:t>Wassergefährdend, nicht in die Kanalisation einleiten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9393105" w14:textId="008C527B" w:rsidR="00D45CA8" w:rsidRPr="00CF1947" w:rsidRDefault="004C543B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4E2D5B">
              <w:rPr>
                <w:rFonts w:ascii="Source Sans 3" w:hAnsi="Source Sans 3"/>
                <w:noProof/>
              </w:rPr>
              <w:drawing>
                <wp:inline distT="0" distB="0" distL="0" distR="0" wp14:anchorId="2244F9A6" wp14:editId="7AC30A30">
                  <wp:extent cx="612000" cy="612000"/>
                  <wp:effectExtent l="0" t="0" r="0" b="0"/>
                  <wp:docPr id="80" name="Bild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76B5002A" w14:textId="77777777" w:rsidTr="0065663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D05E87E" w14:textId="77777777" w:rsidR="00D45CA8" w:rsidRPr="00AC2984" w:rsidRDefault="00D45CA8" w:rsidP="0065663C">
            <w:pPr>
              <w:pStyle w:val="berschrift3"/>
              <w:spacing w:before="20" w:after="20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0A94520B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555AE22" w14:textId="77777777" w:rsidR="00D45CA8" w:rsidRDefault="004C543B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4E2D5B">
              <w:rPr>
                <w:rFonts w:ascii="Source Sans 3" w:hAnsi="Source Sans 3"/>
                <w:noProof/>
                <w:sz w:val="8"/>
              </w:rPr>
              <w:drawing>
                <wp:inline distT="0" distB="0" distL="0" distR="0" wp14:anchorId="0BD4DEC7" wp14:editId="4AFD2106">
                  <wp:extent cx="612000" cy="612000"/>
                  <wp:effectExtent l="0" t="0" r="0" b="0"/>
                  <wp:docPr id="81" name="Bild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73AFBF" w14:textId="77777777" w:rsidR="004C543B" w:rsidRDefault="004C543B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4E2D5B">
              <w:rPr>
                <w:rFonts w:ascii="Source Sans 3" w:hAnsi="Source Sans 3"/>
                <w:noProof/>
                <w:sz w:val="8"/>
              </w:rPr>
              <w:drawing>
                <wp:inline distT="0" distB="0" distL="0" distR="0" wp14:anchorId="609A5FF4" wp14:editId="5A495EC1">
                  <wp:extent cx="612000" cy="612000"/>
                  <wp:effectExtent l="0" t="0" r="0" b="0"/>
                  <wp:docPr id="82" name="Bild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D44CA9" w14:textId="1E29FC45" w:rsidR="004C543B" w:rsidRPr="00AC2984" w:rsidRDefault="004C543B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4E2D5B">
              <w:rPr>
                <w:rFonts w:ascii="Source Sans 3" w:hAnsi="Source Sans 3"/>
                <w:noProof/>
                <w:sz w:val="8"/>
              </w:rPr>
              <w:drawing>
                <wp:inline distT="0" distB="0" distL="0" distR="0" wp14:anchorId="4BBF9A4A" wp14:editId="5FB05DE0">
                  <wp:extent cx="612000" cy="612000"/>
                  <wp:effectExtent l="0" t="0" r="0" b="0"/>
                  <wp:docPr id="83" name="Bild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D07F590" w14:textId="77777777" w:rsidR="004C543B" w:rsidRPr="00B827CC" w:rsidRDefault="004C543B" w:rsidP="00C11278">
            <w:pPr>
              <w:pStyle w:val="Aufzhlung1"/>
              <w:spacing w:before="60"/>
            </w:pPr>
            <w:r w:rsidRPr="00B827CC">
              <w:t>Gesichtsschutzschirm und säurefesten Arbeitsanzug tragen</w:t>
            </w:r>
          </w:p>
          <w:p w14:paraId="65647512" w14:textId="26045CF9" w:rsidR="004C543B" w:rsidRPr="00B827CC" w:rsidRDefault="004C543B" w:rsidP="004C543B">
            <w:pPr>
              <w:pStyle w:val="Aufzhlung1"/>
            </w:pPr>
            <w:r w:rsidRPr="00B827CC">
              <w:t xml:space="preserve">Schürze, Stiefel und Schutzhandschuhe aus Gummi  </w:t>
            </w:r>
            <w:r w:rsidRPr="00B827CC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827CC">
              <w:rPr>
                <w:u w:val="single"/>
              </w:rPr>
              <w:instrText xml:space="preserve"> FORMTEXT </w:instrText>
            </w:r>
            <w:r w:rsidRPr="00B827CC">
              <w:rPr>
                <w:u w:val="single"/>
              </w:rPr>
            </w:r>
            <w:r w:rsidRPr="00B827CC">
              <w:rPr>
                <w:u w:val="single"/>
              </w:rPr>
              <w:fldChar w:fldCharType="separate"/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u w:val="single"/>
              </w:rPr>
              <w:fldChar w:fldCharType="end"/>
            </w:r>
            <w:bookmarkEnd w:id="2"/>
            <w:r w:rsidRPr="00B827CC">
              <w:t xml:space="preserve">  tragen</w:t>
            </w:r>
          </w:p>
          <w:p w14:paraId="1A38732A" w14:textId="3DC4BC25" w:rsidR="004C543B" w:rsidRPr="00B827CC" w:rsidRDefault="004C543B" w:rsidP="00E33FE1">
            <w:pPr>
              <w:pStyle w:val="Aufzhlung1"/>
            </w:pPr>
            <w:r w:rsidRPr="00B827CC">
              <w:t>Hautschutzmittel benutzen:</w:t>
            </w:r>
            <w:r>
              <w:br/>
            </w:r>
            <w:r w:rsidRPr="00B827CC">
              <w:t xml:space="preserve">Schutz (vor der Arbeit)  </w:t>
            </w:r>
            <w:r w:rsidRPr="004C543B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C543B">
              <w:rPr>
                <w:u w:val="single"/>
              </w:rPr>
              <w:instrText xml:space="preserve"> FORMTEXT </w:instrText>
            </w:r>
            <w:r w:rsidRPr="004C543B">
              <w:rPr>
                <w:u w:val="single"/>
              </w:rPr>
            </w:r>
            <w:r w:rsidRPr="004C543B">
              <w:rPr>
                <w:u w:val="single"/>
              </w:rPr>
              <w:fldChar w:fldCharType="separate"/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4C543B">
              <w:rPr>
                <w:u w:val="single"/>
              </w:rPr>
              <w:fldChar w:fldCharType="end"/>
            </w:r>
            <w:bookmarkEnd w:id="3"/>
            <w:r w:rsidRPr="00B827CC">
              <w:t xml:space="preserve">  Reinigung (vor Pausen und Arbeitsschluss)</w:t>
            </w:r>
            <w:r w:rsidRPr="004C543B">
              <w:rPr>
                <w:color w:val="FFFFFF"/>
              </w:rPr>
              <w:tab/>
            </w:r>
            <w:r w:rsidR="00C11278">
              <w:rPr>
                <w:color w:val="FFFFFF"/>
              </w:rPr>
              <w:br/>
            </w:r>
            <w:r w:rsidRPr="004C543B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C543B">
              <w:rPr>
                <w:u w:val="single"/>
              </w:rPr>
              <w:instrText xml:space="preserve"> FORMTEXT </w:instrText>
            </w:r>
            <w:r w:rsidRPr="004C543B">
              <w:rPr>
                <w:u w:val="single"/>
              </w:rPr>
            </w:r>
            <w:r w:rsidRPr="004C543B">
              <w:rPr>
                <w:u w:val="single"/>
              </w:rPr>
              <w:fldChar w:fldCharType="separate"/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4C543B">
              <w:rPr>
                <w:u w:val="single"/>
              </w:rPr>
              <w:fldChar w:fldCharType="end"/>
            </w:r>
            <w:bookmarkEnd w:id="4"/>
            <w:r w:rsidRPr="00B827CC">
              <w:t xml:space="preserve">  Pflege (nach der Arbeit)  </w:t>
            </w:r>
            <w:r w:rsidRPr="004C543B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C543B">
              <w:rPr>
                <w:u w:val="single"/>
              </w:rPr>
              <w:instrText xml:space="preserve"> FORMTEXT </w:instrText>
            </w:r>
            <w:r w:rsidRPr="004C543B">
              <w:rPr>
                <w:u w:val="single"/>
              </w:rPr>
            </w:r>
            <w:r w:rsidRPr="004C543B">
              <w:rPr>
                <w:u w:val="single"/>
              </w:rPr>
              <w:fldChar w:fldCharType="separate"/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4C543B">
              <w:rPr>
                <w:u w:val="single"/>
              </w:rPr>
              <w:fldChar w:fldCharType="end"/>
            </w:r>
            <w:bookmarkEnd w:id="5"/>
          </w:p>
          <w:p w14:paraId="02A6D519" w14:textId="20127E6F" w:rsidR="004C543B" w:rsidRPr="00B827CC" w:rsidRDefault="004C543B" w:rsidP="004C543B">
            <w:pPr>
              <w:pStyle w:val="Aufzhlung1"/>
            </w:pPr>
            <w:r w:rsidRPr="00B827CC">
              <w:t>Nur bei eingeschalteter Absaugung arbeiten</w:t>
            </w:r>
          </w:p>
          <w:p w14:paraId="0C686513" w14:textId="067F077C" w:rsidR="004C543B" w:rsidRPr="00B827CC" w:rsidRDefault="004C543B" w:rsidP="004C543B">
            <w:pPr>
              <w:pStyle w:val="Aufzhlung1"/>
            </w:pPr>
            <w:r w:rsidRPr="00B827CC">
              <w:t>Mängel an der Absaugung (hohe Ventilatorgeräusche, schlechte Absaugung der</w:t>
            </w:r>
            <w:r>
              <w:t xml:space="preserve"> </w:t>
            </w:r>
            <w:r>
              <w:br/>
            </w:r>
            <w:r w:rsidRPr="00B827CC">
              <w:t xml:space="preserve">nitrosen Gase etc.) dem Vorgesetzten  </w:t>
            </w:r>
            <w:r w:rsidRPr="004C543B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4C543B">
              <w:rPr>
                <w:u w:val="single"/>
              </w:rPr>
              <w:instrText xml:space="preserve"> FORMTEXT </w:instrText>
            </w:r>
            <w:r w:rsidRPr="004C543B">
              <w:rPr>
                <w:u w:val="single"/>
              </w:rPr>
            </w:r>
            <w:r w:rsidRPr="004C543B">
              <w:rPr>
                <w:u w:val="single"/>
              </w:rPr>
              <w:fldChar w:fldCharType="separate"/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4C543B">
              <w:rPr>
                <w:u w:val="single"/>
              </w:rPr>
              <w:fldChar w:fldCharType="end"/>
            </w:r>
            <w:bookmarkEnd w:id="6"/>
            <w:r w:rsidRPr="00B827CC">
              <w:t xml:space="preserve">  melden</w:t>
            </w:r>
          </w:p>
          <w:p w14:paraId="1BFA48D8" w14:textId="3385FF54" w:rsidR="004C543B" w:rsidRPr="00B827CC" w:rsidRDefault="004C543B" w:rsidP="004C543B">
            <w:pPr>
              <w:pStyle w:val="Aufzhlung1"/>
            </w:pPr>
            <w:r w:rsidRPr="00B827CC">
              <w:t xml:space="preserve">Befüllen nur mit Pumpe (Nr./Bezeichnung):  </w:t>
            </w:r>
            <w:r w:rsidRPr="00B827CC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827CC">
              <w:rPr>
                <w:u w:val="single"/>
              </w:rPr>
              <w:instrText xml:space="preserve"> FORMTEXT </w:instrText>
            </w:r>
            <w:r w:rsidRPr="00B827CC">
              <w:rPr>
                <w:u w:val="single"/>
              </w:rPr>
            </w:r>
            <w:r w:rsidRPr="00B827CC">
              <w:rPr>
                <w:u w:val="single"/>
              </w:rPr>
              <w:fldChar w:fldCharType="separate"/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u w:val="single"/>
              </w:rPr>
              <w:fldChar w:fldCharType="end"/>
            </w:r>
            <w:bookmarkEnd w:id="7"/>
          </w:p>
          <w:p w14:paraId="6BC9501F" w14:textId="21A9FACF" w:rsidR="004C543B" w:rsidRPr="00B827CC" w:rsidRDefault="004C543B" w:rsidP="004C543B">
            <w:pPr>
              <w:pStyle w:val="Aufzhlung1"/>
            </w:pPr>
            <w:r w:rsidRPr="00B827CC">
              <w:t>Am Arbeitsplatz nicht rauchen, essen oder trinken und hier keine Lebensmitte</w:t>
            </w:r>
            <w:r>
              <w:t xml:space="preserve"> </w:t>
            </w:r>
            <w:r>
              <w:br/>
            </w:r>
            <w:r w:rsidRPr="00B827CC">
              <w:t>aufbewahren</w:t>
            </w:r>
          </w:p>
          <w:p w14:paraId="238DBD8C" w14:textId="172D8E3C" w:rsidR="00D45CA8" w:rsidRPr="00AC2984" w:rsidRDefault="004C543B" w:rsidP="00C11278">
            <w:pPr>
              <w:pStyle w:val="Aufzhlung1"/>
              <w:spacing w:after="60"/>
            </w:pPr>
            <w:r w:rsidRPr="00B827CC">
              <w:t>Verschmutzte Kleidung nicht mit privater Straßenkleidung zusammen aufbewahren,</w:t>
            </w:r>
            <w:r w:rsidR="00C11278">
              <w:t xml:space="preserve"> </w:t>
            </w:r>
            <w:r w:rsidRPr="00B827CC">
              <w:t xml:space="preserve">Reinigung durch:  </w:t>
            </w:r>
            <w:r w:rsidRPr="00B827CC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827CC">
              <w:rPr>
                <w:u w:val="single"/>
              </w:rPr>
              <w:instrText xml:space="preserve"> FORMTEXT </w:instrText>
            </w:r>
            <w:r w:rsidRPr="00B827CC">
              <w:rPr>
                <w:u w:val="single"/>
              </w:rPr>
            </w:r>
            <w:r w:rsidRPr="00B827CC">
              <w:rPr>
                <w:u w:val="single"/>
              </w:rPr>
              <w:fldChar w:fldCharType="separate"/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u w:val="single"/>
              </w:rPr>
              <w:fldChar w:fldCharType="end"/>
            </w:r>
            <w:bookmarkEnd w:id="8"/>
            <w:r w:rsidRPr="00B827CC">
              <w:t xml:space="preserve">  (nicht privat waschen!)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4F9AD5C" w14:textId="77777777" w:rsidR="00D45CA8" w:rsidRDefault="004C543B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rFonts w:ascii="Source Sans 3" w:hAnsi="Source Sans 3"/>
                <w:noProof/>
              </w:rPr>
              <w:drawing>
                <wp:inline distT="0" distB="0" distL="0" distR="0" wp14:anchorId="61AC3209" wp14:editId="713D3242">
                  <wp:extent cx="576000" cy="576000"/>
                  <wp:effectExtent l="0" t="0" r="0" b="0"/>
                  <wp:docPr id="150" name="Bild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AD68A6" w14:textId="4B2280FD" w:rsidR="004C543B" w:rsidRPr="00CF1947" w:rsidRDefault="004C543B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4E2D5B">
              <w:rPr>
                <w:rFonts w:ascii="Source Sans 3" w:hAnsi="Source Sans 3"/>
                <w:noProof/>
              </w:rPr>
              <w:drawing>
                <wp:inline distT="0" distB="0" distL="0" distR="0" wp14:anchorId="05BB5091" wp14:editId="5761AEF8">
                  <wp:extent cx="576000" cy="576000"/>
                  <wp:effectExtent l="0" t="0" r="0" b="0"/>
                  <wp:docPr id="84" name="Bild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0E897F1F" w14:textId="77777777" w:rsidTr="0065663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71C2A23" w14:textId="77777777" w:rsidR="00D45CA8" w:rsidRPr="00AC2984" w:rsidRDefault="00D45CA8" w:rsidP="0065663C">
            <w:pPr>
              <w:pStyle w:val="berschrift3"/>
              <w:spacing w:before="20" w:after="20"/>
            </w:pPr>
            <w:r w:rsidRPr="00AC2984">
              <w:t>Verhalten im Gefahrfall</w:t>
            </w:r>
          </w:p>
        </w:tc>
      </w:tr>
      <w:tr w:rsidR="00D45CA8" w:rsidRPr="00AC2984" w14:paraId="70643D36" w14:textId="77777777" w:rsidTr="00C1127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884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4BDE8C39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7EB36994" w14:textId="7FCA5DE6" w:rsidR="004C543B" w:rsidRPr="00B827CC" w:rsidRDefault="004C543B" w:rsidP="004C543B">
            <w:pPr>
              <w:pStyle w:val="Aufzhlung1"/>
              <w:spacing w:before="60"/>
            </w:pPr>
            <w:r w:rsidRPr="00B827CC">
              <w:t xml:space="preserve">Beim Verschütten oder Auslaufen mit Sand, Kieselgur o. ä. </w:t>
            </w:r>
            <w:r w:rsidRPr="004C543B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4C543B">
              <w:rPr>
                <w:u w:val="single"/>
              </w:rPr>
              <w:instrText xml:space="preserve"> FORMTEXT </w:instrText>
            </w:r>
            <w:r w:rsidRPr="004C543B">
              <w:rPr>
                <w:u w:val="single"/>
              </w:rPr>
            </w:r>
            <w:r w:rsidRPr="004C543B">
              <w:rPr>
                <w:u w:val="single"/>
              </w:rPr>
              <w:fldChar w:fldCharType="separate"/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4C543B">
              <w:rPr>
                <w:u w:val="single"/>
              </w:rPr>
              <w:fldChar w:fldCharType="end"/>
            </w:r>
            <w:bookmarkEnd w:id="9"/>
            <w:r>
              <w:br/>
            </w:r>
            <w:r w:rsidRPr="00B827CC">
              <w:t xml:space="preserve">eindämmen, mit viel Wasser verdünnen, mit Kalk </w:t>
            </w:r>
            <w:r w:rsidRPr="004C543B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4C543B">
              <w:rPr>
                <w:u w:val="single"/>
              </w:rPr>
              <w:instrText xml:space="preserve"> FORMTEXT </w:instrText>
            </w:r>
            <w:r w:rsidRPr="004C543B">
              <w:rPr>
                <w:u w:val="single"/>
              </w:rPr>
            </w:r>
            <w:r w:rsidRPr="004C543B">
              <w:rPr>
                <w:u w:val="single"/>
              </w:rPr>
              <w:fldChar w:fldCharType="separate"/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4C543B">
              <w:rPr>
                <w:u w:val="single"/>
              </w:rPr>
              <w:fldChar w:fldCharType="end"/>
            </w:r>
            <w:bookmarkEnd w:id="10"/>
            <w:r w:rsidRPr="00B827CC">
              <w:t xml:space="preserve"> neutralisieren</w:t>
            </w:r>
          </w:p>
          <w:p w14:paraId="742F7B40" w14:textId="363BAEEB" w:rsidR="004C543B" w:rsidRPr="00B827CC" w:rsidRDefault="004C543B" w:rsidP="00C87B41">
            <w:pPr>
              <w:pStyle w:val="Aufzhlung1"/>
            </w:pPr>
            <w:r w:rsidRPr="00B827CC">
              <w:t>Beim Entweichen nitroser Gase in den Arbeitsraum Atemschutzmaske (Filtertyp, NO-P3,</w:t>
            </w:r>
            <w:r>
              <w:t xml:space="preserve"> </w:t>
            </w:r>
            <w:r w:rsidRPr="00B827CC">
              <w:t xml:space="preserve">blau-weiß) </w:t>
            </w:r>
            <w:r w:rsidRPr="004C543B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C543B">
              <w:rPr>
                <w:u w:val="single"/>
              </w:rPr>
              <w:instrText xml:space="preserve"> FORMTEXT </w:instrText>
            </w:r>
            <w:r w:rsidRPr="004C543B">
              <w:rPr>
                <w:u w:val="single"/>
              </w:rPr>
            </w:r>
            <w:r w:rsidRPr="004C543B">
              <w:rPr>
                <w:u w:val="single"/>
              </w:rPr>
              <w:fldChar w:fldCharType="separate"/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4C543B">
              <w:rPr>
                <w:u w:val="single"/>
              </w:rPr>
              <w:fldChar w:fldCharType="end"/>
            </w:r>
            <w:bookmarkEnd w:id="11"/>
            <w:r w:rsidRPr="00B827CC">
              <w:t xml:space="preserve"> anlegen, Vorgesetzten </w:t>
            </w:r>
            <w:r w:rsidRPr="004C543B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4C543B">
              <w:rPr>
                <w:u w:val="single"/>
              </w:rPr>
              <w:instrText xml:space="preserve"> FORMTEXT </w:instrText>
            </w:r>
            <w:r w:rsidRPr="004C543B">
              <w:rPr>
                <w:u w:val="single"/>
              </w:rPr>
            </w:r>
            <w:r w:rsidRPr="004C543B">
              <w:rPr>
                <w:u w:val="single"/>
              </w:rPr>
              <w:fldChar w:fldCharType="separate"/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4C543B">
              <w:rPr>
                <w:u w:val="single"/>
              </w:rPr>
              <w:fldChar w:fldCharType="end"/>
            </w:r>
            <w:bookmarkEnd w:id="12"/>
            <w:r w:rsidRPr="00B827CC">
              <w:t xml:space="preserve"> informieren</w:t>
            </w:r>
          </w:p>
          <w:p w14:paraId="5C984960" w14:textId="5501816F" w:rsidR="004C543B" w:rsidRPr="00B827CC" w:rsidRDefault="004C543B" w:rsidP="004C543B">
            <w:pPr>
              <w:pStyle w:val="Aufzhlung1"/>
            </w:pPr>
            <w:r w:rsidRPr="00B827CC">
              <w:t>Im Brandfall: Vorgesetzten informieren</w:t>
            </w:r>
          </w:p>
          <w:p w14:paraId="5943BCEB" w14:textId="70515E45" w:rsidR="004C543B" w:rsidRPr="00B827CC" w:rsidRDefault="004C543B" w:rsidP="004C543B">
            <w:pPr>
              <w:pStyle w:val="Aufzhlung1"/>
            </w:pPr>
            <w:r w:rsidRPr="00B827CC">
              <w:t xml:space="preserve">Brandbekämpfung mit vorhandenem Feuerlöscher (Standort) </w:t>
            </w:r>
            <w:r w:rsidRPr="00B827CC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B827CC">
              <w:rPr>
                <w:u w:val="single"/>
              </w:rPr>
              <w:instrText xml:space="preserve"> FORMTEXT </w:instrText>
            </w:r>
            <w:r w:rsidRPr="00B827CC">
              <w:rPr>
                <w:u w:val="single"/>
              </w:rPr>
            </w:r>
            <w:r w:rsidRPr="00B827CC">
              <w:rPr>
                <w:u w:val="single"/>
              </w:rPr>
              <w:fldChar w:fldCharType="separate"/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noProof/>
                <w:u w:val="single"/>
              </w:rPr>
              <w:t> </w:t>
            </w:r>
            <w:r w:rsidRPr="00B827CC">
              <w:rPr>
                <w:u w:val="single"/>
              </w:rPr>
              <w:fldChar w:fldCharType="end"/>
            </w:r>
            <w:bookmarkEnd w:id="13"/>
          </w:p>
          <w:p w14:paraId="16B3636F" w14:textId="4BD06851" w:rsidR="004C543B" w:rsidRPr="00B827CC" w:rsidRDefault="004C543B" w:rsidP="00C11278">
            <w:pPr>
              <w:pStyle w:val="Aufzhlung1"/>
            </w:pPr>
            <w:r w:rsidRPr="00B827CC">
              <w:t>Bei größer werdendem Brand und dem Auftreten von Brandgasen, den Raum sofort verlassen</w:t>
            </w:r>
          </w:p>
          <w:p w14:paraId="33B636E2" w14:textId="26CAAEB0" w:rsidR="00D45CA8" w:rsidRPr="00AC2984" w:rsidRDefault="004C543B" w:rsidP="0065663C">
            <w:pPr>
              <w:pStyle w:val="Notruf"/>
              <w:spacing w:before="60"/>
            </w:pPr>
            <w:r w:rsidRPr="00C11278">
              <w:t>Notruf</w:t>
            </w:r>
            <w:r w:rsidRPr="004E2D5B">
              <w:t xml:space="preserve"> </w:t>
            </w:r>
            <w:r w:rsidRPr="004E2D5B">
              <w:rPr>
                <w:sz w:val="18"/>
              </w:rPr>
              <w:t xml:space="preserve"> </w:t>
            </w:r>
            <w:r w:rsidRPr="004E2D5B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4E2D5B">
              <w:instrText xml:space="preserve"> FORMTEXT </w:instrText>
            </w:r>
            <w:r w:rsidRPr="004E2D5B">
              <w:fldChar w:fldCharType="separate"/>
            </w:r>
            <w:r w:rsidRPr="004E2D5B">
              <w:rPr>
                <w:noProof/>
              </w:rPr>
              <w:t> </w:t>
            </w:r>
            <w:r w:rsidRPr="004E2D5B">
              <w:rPr>
                <w:noProof/>
              </w:rPr>
              <w:t> </w:t>
            </w:r>
            <w:r w:rsidRPr="004E2D5B">
              <w:rPr>
                <w:noProof/>
              </w:rPr>
              <w:t> </w:t>
            </w:r>
            <w:r w:rsidRPr="004E2D5B">
              <w:rPr>
                <w:noProof/>
              </w:rPr>
              <w:t> </w:t>
            </w:r>
            <w:r w:rsidRPr="004E2D5B">
              <w:rPr>
                <w:noProof/>
              </w:rPr>
              <w:t> </w:t>
            </w:r>
            <w:r w:rsidRPr="004E2D5B">
              <w:fldChar w:fldCharType="end"/>
            </w:r>
            <w:bookmarkEnd w:id="14"/>
          </w:p>
        </w:tc>
      </w:tr>
      <w:tr w:rsidR="00D45CA8" w:rsidRPr="00AC2984" w14:paraId="5519742D" w14:textId="77777777" w:rsidTr="0065663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08D3AE6" w14:textId="77777777" w:rsidR="00D45CA8" w:rsidRPr="00AC2984" w:rsidRDefault="00D45CA8" w:rsidP="0065663C">
            <w:pPr>
              <w:pStyle w:val="berschrift3"/>
              <w:spacing w:before="20" w:after="20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34E889D0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C8ACE65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53B34648" wp14:editId="1F9C1871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B6299CF" w14:textId="4109A2DC" w:rsidR="004C543B" w:rsidRPr="004C543B" w:rsidRDefault="004C543B" w:rsidP="007D79D8">
            <w:pPr>
              <w:pStyle w:val="Aufzhlung1"/>
            </w:pPr>
            <w:r w:rsidRPr="004C543B">
              <w:t>Hautkontakt: Benetzte Kleidung entfernen, Haut mit viel Wasser</w:t>
            </w:r>
            <w:r>
              <w:br/>
            </w:r>
            <w:r w:rsidRPr="004C543B">
              <w:t xml:space="preserve">spülen, Arzt </w:t>
            </w:r>
            <w:r w:rsidRPr="004C543B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4C543B">
              <w:rPr>
                <w:u w:val="single"/>
              </w:rPr>
              <w:instrText xml:space="preserve"> FORMTEXT </w:instrText>
            </w:r>
            <w:r w:rsidRPr="004C543B">
              <w:rPr>
                <w:u w:val="single"/>
              </w:rPr>
            </w:r>
            <w:r w:rsidRPr="004C543B">
              <w:rPr>
                <w:u w:val="single"/>
              </w:rPr>
              <w:fldChar w:fldCharType="separate"/>
            </w:r>
            <w:r w:rsidRPr="004C543B">
              <w:rPr>
                <w:u w:val="single"/>
              </w:rPr>
              <w:t> </w:t>
            </w:r>
            <w:r w:rsidRPr="004C543B">
              <w:rPr>
                <w:u w:val="single"/>
              </w:rPr>
              <w:t> </w:t>
            </w:r>
            <w:r w:rsidRPr="004C543B">
              <w:rPr>
                <w:u w:val="single"/>
              </w:rPr>
              <w:t> </w:t>
            </w:r>
            <w:r w:rsidRPr="004C543B">
              <w:rPr>
                <w:u w:val="single"/>
              </w:rPr>
              <w:t> </w:t>
            </w:r>
            <w:r w:rsidRPr="004C543B">
              <w:rPr>
                <w:u w:val="single"/>
              </w:rPr>
              <w:t> </w:t>
            </w:r>
            <w:r w:rsidRPr="004C543B">
              <w:fldChar w:fldCharType="end"/>
            </w:r>
            <w:bookmarkEnd w:id="15"/>
            <w:r w:rsidRPr="004C543B">
              <w:t xml:space="preserve"> aufsuchen</w:t>
            </w:r>
          </w:p>
          <w:p w14:paraId="56E65FC4" w14:textId="6B1218C8" w:rsidR="004C543B" w:rsidRPr="004C543B" w:rsidRDefault="004C543B" w:rsidP="00E3661D">
            <w:pPr>
              <w:pStyle w:val="Aufzhlung1"/>
            </w:pPr>
            <w:r w:rsidRPr="004C543B">
              <w:t>Augenkontakt: Gründlich mit viel Wasser (Augendusche) spülen,</w:t>
            </w:r>
            <w:r>
              <w:br/>
            </w:r>
            <w:r w:rsidRPr="004C543B">
              <w:t xml:space="preserve">Vorgesetzten informieren, Augenarzt </w:t>
            </w:r>
            <w:r w:rsidRPr="004C543B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4C543B">
              <w:rPr>
                <w:u w:val="single"/>
              </w:rPr>
              <w:instrText xml:space="preserve"> FORMTEXT </w:instrText>
            </w:r>
            <w:r w:rsidRPr="004C543B">
              <w:rPr>
                <w:u w:val="single"/>
              </w:rPr>
            </w:r>
            <w:r w:rsidRPr="004C543B">
              <w:rPr>
                <w:u w:val="single"/>
              </w:rPr>
              <w:fldChar w:fldCharType="separate"/>
            </w:r>
            <w:r w:rsidRPr="004C543B">
              <w:rPr>
                <w:u w:val="single"/>
              </w:rPr>
              <w:t> </w:t>
            </w:r>
            <w:r w:rsidRPr="004C543B">
              <w:rPr>
                <w:u w:val="single"/>
              </w:rPr>
              <w:t> </w:t>
            </w:r>
            <w:r w:rsidRPr="004C543B">
              <w:rPr>
                <w:u w:val="single"/>
              </w:rPr>
              <w:t> </w:t>
            </w:r>
            <w:r w:rsidRPr="004C543B">
              <w:rPr>
                <w:u w:val="single"/>
              </w:rPr>
              <w:t> </w:t>
            </w:r>
            <w:r w:rsidRPr="004C543B">
              <w:rPr>
                <w:u w:val="single"/>
              </w:rPr>
              <w:t> </w:t>
            </w:r>
            <w:r w:rsidRPr="004C543B">
              <w:fldChar w:fldCharType="end"/>
            </w:r>
            <w:bookmarkEnd w:id="16"/>
            <w:r w:rsidRPr="004C543B">
              <w:t xml:space="preserve"> aufsuchen</w:t>
            </w:r>
          </w:p>
          <w:p w14:paraId="5EF4BE37" w14:textId="2D19D59B" w:rsidR="004C543B" w:rsidRPr="004C543B" w:rsidRDefault="004C543B" w:rsidP="004C543B">
            <w:pPr>
              <w:pStyle w:val="Aufzhlung1"/>
            </w:pPr>
            <w:r w:rsidRPr="004C543B">
              <w:t>Verschlucken: Viel Wasser mit Aktivkohlezusatz trinken, Vorgesetzten informieren</w:t>
            </w:r>
          </w:p>
          <w:p w14:paraId="4AD645EE" w14:textId="77777777" w:rsidR="00D45CA8" w:rsidRDefault="004C543B" w:rsidP="00C11278">
            <w:pPr>
              <w:pStyle w:val="Aufzhlung1"/>
              <w:spacing w:after="60"/>
            </w:pPr>
            <w:r w:rsidRPr="004C543B">
              <w:t>Einatmen: Frischluft, Vorgesetzten informieren, Arzt aufsuchen</w:t>
            </w:r>
          </w:p>
          <w:p w14:paraId="605841FE" w14:textId="63B7069D" w:rsidR="0065663C" w:rsidRPr="0065663C" w:rsidRDefault="0065663C" w:rsidP="0065663C">
            <w:pPr>
              <w:spacing w:before="0" w:after="60"/>
              <w:rPr>
                <w:b/>
                <w:bCs/>
              </w:rPr>
            </w:pPr>
            <w:r w:rsidRPr="0065663C">
              <w:rPr>
                <w:b/>
                <w:bCs/>
              </w:rPr>
              <w:t xml:space="preserve">Ersthelfer </w:t>
            </w:r>
            <w:r w:rsidRPr="0065663C"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663C">
              <w:rPr>
                <w:b/>
                <w:bCs/>
              </w:rPr>
              <w:instrText xml:space="preserve"> FORMTEXT </w:instrText>
            </w:r>
            <w:r w:rsidRPr="0065663C">
              <w:rPr>
                <w:b/>
                <w:bCs/>
              </w:rPr>
            </w:r>
            <w:r w:rsidRPr="0065663C">
              <w:rPr>
                <w:b/>
                <w:bCs/>
              </w:rPr>
              <w:fldChar w:fldCharType="separate"/>
            </w:r>
            <w:r w:rsidRPr="0065663C">
              <w:rPr>
                <w:b/>
                <w:bCs/>
                <w:noProof/>
              </w:rPr>
              <w:t> </w:t>
            </w:r>
            <w:r w:rsidRPr="0065663C">
              <w:rPr>
                <w:b/>
                <w:bCs/>
                <w:noProof/>
              </w:rPr>
              <w:t> </w:t>
            </w:r>
            <w:r w:rsidRPr="0065663C">
              <w:rPr>
                <w:b/>
                <w:bCs/>
                <w:noProof/>
              </w:rPr>
              <w:t> </w:t>
            </w:r>
            <w:r w:rsidRPr="0065663C">
              <w:rPr>
                <w:b/>
                <w:bCs/>
                <w:noProof/>
              </w:rPr>
              <w:t> </w:t>
            </w:r>
            <w:r w:rsidRPr="0065663C">
              <w:rPr>
                <w:b/>
                <w:bCs/>
                <w:noProof/>
              </w:rPr>
              <w:t> </w:t>
            </w:r>
            <w:r w:rsidRPr="0065663C">
              <w:rPr>
                <w:b/>
                <w:bCs/>
              </w:rPr>
              <w:fldChar w:fldCharType="end"/>
            </w:r>
            <w:r w:rsidRPr="0065663C">
              <w:rPr>
                <w:b/>
                <w:bCs/>
              </w:rPr>
              <w:tab/>
              <w:t xml:space="preserve">Telefon: </w:t>
            </w:r>
            <w:r w:rsidRPr="0065663C"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663C">
              <w:rPr>
                <w:b/>
                <w:bCs/>
              </w:rPr>
              <w:instrText xml:space="preserve"> FORMTEXT </w:instrText>
            </w:r>
            <w:r w:rsidRPr="0065663C">
              <w:rPr>
                <w:b/>
                <w:bCs/>
              </w:rPr>
            </w:r>
            <w:r w:rsidRPr="0065663C">
              <w:rPr>
                <w:b/>
                <w:bCs/>
              </w:rPr>
              <w:fldChar w:fldCharType="separate"/>
            </w:r>
            <w:r w:rsidRPr="0065663C">
              <w:rPr>
                <w:b/>
                <w:bCs/>
                <w:noProof/>
              </w:rPr>
              <w:t> </w:t>
            </w:r>
            <w:r w:rsidRPr="0065663C">
              <w:rPr>
                <w:b/>
                <w:bCs/>
                <w:noProof/>
              </w:rPr>
              <w:t> </w:t>
            </w:r>
            <w:r w:rsidRPr="0065663C">
              <w:rPr>
                <w:b/>
                <w:bCs/>
                <w:noProof/>
              </w:rPr>
              <w:t> </w:t>
            </w:r>
            <w:r w:rsidRPr="0065663C">
              <w:rPr>
                <w:b/>
                <w:bCs/>
                <w:noProof/>
              </w:rPr>
              <w:t> </w:t>
            </w:r>
            <w:r w:rsidRPr="0065663C">
              <w:rPr>
                <w:b/>
                <w:bCs/>
                <w:noProof/>
              </w:rPr>
              <w:t> </w:t>
            </w:r>
            <w:r w:rsidRPr="0065663C">
              <w:rPr>
                <w:b/>
                <w:bCs/>
              </w:rPr>
              <w:fldChar w:fldCharType="end"/>
            </w:r>
          </w:p>
        </w:tc>
      </w:tr>
      <w:tr w:rsidR="00D45CA8" w:rsidRPr="00AC2984" w14:paraId="6DB0EFB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7FBB08D" w14:textId="77777777" w:rsidR="00D45CA8" w:rsidRPr="00AC2984" w:rsidRDefault="00D45CA8" w:rsidP="0065663C">
            <w:pPr>
              <w:pStyle w:val="berschrift3"/>
              <w:spacing w:before="20" w:after="20"/>
            </w:pPr>
            <w:r w:rsidRPr="00AC2984">
              <w:t>Sachgerechte Entsorgung</w:t>
            </w:r>
          </w:p>
        </w:tc>
      </w:tr>
      <w:tr w:rsidR="00D45CA8" w:rsidRPr="00AC2984" w14:paraId="7CF1BF7B" w14:textId="77777777" w:rsidTr="0065663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37E8CE78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17" w:name="Temp"/>
            <w:bookmarkEnd w:id="17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428A5C38" w14:textId="77777777" w:rsidR="004C543B" w:rsidRPr="004C543B" w:rsidRDefault="004C543B" w:rsidP="00C11278">
            <w:pPr>
              <w:pStyle w:val="Aufzhlung1"/>
              <w:spacing w:before="60"/>
            </w:pPr>
            <w:r w:rsidRPr="004C543B">
              <w:t xml:space="preserve">Größere Mengen </w:t>
            </w:r>
            <w:r w:rsidRPr="004C543B">
              <w:rPr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4C543B">
              <w:rPr>
                <w:u w:val="single"/>
              </w:rPr>
              <w:instrText xml:space="preserve"> FORMTEXT </w:instrText>
            </w:r>
            <w:r w:rsidRPr="004C543B">
              <w:rPr>
                <w:u w:val="single"/>
              </w:rPr>
            </w:r>
            <w:r w:rsidRPr="004C543B">
              <w:rPr>
                <w:u w:val="single"/>
              </w:rPr>
              <w:fldChar w:fldCharType="separate"/>
            </w:r>
            <w:r w:rsidRPr="004C543B">
              <w:rPr>
                <w:u w:val="single"/>
              </w:rPr>
              <w:t> </w:t>
            </w:r>
            <w:r w:rsidRPr="004C543B">
              <w:rPr>
                <w:u w:val="single"/>
              </w:rPr>
              <w:t> </w:t>
            </w:r>
            <w:r w:rsidRPr="004C543B">
              <w:rPr>
                <w:u w:val="single"/>
              </w:rPr>
              <w:t> </w:t>
            </w:r>
            <w:r w:rsidRPr="004C543B">
              <w:rPr>
                <w:u w:val="single"/>
              </w:rPr>
              <w:t> </w:t>
            </w:r>
            <w:r w:rsidRPr="004C543B">
              <w:rPr>
                <w:u w:val="single"/>
              </w:rPr>
              <w:t> </w:t>
            </w:r>
            <w:r w:rsidRPr="004C543B">
              <w:fldChar w:fldCharType="end"/>
            </w:r>
            <w:bookmarkEnd w:id="18"/>
            <w:r w:rsidRPr="004C543B">
              <w:t xml:space="preserve">  durch Herrn/Frau </w:t>
            </w:r>
            <w:r w:rsidRPr="004C543B">
              <w:rPr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4C543B">
              <w:rPr>
                <w:u w:val="single"/>
              </w:rPr>
              <w:instrText xml:space="preserve"> FORMTEXT </w:instrText>
            </w:r>
            <w:r w:rsidRPr="004C543B">
              <w:rPr>
                <w:u w:val="single"/>
              </w:rPr>
            </w:r>
            <w:r w:rsidRPr="004C543B">
              <w:rPr>
                <w:u w:val="single"/>
              </w:rPr>
              <w:fldChar w:fldCharType="separate"/>
            </w:r>
            <w:r w:rsidRPr="004C543B">
              <w:rPr>
                <w:u w:val="single"/>
              </w:rPr>
              <w:t> </w:t>
            </w:r>
            <w:r w:rsidRPr="004C543B">
              <w:rPr>
                <w:u w:val="single"/>
              </w:rPr>
              <w:t> </w:t>
            </w:r>
            <w:r w:rsidRPr="004C543B">
              <w:rPr>
                <w:u w:val="single"/>
              </w:rPr>
              <w:t> </w:t>
            </w:r>
            <w:r w:rsidRPr="004C543B">
              <w:rPr>
                <w:u w:val="single"/>
              </w:rPr>
              <w:t> </w:t>
            </w:r>
            <w:r w:rsidRPr="004C543B">
              <w:rPr>
                <w:u w:val="single"/>
              </w:rPr>
              <w:t> </w:t>
            </w:r>
            <w:r w:rsidRPr="004C543B">
              <w:fldChar w:fldCharType="end"/>
            </w:r>
            <w:bookmarkEnd w:id="19"/>
            <w:r w:rsidRPr="004C543B">
              <w:t xml:space="preserve">  entsorgen lassen</w:t>
            </w:r>
          </w:p>
          <w:p w14:paraId="42FE10D1" w14:textId="77777777" w:rsidR="00D45CA8" w:rsidRDefault="004C543B" w:rsidP="0065663C">
            <w:pPr>
              <w:pStyle w:val="Aufzhlung1"/>
            </w:pPr>
            <w:r w:rsidRPr="004C543B">
              <w:t>Kleine Säurereste mit viel Wasser verdünnen (erst Wasser – dann Säure),</w:t>
            </w:r>
            <w:r w:rsidRPr="004C543B">
              <w:br/>
              <w:t>dann in die Neutralisation der Abwasseraufbereitung geben</w:t>
            </w:r>
          </w:p>
          <w:p w14:paraId="794591A7" w14:textId="27D7E8A9" w:rsidR="0065663C" w:rsidRPr="00AC2984" w:rsidRDefault="0065663C" w:rsidP="0065663C">
            <w:pPr>
              <w:spacing w:before="0" w:after="60"/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614BCFC9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3B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C543B"/>
    <w:rsid w:val="00564C7D"/>
    <w:rsid w:val="0065663C"/>
    <w:rsid w:val="00744851"/>
    <w:rsid w:val="00800ABE"/>
    <w:rsid w:val="00850334"/>
    <w:rsid w:val="008525E3"/>
    <w:rsid w:val="00991CDD"/>
    <w:rsid w:val="00A825D8"/>
    <w:rsid w:val="00AC2984"/>
    <w:rsid w:val="00B836B7"/>
    <w:rsid w:val="00C11278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083AF"/>
  <w15:chartTrackingRefBased/>
  <w15:docId w15:val="{5E9AB6F3-4B93-49C7-AB10-276FF3CC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185B7-E835-437F-AED3-B6393A04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332</Words>
  <Characters>2656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2</cp:revision>
  <cp:lastPrinted>2003-07-02T13:54:00Z</cp:lastPrinted>
  <dcterms:created xsi:type="dcterms:W3CDTF">2025-07-17T13:20:00Z</dcterms:created>
  <dcterms:modified xsi:type="dcterms:W3CDTF">2025-07-21T09:45:00Z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