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62B9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53B060" wp14:editId="67A22D9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425A2" w14:textId="77777777" w:rsidR="00564C7D" w:rsidRPr="00B836B7" w:rsidRDefault="00564C7D">
      <w:pPr>
        <w:spacing w:before="0"/>
        <w:rPr>
          <w:sz w:val="8"/>
        </w:rPr>
      </w:pPr>
    </w:p>
    <w:p w14:paraId="1EB463D6" w14:textId="77777777" w:rsidR="00564C7D" w:rsidRPr="00B836B7" w:rsidRDefault="00564C7D">
      <w:pPr>
        <w:spacing w:before="0"/>
        <w:rPr>
          <w:sz w:val="8"/>
        </w:rPr>
      </w:pPr>
    </w:p>
    <w:p w14:paraId="0966D420" w14:textId="77777777" w:rsidR="00564C7D" w:rsidRPr="00B836B7" w:rsidRDefault="00564C7D">
      <w:pPr>
        <w:spacing w:before="0"/>
        <w:rPr>
          <w:sz w:val="8"/>
        </w:rPr>
      </w:pPr>
    </w:p>
    <w:p w14:paraId="48E478C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FF99FF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71215CE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67A996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3BCB899" wp14:editId="0A02BA4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ADF33" w14:textId="77777777" w:rsidR="00B836B7" w:rsidRPr="00AC2984" w:rsidRDefault="00B836B7" w:rsidP="00AC2984">
            <w:pPr>
              <w:spacing w:before="80"/>
            </w:pPr>
          </w:p>
          <w:p w14:paraId="613193DF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5AFD59C" wp14:editId="65A2898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4DAD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602C4E0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82E14D" wp14:editId="630A17F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BDF2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347B0A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5466C7F" wp14:editId="49BD111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889F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051948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4BB8AA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9C32EC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FE6DA9E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65DB411" w14:textId="72D266B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51F7F" w:rsidRPr="00351F7F">
              <w:t>Spritzentfettung</w:t>
            </w:r>
          </w:p>
          <w:p w14:paraId="13D1D3C2" w14:textId="289056C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51F7F" w:rsidRPr="00351F7F">
              <w:t>Entfetten von Stahlteilen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3B57C4F" w14:textId="77777777" w:rsidR="00B836B7" w:rsidRPr="00AC2984" w:rsidRDefault="00B836B7" w:rsidP="00C9224C">
            <w:pPr>
              <w:spacing w:before="80" w:after="140"/>
            </w:pPr>
          </w:p>
          <w:p w14:paraId="146EE3C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D26081C" w14:textId="2593DA2E" w:rsidR="00D45CA8" w:rsidRPr="00AC2984" w:rsidRDefault="00351F7F" w:rsidP="00C9224C">
            <w:pPr>
              <w:spacing w:before="100"/>
              <w:rPr>
                <w:sz w:val="16"/>
              </w:rPr>
            </w:pPr>
            <w:r w:rsidRPr="00351F7F">
              <w:rPr>
                <w:sz w:val="16"/>
              </w:rPr>
              <w:t>B011</w:t>
            </w:r>
          </w:p>
        </w:tc>
      </w:tr>
      <w:tr w:rsidR="00D45CA8" w:rsidRPr="00AC2984" w14:paraId="3762A6A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DB4E9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CFDC5F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EA076E3" w14:textId="112DC5EF" w:rsidR="00D45CA8" w:rsidRPr="00E118EC" w:rsidRDefault="00351F7F" w:rsidP="00E118EC">
            <w:pPr>
              <w:pStyle w:val="berschrift3"/>
            </w:pPr>
            <w:r w:rsidRPr="00351F7F">
              <w:t xml:space="preserve">Alkalische Entfettung  </w:t>
            </w:r>
            <w:r w:rsidRPr="00351F7F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2"/>
            <w:r w:rsidRPr="00351F7F">
              <w:t xml:space="preserve">  enthält Natronlauge</w:t>
            </w:r>
          </w:p>
        </w:tc>
      </w:tr>
      <w:tr w:rsidR="00D45CA8" w:rsidRPr="00AC2984" w14:paraId="32C0580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A09D53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B949FC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F842B79" w14:textId="77777777" w:rsidR="00D45CA8" w:rsidRDefault="00351F7F" w:rsidP="00CF1947">
            <w:pPr>
              <w:spacing w:line="240" w:lineRule="auto"/>
              <w:jc w:val="center"/>
              <w:rPr>
                <w:sz w:val="8"/>
              </w:rPr>
            </w:pPr>
            <w:r w:rsidRPr="004245DE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4425FBA0" wp14:editId="003310E8">
                  <wp:extent cx="668020" cy="668020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D4349" w14:textId="4F56442C" w:rsidR="00351F7F" w:rsidRPr="00351F7F" w:rsidRDefault="00351F7F" w:rsidP="00CF1947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51F7F">
              <w:rPr>
                <w:b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455DBC4" w14:textId="54E7FEE3" w:rsidR="00351F7F" w:rsidRPr="001175DF" w:rsidRDefault="00351F7F" w:rsidP="00351F7F">
            <w:pPr>
              <w:pStyle w:val="Aufzhlung1"/>
              <w:spacing w:before="60"/>
            </w:pPr>
            <w:r w:rsidRPr="001175DF">
              <w:t>Verursacht schwere Verätzungen bei Berührung mit Augen, Haut und</w:t>
            </w:r>
            <w:r>
              <w:t xml:space="preserve"> </w:t>
            </w:r>
            <w:r>
              <w:br/>
            </w:r>
            <w:r w:rsidRPr="001175DF">
              <w:t>Schleimhäuten</w:t>
            </w:r>
          </w:p>
          <w:p w14:paraId="5CDCBFCC" w14:textId="7A235F4E" w:rsidR="00351F7F" w:rsidRPr="001175DF" w:rsidRDefault="00351F7F" w:rsidP="00351F7F">
            <w:pPr>
              <w:pStyle w:val="Aufzhlung1"/>
            </w:pPr>
            <w:r w:rsidRPr="001175DF">
              <w:t>Spritzer im Auge können zum Verlust des Augenlichts führen</w:t>
            </w:r>
          </w:p>
          <w:p w14:paraId="1BB6EDE5" w14:textId="7DD20CF4" w:rsidR="00351F7F" w:rsidRPr="001175DF" w:rsidRDefault="00351F7F" w:rsidP="00351F7F">
            <w:pPr>
              <w:pStyle w:val="Aufzhlung1"/>
            </w:pPr>
            <w:r w:rsidRPr="001175DF">
              <w:t>Heftige Reaktionen mit Leichtmetallen (Aluminium, Zink u. a.) führen zur</w:t>
            </w:r>
          </w:p>
          <w:p w14:paraId="53D13C89" w14:textId="7E47E07A" w:rsidR="00351F7F" w:rsidRPr="001175DF" w:rsidRDefault="00351F7F" w:rsidP="00351F7F">
            <w:pPr>
              <w:pStyle w:val="Aufzhlung1"/>
              <w:numPr>
                <w:ilvl w:val="0"/>
                <w:numId w:val="0"/>
              </w:numPr>
              <w:ind w:left="227"/>
            </w:pPr>
            <w:r w:rsidRPr="001175DF">
              <w:t>gefährlichen Wasserstoffentwicklung (Brand- und Explosionsgefahr)</w:t>
            </w:r>
          </w:p>
          <w:p w14:paraId="7AD38216" w14:textId="64CE8D2A" w:rsidR="00351F7F" w:rsidRPr="001175DF" w:rsidRDefault="00351F7F" w:rsidP="00351F7F">
            <w:pPr>
              <w:pStyle w:val="Aufzhlung1"/>
            </w:pPr>
            <w:r w:rsidRPr="001175DF">
              <w:t>Heftige Reaktionen mit Säuren und beim Ansetzen mit Wasser (Verspritzen bei</w:t>
            </w:r>
            <w:r>
              <w:t xml:space="preserve"> </w:t>
            </w:r>
            <w:r>
              <w:br/>
            </w:r>
            <w:r w:rsidRPr="001175DF">
              <w:t>Hitzeeinwirkung) möglich</w:t>
            </w:r>
          </w:p>
          <w:p w14:paraId="6A0AF2FA" w14:textId="22D0D3D7" w:rsidR="00E118EC" w:rsidRPr="00AC2984" w:rsidRDefault="00351F7F" w:rsidP="00351F7F">
            <w:pPr>
              <w:pStyle w:val="Aufzhlung1"/>
              <w:spacing w:after="60"/>
            </w:pPr>
            <w:r w:rsidRPr="001175DF">
              <w:t>Wassergefährdend, nicht in die Kanalisation 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118482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06DCD6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FC2D4E2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78CBA6D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F561557" w14:textId="77777777" w:rsidR="00D45CA8" w:rsidRDefault="00351F7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245DE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7035490D" wp14:editId="47407B4C">
                  <wp:extent cx="612140" cy="612140"/>
                  <wp:effectExtent l="0" t="0" r="0" b="0"/>
                  <wp:docPr id="114" name="Bild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A2C59" w14:textId="77777777" w:rsidR="00351F7F" w:rsidRDefault="00351F7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245DE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09943D33" wp14:editId="16FC7997">
                  <wp:extent cx="620395" cy="620395"/>
                  <wp:effectExtent l="0" t="0" r="0" b="0"/>
                  <wp:docPr id="115" name="Bild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DA017" w14:textId="7248C19A" w:rsidR="00351F7F" w:rsidRPr="00AC2984" w:rsidRDefault="00351F7F" w:rsidP="00351F7F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E62B2E">
              <w:rPr>
                <w:rFonts w:ascii="Source Sans 3" w:hAnsi="Source Sans 3"/>
                <w:noProof/>
                <w:sz w:val="18"/>
                <w:szCs w:val="18"/>
              </w:rPr>
              <w:drawing>
                <wp:inline distT="0" distB="0" distL="0" distR="0" wp14:anchorId="6C3826A8" wp14:editId="412FE2A8">
                  <wp:extent cx="612140" cy="612140"/>
                  <wp:effectExtent l="0" t="0" r="0" b="0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CFB8D14" w14:textId="77777777" w:rsidR="00351F7F" w:rsidRPr="00351F7F" w:rsidRDefault="00351F7F" w:rsidP="00351F7F">
            <w:r w:rsidRPr="00351F7F">
              <w:t>Bei der Arbeit stets</w:t>
            </w:r>
          </w:p>
          <w:p w14:paraId="79600BBC" w14:textId="1901DC8F" w:rsidR="00351F7F" w:rsidRPr="00351F7F" w:rsidRDefault="00351F7F" w:rsidP="00351F7F">
            <w:pPr>
              <w:pStyle w:val="Aufzhlung1"/>
            </w:pPr>
            <w:r w:rsidRPr="00351F7F">
              <w:t xml:space="preserve">Schutzhandschuhe  </w:t>
            </w:r>
            <w:r w:rsidRPr="00351F7F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3"/>
          </w:p>
          <w:p w14:paraId="74AF1278" w14:textId="2DDA99CE" w:rsidR="00351F7F" w:rsidRPr="00351F7F" w:rsidRDefault="00351F7F" w:rsidP="00351F7F">
            <w:pPr>
              <w:pStyle w:val="Aufzhlung1"/>
            </w:pPr>
            <w:r w:rsidRPr="00351F7F">
              <w:t xml:space="preserve">Gummischürze  </w:t>
            </w:r>
            <w:r w:rsidRPr="00351F7F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4"/>
          </w:p>
          <w:p w14:paraId="7B648A70" w14:textId="7FBC50DD" w:rsidR="00351F7F" w:rsidRPr="00351F7F" w:rsidRDefault="00351F7F" w:rsidP="00351F7F">
            <w:pPr>
              <w:pStyle w:val="Aufzhlung1"/>
            </w:pPr>
            <w:r w:rsidRPr="00351F7F">
              <w:t xml:space="preserve">Gummistiefel  </w:t>
            </w:r>
            <w:r w:rsidRPr="00351F7F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5"/>
            <w:r w:rsidRPr="00351F7F">
              <w:t xml:space="preserve">  und</w:t>
            </w:r>
          </w:p>
          <w:p w14:paraId="5B1FECD6" w14:textId="557E8050" w:rsidR="00351F7F" w:rsidRPr="00351F7F" w:rsidRDefault="00351F7F" w:rsidP="00351F7F">
            <w:pPr>
              <w:pStyle w:val="Aufzhlung1"/>
            </w:pPr>
            <w:r w:rsidRPr="00351F7F">
              <w:t xml:space="preserve">Gesichtsschutz  </w:t>
            </w:r>
            <w:r w:rsidRPr="00351F7F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6"/>
            <w:r w:rsidRPr="00351F7F">
              <w:t xml:space="preserve">  tragen.</w:t>
            </w:r>
          </w:p>
          <w:p w14:paraId="72CDBB36" w14:textId="26B1FA44" w:rsidR="00351F7F" w:rsidRPr="00351F7F" w:rsidRDefault="00351F7F" w:rsidP="00351F7F">
            <w:pPr>
              <w:pStyle w:val="Aufzhlung1"/>
            </w:pPr>
            <w:r w:rsidRPr="00351F7F">
              <w:t xml:space="preserve">Arbeitsanzug  </w:t>
            </w:r>
            <w:r w:rsidRPr="00351F7F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7"/>
            <w:r w:rsidRPr="00351F7F">
              <w:t xml:space="preserve">  komplett (mit Jacke) tragen (Ärmel nicht hochkrempeln)</w:t>
            </w:r>
          </w:p>
          <w:p w14:paraId="5993EEEB" w14:textId="2882B23E" w:rsidR="00351F7F" w:rsidRPr="00351F7F" w:rsidRDefault="00351F7F" w:rsidP="00351F7F">
            <w:pPr>
              <w:pStyle w:val="Aufzhlung1"/>
            </w:pPr>
            <w:r w:rsidRPr="00351F7F">
              <w:t>Hautschutzmittel benutzen:</w:t>
            </w:r>
          </w:p>
          <w:p w14:paraId="3B06FEA3" w14:textId="5EEB5259" w:rsidR="00351F7F" w:rsidRPr="00351F7F" w:rsidRDefault="00351F7F" w:rsidP="00351F7F">
            <w:pPr>
              <w:pStyle w:val="Aufzhlung1"/>
            </w:pPr>
            <w:r w:rsidRPr="00351F7F">
              <w:t xml:space="preserve">Schutz (vor der Arbeit)  </w:t>
            </w:r>
            <w:r w:rsidRPr="00351F7F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8"/>
            <w:r>
              <w:br/>
            </w:r>
            <w:r w:rsidRPr="00351F7F">
              <w:t xml:space="preserve">Reinigung (vor Pausen und Arbeitsschluss)  </w:t>
            </w:r>
            <w:r w:rsidRPr="00351F7F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9"/>
            <w:r w:rsidRPr="00351F7F">
              <w:t xml:space="preserve">  Pflege (nach der Arbeit)  </w:t>
            </w:r>
            <w:r w:rsidRPr="00351F7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10"/>
          </w:p>
          <w:p w14:paraId="16637D06" w14:textId="4BAA461D" w:rsidR="00351F7F" w:rsidRPr="00351F7F" w:rsidRDefault="00351F7F" w:rsidP="00351F7F">
            <w:pPr>
              <w:pStyle w:val="Aufzhlung1"/>
            </w:pPr>
            <w:r w:rsidRPr="00351F7F">
              <w:t>Am Arbeitsplatz nicht rauchen, essen oder trinken</w:t>
            </w:r>
          </w:p>
          <w:p w14:paraId="1BA36AA0" w14:textId="591C3267" w:rsidR="00D45CA8" w:rsidRPr="00AC2984" w:rsidRDefault="00351F7F" w:rsidP="00351F7F">
            <w:pPr>
              <w:pStyle w:val="Aufzhlung1"/>
            </w:pPr>
            <w:r w:rsidRPr="00351F7F">
              <w:t>Verschmutzte Kleidung nicht mit privater Straßenkleidung zusammen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77867B1" w14:textId="77777777" w:rsidR="00D45CA8" w:rsidRDefault="00351F7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62B2E">
              <w:rPr>
                <w:rFonts w:ascii="Source Sans 3" w:hAnsi="Source Sans 3"/>
                <w:noProof/>
              </w:rPr>
              <w:drawing>
                <wp:inline distT="0" distB="0" distL="0" distR="0" wp14:anchorId="0CC376CD" wp14:editId="41B1502B">
                  <wp:extent cx="612140" cy="612140"/>
                  <wp:effectExtent l="0" t="0" r="0" b="0"/>
                  <wp:docPr id="219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E2E8D" w14:textId="44537DEB" w:rsidR="00351F7F" w:rsidRPr="00CF1947" w:rsidRDefault="00351F7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62B2E">
              <w:rPr>
                <w:rFonts w:ascii="Source Sans 3" w:hAnsi="Source Sans 3"/>
                <w:noProof/>
                <w:sz w:val="18"/>
                <w:szCs w:val="18"/>
              </w:rPr>
              <w:drawing>
                <wp:inline distT="0" distB="0" distL="0" distR="0" wp14:anchorId="52126C93" wp14:editId="27DC12D4">
                  <wp:extent cx="612140" cy="612140"/>
                  <wp:effectExtent l="0" t="0" r="0" b="0"/>
                  <wp:docPr id="128" name="Bild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55616C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CD8D451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F724C1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2B45A4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37C1B4C" w14:textId="12AEA8AE" w:rsidR="00351F7F" w:rsidRPr="00351F7F" w:rsidRDefault="00351F7F" w:rsidP="00351F7F">
            <w:r w:rsidRPr="00351F7F">
              <w:t>Nach Verschütten von Konzentrat (Feststoff): mit Schaufel aufnehmen und in</w:t>
            </w:r>
            <w:r>
              <w:br/>
            </w:r>
            <w:r w:rsidRPr="00351F7F">
              <w:t xml:space="preserve">Sammelbehältnis aus Kunststoff  </w:t>
            </w:r>
            <w:r w:rsidRPr="00351F7F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51F7F">
              <w:rPr>
                <w:u w:val="single"/>
              </w:rPr>
              <w:instrText xml:space="preserve"> FORMTEXT </w:instrText>
            </w:r>
            <w:r w:rsidRPr="00351F7F">
              <w:rPr>
                <w:u w:val="single"/>
              </w:rPr>
            </w:r>
            <w:r w:rsidRPr="00351F7F">
              <w:rPr>
                <w:u w:val="single"/>
              </w:rPr>
              <w:fldChar w:fldCharType="separate"/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rPr>
                <w:u w:val="single"/>
              </w:rPr>
              <w:t> </w:t>
            </w:r>
            <w:r w:rsidRPr="00351F7F">
              <w:fldChar w:fldCharType="end"/>
            </w:r>
            <w:bookmarkEnd w:id="11"/>
            <w:r>
              <w:br/>
            </w:r>
            <w:r w:rsidRPr="00351F7F">
              <w:t>geben; Reste mit viel Wasser wegspülen</w:t>
            </w:r>
          </w:p>
          <w:p w14:paraId="1BF775E3" w14:textId="5DBCD6EB" w:rsidR="00351F7F" w:rsidRPr="00AC2984" w:rsidRDefault="00351F7F" w:rsidP="001276A2">
            <w:pPr>
              <w:pStyle w:val="Notruf"/>
            </w:pPr>
            <w:r w:rsidRPr="00351F7F">
              <w:t xml:space="preserve">Notruf  </w:t>
            </w:r>
            <w:r w:rsidRPr="00351F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1F7F">
              <w:instrText xml:space="preserve"> FORMTEXT </w:instrText>
            </w:r>
            <w:r w:rsidRPr="00351F7F">
              <w:fldChar w:fldCharType="separate"/>
            </w:r>
            <w:r w:rsidRPr="00351F7F">
              <w:t> </w:t>
            </w:r>
            <w:r w:rsidRPr="00351F7F">
              <w:t> </w:t>
            </w:r>
            <w:r w:rsidRPr="00351F7F">
              <w:t> </w:t>
            </w:r>
            <w:r w:rsidRPr="00351F7F">
              <w:t> </w:t>
            </w:r>
            <w:r w:rsidRPr="00351F7F">
              <w:t> </w:t>
            </w:r>
            <w:r w:rsidRPr="00351F7F">
              <w:fldChar w:fldCharType="end"/>
            </w:r>
          </w:p>
        </w:tc>
      </w:tr>
      <w:tr w:rsidR="00D45CA8" w:rsidRPr="00AC2984" w14:paraId="31C6134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DF261D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F753E1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6DD93F6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54567BC" wp14:editId="02A982F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220D0EF" w14:textId="4896EA82" w:rsidR="00351F7F" w:rsidRPr="00351F7F" w:rsidRDefault="00351F7F" w:rsidP="00351F7F">
            <w:r w:rsidRPr="00351F7F">
              <w:t>Spritzer im Auge: Mit viel Wasser mindestens 15 min. spülen (Augendusche)</w:t>
            </w:r>
            <w:r>
              <w:br/>
            </w:r>
            <w:r w:rsidRPr="00351F7F">
              <w:t>Hautkontakt: Gründlich mit Wasser spülen, durchtränkte Kleidung sofort ausziehen;</w:t>
            </w:r>
            <w:r>
              <w:br/>
            </w:r>
            <w:r w:rsidRPr="00351F7F">
              <w:t>Vorgesetzten informieren, ggf. Arzt (Augenarzt) aufsuchen</w:t>
            </w:r>
          </w:p>
          <w:p w14:paraId="0D953093" w14:textId="21EA6888" w:rsidR="00D45CA8" w:rsidRPr="00872D6F" w:rsidRDefault="001276A2" w:rsidP="00351F7F">
            <w:r w:rsidRPr="001276A2">
              <w:rPr>
                <w:b/>
              </w:rPr>
              <w:t xml:space="preserve">Ersthelfer </w:t>
            </w:r>
            <w:r w:rsidRPr="001276A2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76A2">
              <w:rPr>
                <w:b/>
              </w:rPr>
              <w:instrText xml:space="preserve"> FORMTEXT </w:instrText>
            </w:r>
            <w:r w:rsidRPr="001276A2">
              <w:rPr>
                <w:b/>
              </w:rPr>
            </w:r>
            <w:r w:rsidRPr="001276A2">
              <w:rPr>
                <w:b/>
              </w:rPr>
              <w:fldChar w:fldCharType="separate"/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fldChar w:fldCharType="end"/>
            </w:r>
            <w:r w:rsidRPr="001276A2">
              <w:rPr>
                <w:b/>
              </w:rPr>
              <w:tab/>
              <w:t xml:space="preserve">Telefon: </w:t>
            </w:r>
            <w:r w:rsidRPr="001276A2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76A2">
              <w:rPr>
                <w:b/>
              </w:rPr>
              <w:instrText xml:space="preserve"> FORMTEXT </w:instrText>
            </w:r>
            <w:r w:rsidRPr="001276A2">
              <w:rPr>
                <w:b/>
                <w:bCs/>
              </w:rPr>
            </w:r>
            <w:r w:rsidRPr="001276A2">
              <w:rPr>
                <w:b/>
                <w:bCs/>
              </w:rPr>
              <w:fldChar w:fldCharType="separate"/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t> </w:t>
            </w:r>
            <w:r w:rsidRPr="001276A2">
              <w:rPr>
                <w:b/>
              </w:rPr>
              <w:fldChar w:fldCharType="end"/>
            </w:r>
          </w:p>
        </w:tc>
      </w:tr>
      <w:tr w:rsidR="00D45CA8" w:rsidRPr="00AC2984" w14:paraId="42C4388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FDAAA4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8C30FA2" w14:textId="77777777" w:rsidTr="001276A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9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CBA0DE6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2" w:name="Temp"/>
            <w:bookmarkEnd w:id="1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833BEB4" w14:textId="77777777" w:rsidR="00872D6F" w:rsidRDefault="00351F7F" w:rsidP="00351F7F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351F7F">
              <w:rPr>
                <w:color w:val="000000"/>
              </w:rPr>
              <w:t xml:space="preserve">Feststoffreste, durchtränkte Lappen o. ä. in Sammelbehältnis  </w:t>
            </w:r>
            <w:r w:rsidRPr="00351F7F">
              <w:rPr>
                <w:color w:val="00000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51F7F">
              <w:rPr>
                <w:color w:val="000000"/>
                <w:u w:val="single"/>
              </w:rPr>
              <w:instrText xml:space="preserve"> FORMTEXT </w:instrText>
            </w:r>
            <w:r w:rsidRPr="00351F7F">
              <w:rPr>
                <w:color w:val="000000"/>
                <w:u w:val="single"/>
              </w:rPr>
            </w:r>
            <w:r w:rsidRPr="00351F7F">
              <w:rPr>
                <w:color w:val="000000"/>
                <w:u w:val="single"/>
              </w:rPr>
              <w:fldChar w:fldCharType="separate"/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</w:rPr>
              <w:fldChar w:fldCharType="end"/>
            </w:r>
            <w:bookmarkEnd w:id="13"/>
            <w:r w:rsidRPr="00351F7F">
              <w:rPr>
                <w:color w:val="000000"/>
              </w:rPr>
              <w:t xml:space="preserve">  geben</w:t>
            </w:r>
            <w:r>
              <w:rPr>
                <w:color w:val="000000"/>
              </w:rPr>
              <w:br/>
            </w:r>
            <w:r w:rsidRPr="00351F7F">
              <w:rPr>
                <w:color w:val="000000"/>
              </w:rPr>
              <w:t xml:space="preserve">Volle Sammelbehälter abholen lassen, Tel.: </w:t>
            </w:r>
            <w:r w:rsidRPr="00351F7F">
              <w:rPr>
                <w:color w:val="00000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1F7F">
              <w:rPr>
                <w:color w:val="000000"/>
                <w:u w:val="single"/>
              </w:rPr>
              <w:instrText xml:space="preserve"> FORMTEXT </w:instrText>
            </w:r>
            <w:r w:rsidRPr="00351F7F">
              <w:rPr>
                <w:color w:val="000000"/>
                <w:u w:val="single"/>
              </w:rPr>
            </w:r>
            <w:r w:rsidRPr="00351F7F">
              <w:rPr>
                <w:color w:val="000000"/>
                <w:u w:val="single"/>
              </w:rPr>
              <w:fldChar w:fldCharType="separate"/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  <w:u w:val="single"/>
              </w:rPr>
              <w:t> </w:t>
            </w:r>
            <w:r w:rsidRPr="00351F7F">
              <w:rPr>
                <w:color w:val="000000"/>
              </w:rPr>
              <w:fldChar w:fldCharType="end"/>
            </w:r>
          </w:p>
          <w:p w14:paraId="0482CB6F" w14:textId="6F15AF22" w:rsidR="001276A2" w:rsidRPr="00AC2984" w:rsidRDefault="001276A2" w:rsidP="00351F7F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E3B771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7F"/>
    <w:rsid w:val="000718AA"/>
    <w:rsid w:val="00072313"/>
    <w:rsid w:val="000915F3"/>
    <w:rsid w:val="001276A2"/>
    <w:rsid w:val="0020256F"/>
    <w:rsid w:val="002874ED"/>
    <w:rsid w:val="002B0015"/>
    <w:rsid w:val="00351F7F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B8A35"/>
  <w15:chartTrackingRefBased/>
  <w15:docId w15:val="{C2EE3151-9077-4FCA-802F-A9E81AEE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2025-07-17T13:41:00Z</dcterms:created>
  <dcterms:modified xsi:type="dcterms:W3CDTF">2025-07-21T09:41:00Z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