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0221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0C32622E" wp14:editId="03ED3C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968C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84499D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ACFA6C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B3CEA1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AEC719A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3813E7C8" w14:textId="77777777" w:rsidTr="007A7809">
        <w:trPr>
          <w:trHeight w:val="2183"/>
        </w:trPr>
        <w:tc>
          <w:tcPr>
            <w:tcW w:w="4526" w:type="dxa"/>
            <w:gridSpan w:val="3"/>
          </w:tcPr>
          <w:p w14:paraId="5BCF2292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3F491A7D" wp14:editId="7289F4D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E1E2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7F883D5F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1D3BD" wp14:editId="5CA4BD0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F24302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28A758FA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4DF8" wp14:editId="5560052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E2E49D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70D4537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B36045" wp14:editId="7F81177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F4F35E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3251305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057579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1C84594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7B21ECB2" w14:textId="6BD7270A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6F5A93" wp14:editId="48F2818F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640E9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CF2AE4" w:rsidRPr="00CF2AE4">
              <w:t>Karde</w:t>
            </w:r>
          </w:p>
          <w:p w14:paraId="5F824FC4" w14:textId="5B12C7E3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121B8" wp14:editId="1B57505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4178F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CF2AE4" w:rsidRPr="00CF2AE4">
              <w:t>Bedienen der Karde</w:t>
            </w:r>
          </w:p>
        </w:tc>
        <w:tc>
          <w:tcPr>
            <w:tcW w:w="1914" w:type="dxa"/>
            <w:gridSpan w:val="2"/>
          </w:tcPr>
          <w:p w14:paraId="253B00B9" w14:textId="77777777" w:rsidR="00C108A5" w:rsidRPr="007A7809" w:rsidRDefault="00C108A5" w:rsidP="007A7809">
            <w:pPr>
              <w:spacing w:before="0" w:after="200"/>
            </w:pPr>
          </w:p>
          <w:p w14:paraId="63978FF9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487B2A55" w14:textId="61AB0193" w:rsidR="00455E1E" w:rsidRPr="007A7809" w:rsidRDefault="00CF2AE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B119</w:t>
            </w:r>
          </w:p>
        </w:tc>
      </w:tr>
      <w:tr w:rsidR="005C07E8" w:rsidRPr="007A7809" w14:paraId="62FAB15D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EAFA285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4C091DD3" w14:textId="77777777" w:rsidTr="00CF2AE4">
        <w:trPr>
          <w:trHeight w:val="668"/>
        </w:trPr>
        <w:tc>
          <w:tcPr>
            <w:tcW w:w="10206" w:type="dxa"/>
            <w:gridSpan w:val="6"/>
            <w:vAlign w:val="center"/>
          </w:tcPr>
          <w:p w14:paraId="4673301A" w14:textId="7D9AB667" w:rsidR="00455E1E" w:rsidRPr="0061164B" w:rsidRDefault="00CF2AE4" w:rsidP="00CF2AE4">
            <w:pPr>
              <w:pStyle w:val="berschrift1"/>
              <w:ind w:left="1191"/>
              <w:jc w:val="left"/>
            </w:pPr>
            <w:r w:rsidRPr="00CF2AE4">
              <w:t>Bedienen der Karde</w:t>
            </w:r>
          </w:p>
        </w:tc>
      </w:tr>
      <w:tr w:rsidR="00C108A5" w:rsidRPr="007A7809" w14:paraId="275431A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4CA1354" w14:textId="5C962FD2" w:rsidR="00C108A5" w:rsidRPr="007A7809" w:rsidRDefault="00CF2AE4" w:rsidP="00995423">
            <w:pPr>
              <w:pStyle w:val="berschrift2"/>
            </w:pPr>
            <w:r w:rsidRPr="00CF2AE4">
              <w:t>Schutzmaßnahmen und Verhaltensregeln</w:t>
            </w:r>
          </w:p>
        </w:tc>
      </w:tr>
      <w:tr w:rsidR="005C07E8" w:rsidRPr="007A7809" w14:paraId="462E1263" w14:textId="77777777" w:rsidTr="007A7809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5EBDCEB9" w14:textId="77777777" w:rsidR="005C07E8" w:rsidRDefault="00CF2AE4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2433D2" wp14:editId="32BA2F33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230C8" w14:textId="6210E032" w:rsidR="00CF2AE4" w:rsidRPr="0061164B" w:rsidRDefault="00CF2AE4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B0739D" wp14:editId="17A5E4D5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7C4D597B" w14:textId="77777777" w:rsidR="00CF2AE4" w:rsidRPr="00BE312F" w:rsidRDefault="00CF2AE4" w:rsidP="00CF2AE4">
            <w:pPr>
              <w:pStyle w:val="Aufzhlung1"/>
            </w:pPr>
            <w:r w:rsidRPr="00BE312F">
              <w:t>Gehörschutz immer tragen.</w:t>
            </w:r>
          </w:p>
          <w:p w14:paraId="3E6EBB7F" w14:textId="77777777" w:rsidR="00CF2AE4" w:rsidRPr="00BE312F" w:rsidRDefault="00CF2AE4" w:rsidP="00CF2AE4">
            <w:pPr>
              <w:pStyle w:val="Aufzhlung1"/>
            </w:pPr>
            <w:r w:rsidRPr="00BE312F">
              <w:t>Nur solche Tätigkeiten ausführen, mit denen Sie ausdrücklich beauftragt sind.</w:t>
            </w:r>
          </w:p>
          <w:p w14:paraId="391BBBB2" w14:textId="5701D2EF" w:rsidR="00CF2AE4" w:rsidRPr="00BE312F" w:rsidRDefault="00CF2AE4" w:rsidP="00CF2AE4">
            <w:pPr>
              <w:pStyle w:val="Aufzhlung1"/>
            </w:pPr>
            <w:r w:rsidRPr="00BE312F">
              <w:t>Vlies vor den Speisewalzen nur im Kriechgang nachsc</w:t>
            </w:r>
            <w:r>
              <w:t xml:space="preserve">hieben. </w:t>
            </w:r>
            <w:r w:rsidRPr="00BE312F">
              <w:t xml:space="preserve">Finger von der </w:t>
            </w:r>
            <w:r>
              <w:br/>
            </w:r>
            <w:proofErr w:type="spellStart"/>
            <w:r w:rsidRPr="00BE312F">
              <w:t>Einzugstelle</w:t>
            </w:r>
            <w:proofErr w:type="spellEnd"/>
            <w:r w:rsidRPr="00BE312F">
              <w:t xml:space="preserve"> fernhalten.</w:t>
            </w:r>
          </w:p>
          <w:p w14:paraId="77FC7D38" w14:textId="77777777" w:rsidR="00CF2AE4" w:rsidRPr="00BE312F" w:rsidRDefault="00CF2AE4" w:rsidP="00CF2AE4">
            <w:pPr>
              <w:pStyle w:val="Aufzhlung1"/>
            </w:pPr>
            <w:r w:rsidRPr="00BE312F">
              <w:t>Keine Abdeckungen, Deckel, Türen an Karde oder Füllschacht öffnen. Niemals Schutzeinrichtungen überbrücken, um Störungen zu beseitigen, auch nicht bei ausgeschalteter Ma</w:t>
            </w:r>
            <w:r>
              <w:t xml:space="preserve">schine. </w:t>
            </w:r>
            <w:r w:rsidRPr="00BE312F">
              <w:t>Der Auslauf gefährlicher Maschinenteile kann mehrere Minuten dauern.</w:t>
            </w:r>
          </w:p>
          <w:p w14:paraId="2C5CBA37" w14:textId="77777777" w:rsidR="00CF2AE4" w:rsidRPr="00CF2AE4" w:rsidRDefault="00CF2AE4" w:rsidP="00CF2AE4">
            <w:pPr>
              <w:pStyle w:val="Aufzhlung1"/>
            </w:pPr>
            <w:r w:rsidRPr="00BE312F">
              <w:t>Batzen zwischen Tambour und Rost nur von der Vorderseite aus mit Stab oder Blaspisto</w:t>
            </w:r>
            <w:r>
              <w:t>le beseitigen.</w:t>
            </w:r>
          </w:p>
          <w:p w14:paraId="7C60A6F8" w14:textId="77777777" w:rsidR="00CF2AE4" w:rsidRPr="00934D4F" w:rsidRDefault="00CF2AE4" w:rsidP="00CF2AE4">
            <w:pPr>
              <w:pStyle w:val="Aufzhlung1"/>
              <w:rPr>
                <w:color w:val="131313"/>
              </w:rPr>
            </w:pPr>
            <w:r w:rsidRPr="00934D4F">
              <w:rPr>
                <w:color w:val="131313"/>
              </w:rPr>
              <w:t xml:space="preserve">Nicht unter die Maschine kriechen! </w:t>
            </w:r>
          </w:p>
          <w:p w14:paraId="22F273E1" w14:textId="77777777" w:rsidR="00CF2AE4" w:rsidRPr="00934D4F" w:rsidRDefault="00CF2AE4" w:rsidP="00CF2AE4">
            <w:pPr>
              <w:pStyle w:val="Aufzhlung1"/>
              <w:rPr>
                <w:color w:val="131313"/>
              </w:rPr>
            </w:pPr>
            <w:r w:rsidRPr="00934D4F">
              <w:rPr>
                <w:color w:val="131313"/>
              </w:rPr>
              <w:t>Nicht durch seitliche Abdeckungen, Klappen oder Türen greifen!</w:t>
            </w:r>
          </w:p>
          <w:p w14:paraId="4A5434E9" w14:textId="24320081" w:rsidR="00CF2AE4" w:rsidRPr="00BE312F" w:rsidRDefault="00CF2AE4" w:rsidP="00CF2AE4">
            <w:pPr>
              <w:pStyle w:val="Aufzhlung1"/>
            </w:pPr>
            <w:r w:rsidRPr="00BE312F">
              <w:t xml:space="preserve">Reinigungsarbeiten nur beginnen, wenn der Hauptschalter ausgeschaltet und </w:t>
            </w:r>
            <w:r>
              <w:br/>
            </w:r>
            <w:r w:rsidRPr="00BE312F">
              <w:t>ge</w:t>
            </w:r>
            <w:r>
              <w:t xml:space="preserve">gen </w:t>
            </w:r>
            <w:r w:rsidRPr="00BE312F">
              <w:t xml:space="preserve">Wiedereinschalten gesichert ist, und wenn sichergestellt ist, dass keine </w:t>
            </w:r>
            <w:r>
              <w:br/>
            </w:r>
            <w:r w:rsidRPr="00BE312F">
              <w:t>Arbeitsorgane mehr laufen.</w:t>
            </w:r>
          </w:p>
          <w:p w14:paraId="1B7EB500" w14:textId="77777777" w:rsidR="00CF2AE4" w:rsidRPr="00BE312F" w:rsidRDefault="00CF2AE4" w:rsidP="00CF2AE4">
            <w:pPr>
              <w:pStyle w:val="Aufzhlung1"/>
            </w:pPr>
            <w:r w:rsidRPr="00BE312F">
              <w:t>Staub und Abfall absaugen. Blasen nur dort, wo Absaugen nicht möglich ist.</w:t>
            </w:r>
          </w:p>
          <w:p w14:paraId="66F2791F" w14:textId="77777777" w:rsidR="00CF2AE4" w:rsidRPr="00BE312F" w:rsidRDefault="00CF2AE4" w:rsidP="00CF2AE4">
            <w:pPr>
              <w:pStyle w:val="Aufzhlung1"/>
            </w:pPr>
            <w:r w:rsidRPr="00BE312F">
              <w:t>Vor Beginn des Blasens immer Staubmaske aufsetzen.</w:t>
            </w:r>
          </w:p>
          <w:p w14:paraId="43164352" w14:textId="2D4A20B1" w:rsidR="00A358A6" w:rsidRPr="007A7809" w:rsidRDefault="00CF2AE4" w:rsidP="00CF2AE4">
            <w:pPr>
              <w:pStyle w:val="Aufzhlung1"/>
            </w:pPr>
            <w:r w:rsidRPr="00BE312F">
              <w:rPr>
                <w:rFonts w:cs="Arial"/>
                <w:szCs w:val="22"/>
              </w:rPr>
              <w:t xml:space="preserve">Schläuche so verlegen, dass sich keine Schlingen bilden und nicht in einen </w:t>
            </w:r>
            <w:r>
              <w:rPr>
                <w:rFonts w:cs="Arial"/>
                <w:szCs w:val="22"/>
              </w:rPr>
              <w:br/>
            </w:r>
            <w:r w:rsidRPr="00BE312F">
              <w:rPr>
                <w:rFonts w:cs="Arial"/>
                <w:szCs w:val="22"/>
              </w:rPr>
              <w:t>Hauptverkehrsweg hineinragen.</w:t>
            </w:r>
          </w:p>
        </w:tc>
        <w:tc>
          <w:tcPr>
            <w:tcW w:w="1275" w:type="dxa"/>
            <w:shd w:val="clear" w:color="auto" w:fill="auto"/>
          </w:tcPr>
          <w:p w14:paraId="48217263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1A8AF271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7084324F" w14:textId="59FF0514" w:rsidR="00455E1E" w:rsidRPr="007A7809" w:rsidRDefault="00CF2AE4" w:rsidP="00995423">
            <w:pPr>
              <w:pStyle w:val="berschrift2"/>
            </w:pPr>
            <w:r w:rsidRPr="00CF2AE4">
              <w:t>Verhalten bei Störungen</w:t>
            </w:r>
          </w:p>
        </w:tc>
      </w:tr>
      <w:tr w:rsidR="002C1E9B" w:rsidRPr="007A7809" w14:paraId="78E33E79" w14:textId="77777777" w:rsidTr="00CF2AE4">
        <w:trPr>
          <w:trHeight w:val="530"/>
        </w:trPr>
        <w:tc>
          <w:tcPr>
            <w:tcW w:w="1191" w:type="dxa"/>
          </w:tcPr>
          <w:p w14:paraId="5F83A8B3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58EBB816" w14:textId="39FFF4B3" w:rsidR="002C1E9B" w:rsidRPr="0061164B" w:rsidRDefault="00CF2AE4" w:rsidP="00A358A6">
            <w:pPr>
              <w:pStyle w:val="Aufzhlung1"/>
            </w:pPr>
            <w:r w:rsidRPr="00CF2AE4">
              <w:t>Fehlerhafte Maschinenfunktion umgehend dem Meister melden.</w:t>
            </w:r>
          </w:p>
        </w:tc>
        <w:tc>
          <w:tcPr>
            <w:tcW w:w="1275" w:type="dxa"/>
          </w:tcPr>
          <w:p w14:paraId="660214C2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064C76E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0E0ACA8" w14:textId="182AA926" w:rsidR="00455E1E" w:rsidRPr="007A7809" w:rsidRDefault="00CF2AE4" w:rsidP="00995423">
            <w:pPr>
              <w:pStyle w:val="berschrift2"/>
            </w:pPr>
            <w:r w:rsidRPr="00CF2AE4">
              <w:t>Verhalten im Brandfall</w:t>
            </w:r>
          </w:p>
        </w:tc>
      </w:tr>
      <w:tr w:rsidR="00455E1E" w:rsidRPr="007A7809" w14:paraId="7E04E182" w14:textId="77777777" w:rsidTr="00CF2AE4">
        <w:trPr>
          <w:trHeight w:val="1253"/>
        </w:trPr>
        <w:tc>
          <w:tcPr>
            <w:tcW w:w="1191" w:type="dxa"/>
          </w:tcPr>
          <w:p w14:paraId="3E798B60" w14:textId="21BF43C9" w:rsidR="00455E1E" w:rsidRPr="0061164B" w:rsidRDefault="00CF2AE4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4E26E012" wp14:editId="0FD4F940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C318A92" w14:textId="719E57FF" w:rsidR="00CF2AE4" w:rsidRDefault="00CF2AE4" w:rsidP="00CF2AE4">
            <w:pPr>
              <w:pStyle w:val="Aufzhlung1"/>
            </w:pPr>
            <w:r>
              <w:t xml:space="preserve">Bei Brand Karde ausschalten, Alarm auslösen und mit dem Löschen beginnen. </w:t>
            </w:r>
            <w:r>
              <w:br/>
              <w:t>Beim Löschen so vorgehen, wie in Brandschutzunterweisung geübt.</w:t>
            </w:r>
          </w:p>
          <w:p w14:paraId="57E4C275" w14:textId="039DD35E" w:rsidR="00455E1E" w:rsidRPr="007A7809" w:rsidRDefault="00CF2AE4" w:rsidP="00CF2AE4">
            <w:pPr>
              <w:pStyle w:val="Aufzhlung1"/>
            </w:pPr>
            <w:r>
              <w:rPr>
                <w:rFonts w:cs="Arial"/>
                <w:szCs w:val="22"/>
              </w:rPr>
              <w:t>Bei Alarm der CO</w:t>
            </w:r>
            <w:r>
              <w:rPr>
                <w:rFonts w:cs="Arial"/>
                <w:szCs w:val="22"/>
                <w:vertAlign w:val="subscript"/>
              </w:rPr>
              <w:t>2</w:t>
            </w:r>
            <w:r>
              <w:rPr>
                <w:rFonts w:cs="Arial"/>
                <w:szCs w:val="22"/>
              </w:rPr>
              <w:t>-Löschanlage Karde verlassen (Erstickungsgefahr).</w:t>
            </w:r>
          </w:p>
        </w:tc>
      </w:tr>
      <w:tr w:rsidR="00455E1E" w:rsidRPr="007A7809" w14:paraId="34F5108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C4C44B8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7F54739" w14:textId="77777777" w:rsidTr="00CF2AE4">
        <w:trPr>
          <w:trHeight w:val="1971"/>
        </w:trPr>
        <w:tc>
          <w:tcPr>
            <w:tcW w:w="1191" w:type="dxa"/>
          </w:tcPr>
          <w:p w14:paraId="3886C72E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7FB29BF4" wp14:editId="0215EB3C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59410E5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EE5068B" w14:textId="77777777" w:rsidR="00CF2AE4" w:rsidRDefault="00CF2AE4" w:rsidP="00CF2AE4">
            <w:pPr>
              <w:pStyle w:val="Aufzhlung1"/>
            </w:pPr>
            <w:r>
              <w:t>Maschine abschalten</w:t>
            </w:r>
          </w:p>
          <w:p w14:paraId="2338D84B" w14:textId="77777777" w:rsidR="00CF2AE4" w:rsidRDefault="00CF2AE4" w:rsidP="00CF2AE4">
            <w:pPr>
              <w:pStyle w:val="Aufzhlung1"/>
            </w:pPr>
            <w:r>
              <w:t>Verletzte bergen</w:t>
            </w:r>
          </w:p>
          <w:p w14:paraId="56CE67E6" w14:textId="77777777" w:rsidR="00CF2AE4" w:rsidRDefault="00CF2AE4" w:rsidP="00CF2AE4">
            <w:pPr>
              <w:pStyle w:val="Aufzhlung1"/>
            </w:pPr>
            <w:r>
              <w:t>Erste Hilfe leisten (Ersthelfer/Druckverband, Abbinden wenn nötig)</w:t>
            </w:r>
          </w:p>
          <w:p w14:paraId="3C58EB39" w14:textId="4774B44D" w:rsidR="002D4FA2" w:rsidRPr="007A7809" w:rsidRDefault="00CF2AE4" w:rsidP="00CF2AE4">
            <w:pPr>
              <w:pStyle w:val="Aufzhlung1"/>
            </w:pPr>
            <w:r>
              <w:rPr>
                <w:rFonts w:cs="Arial"/>
                <w:szCs w:val="22"/>
              </w:rPr>
              <w:t>Rettung einleiten.</w:t>
            </w:r>
          </w:p>
          <w:p w14:paraId="3A44AEDE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6067F572" w14:textId="77777777" w:rsidTr="007A7809">
        <w:tc>
          <w:tcPr>
            <w:tcW w:w="10206" w:type="dxa"/>
            <w:gridSpan w:val="6"/>
            <w:shd w:val="clear" w:color="auto" w:fill="084267"/>
          </w:tcPr>
          <w:p w14:paraId="17BA47FA" w14:textId="78BF520A" w:rsidR="00455E1E" w:rsidRPr="007A7809" w:rsidRDefault="00455E1E" w:rsidP="00995423">
            <w:pPr>
              <w:pStyle w:val="berschrift2"/>
            </w:pPr>
            <w:r w:rsidRPr="007A7809">
              <w:t>Instandhaltung/</w:t>
            </w:r>
            <w:r w:rsidR="00CF2AE4" w:rsidRPr="00CF2AE4">
              <w:t>Entsorgung</w:t>
            </w:r>
          </w:p>
        </w:tc>
      </w:tr>
      <w:tr w:rsidR="00455E1E" w:rsidRPr="007A7809" w14:paraId="3415067E" w14:textId="77777777" w:rsidTr="00CF2AE4">
        <w:trPr>
          <w:trHeight w:val="1254"/>
        </w:trPr>
        <w:tc>
          <w:tcPr>
            <w:tcW w:w="1191" w:type="dxa"/>
          </w:tcPr>
          <w:p w14:paraId="0F3FF607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4A7BCB9" w14:textId="77777777" w:rsidR="00CF2AE4" w:rsidRDefault="00CF2AE4" w:rsidP="00CF2AE4">
            <w:pPr>
              <w:pStyle w:val="Aufzhlung1"/>
            </w:pPr>
            <w:r>
              <w:t xml:space="preserve">Reinigungsabfälle durch Wegsaugen entsorgen oder in vorgesehene </w:t>
            </w:r>
            <w:r>
              <w:br/>
              <w:t>Sammelbehälter geben.</w:t>
            </w:r>
          </w:p>
          <w:p w14:paraId="23CE1554" w14:textId="01FFCFD7" w:rsidR="00455E1E" w:rsidRPr="007A7809" w:rsidRDefault="00CF2AE4" w:rsidP="00CF2AE4">
            <w:pPr>
              <w:pStyle w:val="Aufzhlung1"/>
            </w:pPr>
            <w:r>
              <w:t xml:space="preserve">Beim Umgang mit Reinigungsabfällen Staubaufwirbelung vermeiden, </w:t>
            </w:r>
            <w:r>
              <w:br/>
              <w:t>Staubmaske tragen.</w:t>
            </w:r>
          </w:p>
        </w:tc>
      </w:tr>
    </w:tbl>
    <w:p w14:paraId="25A6D47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E4"/>
    <w:rsid w:val="00051ECC"/>
    <w:rsid w:val="000870E8"/>
    <w:rsid w:val="001A3BDF"/>
    <w:rsid w:val="001B4335"/>
    <w:rsid w:val="001E1023"/>
    <w:rsid w:val="001E2613"/>
    <w:rsid w:val="002663A6"/>
    <w:rsid w:val="00280AD1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CF2AE4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84B8"/>
  <w15:chartTrackingRefBased/>
  <w15:docId w15:val="{EF1ADB23-5730-4D56-88F0-FF416C6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80AD1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CF2AE4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277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2025-07-30T15:27:00Z</dcterms:created>
  <dcterms:modified xsi:type="dcterms:W3CDTF">2025-08-04T15:22:00Z</dcterms:modified>
</cp:coreProperties>
</file>