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0221" w14:textId="77777777" w:rsidR="00723925" w:rsidRPr="001C3ED1" w:rsidRDefault="007C20F6">
      <w:pPr>
        <w:spacing w:before="0"/>
        <w:rPr>
          <w:rFonts w:ascii="Source Sans 3" w:hAnsi="Source Sans 3"/>
          <w:sz w:val="8"/>
        </w:rPr>
      </w:pPr>
      <w:r w:rsidRPr="001C3ED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C32622E" wp14:editId="03ED3C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968C1" w14:textId="77777777" w:rsidR="00723925" w:rsidRPr="001C3ED1" w:rsidRDefault="00723925">
      <w:pPr>
        <w:spacing w:before="0"/>
        <w:rPr>
          <w:rFonts w:ascii="Source Sans 3" w:hAnsi="Source Sans 3"/>
          <w:sz w:val="8"/>
        </w:rPr>
      </w:pPr>
    </w:p>
    <w:p w14:paraId="384499DE" w14:textId="77777777" w:rsidR="00723925" w:rsidRPr="001C3ED1" w:rsidRDefault="00723925">
      <w:pPr>
        <w:spacing w:before="0"/>
        <w:rPr>
          <w:rFonts w:ascii="Source Sans 3" w:hAnsi="Source Sans 3"/>
          <w:sz w:val="8"/>
        </w:rPr>
      </w:pPr>
    </w:p>
    <w:p w14:paraId="3ACFA6C0" w14:textId="77777777" w:rsidR="00723925" w:rsidRPr="001C3ED1" w:rsidRDefault="00723925">
      <w:pPr>
        <w:spacing w:before="0"/>
        <w:rPr>
          <w:rFonts w:ascii="Source Sans 3" w:hAnsi="Source Sans 3"/>
          <w:sz w:val="8"/>
        </w:rPr>
      </w:pPr>
    </w:p>
    <w:p w14:paraId="4B3CEA11" w14:textId="77777777" w:rsidR="00723925" w:rsidRPr="001C3ED1" w:rsidRDefault="00723925">
      <w:pPr>
        <w:spacing w:before="0"/>
        <w:rPr>
          <w:rFonts w:ascii="Source Sans 3" w:hAnsi="Source Sans 3"/>
          <w:sz w:val="8"/>
        </w:rPr>
        <w:sectPr w:rsidR="00723925" w:rsidRPr="001C3ED1" w:rsidSect="0028680C">
          <w:pgSz w:w="11906" w:h="16838" w:code="9"/>
          <w:pgMar w:top="680" w:right="851" w:bottom="14175" w:left="851" w:header="720" w:footer="0" w:gutter="0"/>
          <w:cols w:space="720"/>
        </w:sectPr>
      </w:pPr>
    </w:p>
    <w:p w14:paraId="7AEC719A" w14:textId="5D158551" w:rsidR="00455E1E" w:rsidRPr="001C3ED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C3ED1" w14:paraId="3813E7C8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BCF2292" w14:textId="77777777" w:rsidR="00FD26E3" w:rsidRPr="001C3ED1" w:rsidRDefault="002B21EF" w:rsidP="001C3ED1">
            <w:pPr>
              <w:spacing w:before="120"/>
              <w:ind w:left="113"/>
              <w:rPr>
                <w:rFonts w:ascii="Source Sans 3" w:hAnsi="Source Sans 3"/>
              </w:rPr>
            </w:pPr>
            <w:r w:rsidRPr="001C3ED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F491A7D" wp14:editId="7289F4D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E1E2C" w14:textId="77777777" w:rsidR="00C108A5" w:rsidRPr="001C3ED1" w:rsidRDefault="00C108A5" w:rsidP="001C3ED1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7F883D5F" w14:textId="77777777" w:rsidR="00455E1E" w:rsidRPr="001C3ED1" w:rsidRDefault="00B645BE" w:rsidP="001C3ED1">
            <w:pPr>
              <w:spacing w:before="180"/>
              <w:ind w:left="57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81D3BD" wp14:editId="5CA4BD0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F24302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C3ED1">
              <w:rPr>
                <w:rFonts w:ascii="Source Sans 3" w:hAnsi="Source Sans 3"/>
              </w:rPr>
              <w:t>Firma:</w:t>
            </w:r>
            <w:r w:rsidR="005C07E8" w:rsidRPr="001C3ED1">
              <w:rPr>
                <w:rFonts w:ascii="Source Sans 3" w:hAnsi="Source Sans 3"/>
              </w:rPr>
              <w:t xml:space="preserve"> </w:t>
            </w:r>
            <w:r w:rsidR="00455E1E" w:rsidRPr="001C3ED1">
              <w:rPr>
                <w:rFonts w:ascii="Source Sans 3" w:hAnsi="Source Sans 3"/>
              </w:rPr>
              <w:t xml:space="preserve"> </w:t>
            </w:r>
            <w:r w:rsidR="00455E1E" w:rsidRPr="001C3ED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C3ED1">
              <w:rPr>
                <w:rFonts w:ascii="Source Sans 3" w:hAnsi="Source Sans 3"/>
              </w:rPr>
              <w:instrText xml:space="preserve"> FORMTEXT </w:instrText>
            </w:r>
            <w:r w:rsidR="00455E1E" w:rsidRPr="001C3ED1">
              <w:rPr>
                <w:rFonts w:ascii="Source Sans 3" w:hAnsi="Source Sans 3"/>
              </w:rPr>
            </w:r>
            <w:r w:rsidR="00455E1E" w:rsidRPr="001C3ED1">
              <w:rPr>
                <w:rFonts w:ascii="Source Sans 3" w:hAnsi="Source Sans 3"/>
              </w:rPr>
              <w:fldChar w:fldCharType="separate"/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</w:rPr>
              <w:fldChar w:fldCharType="end"/>
            </w:r>
            <w:bookmarkEnd w:id="0"/>
          </w:p>
          <w:p w14:paraId="28A758FA" w14:textId="77777777" w:rsidR="00455E1E" w:rsidRPr="001C3ED1" w:rsidRDefault="00FD26E3" w:rsidP="001C3ED1">
            <w:pPr>
              <w:spacing w:before="120"/>
              <w:ind w:left="57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F44DF8" wp14:editId="5560052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AE2E49D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C3ED1">
              <w:rPr>
                <w:rFonts w:ascii="Source Sans 3" w:hAnsi="Source Sans 3"/>
              </w:rPr>
              <w:t>Arbeitsbereich:</w:t>
            </w:r>
            <w:r w:rsidR="005C07E8" w:rsidRPr="001C3ED1">
              <w:rPr>
                <w:rFonts w:ascii="Source Sans 3" w:hAnsi="Source Sans 3"/>
              </w:rPr>
              <w:t xml:space="preserve"> </w:t>
            </w:r>
            <w:r w:rsidR="00455E1E" w:rsidRPr="001C3ED1">
              <w:rPr>
                <w:rFonts w:ascii="Source Sans 3" w:hAnsi="Source Sans 3"/>
              </w:rPr>
              <w:t xml:space="preserve"> </w:t>
            </w:r>
            <w:r w:rsidR="00455E1E" w:rsidRPr="001C3ED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1C3ED1">
              <w:rPr>
                <w:rFonts w:ascii="Source Sans 3" w:hAnsi="Source Sans 3"/>
              </w:rPr>
              <w:instrText xml:space="preserve"> FORMTEXT </w:instrText>
            </w:r>
            <w:r w:rsidR="00455E1E" w:rsidRPr="001C3ED1">
              <w:rPr>
                <w:rFonts w:ascii="Source Sans 3" w:hAnsi="Source Sans 3"/>
              </w:rPr>
            </w:r>
            <w:r w:rsidR="00455E1E" w:rsidRPr="001C3ED1">
              <w:rPr>
                <w:rFonts w:ascii="Source Sans 3" w:hAnsi="Source Sans 3"/>
              </w:rPr>
              <w:fldChar w:fldCharType="separate"/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  <w:noProof/>
              </w:rPr>
              <w:t> </w:t>
            </w:r>
            <w:r w:rsidR="00455E1E" w:rsidRPr="001C3ED1">
              <w:rPr>
                <w:rFonts w:ascii="Source Sans 3" w:hAnsi="Source Sans 3"/>
              </w:rPr>
              <w:fldChar w:fldCharType="end"/>
            </w:r>
            <w:bookmarkEnd w:id="1"/>
          </w:p>
          <w:p w14:paraId="370D4537" w14:textId="77777777" w:rsidR="00455E1E" w:rsidRPr="001C3ED1" w:rsidRDefault="00FD26E3" w:rsidP="001C3ED1">
            <w:pPr>
              <w:spacing w:before="120"/>
              <w:ind w:left="57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B36045" wp14:editId="7F81177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4F4F35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C3ED1">
              <w:rPr>
                <w:rFonts w:ascii="Source Sans 3" w:hAnsi="Source Sans 3"/>
              </w:rPr>
              <w:t xml:space="preserve">Verantwortlich: </w:t>
            </w:r>
            <w:r w:rsidRPr="001C3ED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3ED1">
              <w:rPr>
                <w:rFonts w:ascii="Source Sans 3" w:hAnsi="Source Sans 3"/>
              </w:rPr>
              <w:instrText xml:space="preserve"> FORMTEXT </w:instrText>
            </w:r>
            <w:r w:rsidRPr="001C3ED1">
              <w:rPr>
                <w:rFonts w:ascii="Source Sans 3" w:hAnsi="Source Sans 3"/>
              </w:rPr>
            </w:r>
            <w:r w:rsidRPr="001C3ED1">
              <w:rPr>
                <w:rFonts w:ascii="Source Sans 3" w:hAnsi="Source Sans 3"/>
              </w:rPr>
              <w:fldChar w:fldCharType="separate"/>
            </w:r>
            <w:r w:rsidRPr="001C3ED1">
              <w:rPr>
                <w:rFonts w:ascii="Source Sans 3" w:hAnsi="Source Sans 3"/>
                <w:noProof/>
              </w:rPr>
              <w:t> </w:t>
            </w:r>
            <w:r w:rsidRPr="001C3ED1">
              <w:rPr>
                <w:rFonts w:ascii="Source Sans 3" w:hAnsi="Source Sans 3"/>
                <w:noProof/>
              </w:rPr>
              <w:t> </w:t>
            </w:r>
            <w:r w:rsidRPr="001C3ED1">
              <w:rPr>
                <w:rFonts w:ascii="Source Sans 3" w:hAnsi="Source Sans 3"/>
                <w:noProof/>
              </w:rPr>
              <w:t> </w:t>
            </w:r>
            <w:r w:rsidRPr="001C3ED1">
              <w:rPr>
                <w:rFonts w:ascii="Source Sans 3" w:hAnsi="Source Sans 3"/>
                <w:noProof/>
              </w:rPr>
              <w:t> </w:t>
            </w:r>
            <w:r w:rsidRPr="001C3ED1">
              <w:rPr>
                <w:rFonts w:ascii="Source Sans 3" w:hAnsi="Source Sans 3"/>
                <w:noProof/>
              </w:rPr>
              <w:t> </w:t>
            </w:r>
            <w:r w:rsidRPr="001C3ED1">
              <w:rPr>
                <w:rFonts w:ascii="Source Sans 3" w:hAnsi="Source Sans 3"/>
              </w:rPr>
              <w:fldChar w:fldCharType="end"/>
            </w:r>
          </w:p>
          <w:p w14:paraId="13251305" w14:textId="77777777" w:rsidR="00455E1E" w:rsidRPr="001C3ED1" w:rsidRDefault="005C07E8" w:rsidP="001C3ED1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1C3ED1">
              <w:rPr>
                <w:rFonts w:ascii="Source Sans 3" w:hAnsi="Source Sans 3"/>
              </w:rPr>
              <w:tab/>
            </w:r>
            <w:r w:rsidRPr="001C3ED1">
              <w:rPr>
                <w:rFonts w:ascii="Source Sans 3" w:hAnsi="Source Sans 3"/>
              </w:rPr>
              <w:tab/>
            </w:r>
            <w:r w:rsidRPr="001C3ED1">
              <w:rPr>
                <w:rFonts w:ascii="Source Sans 3" w:hAnsi="Source Sans 3"/>
              </w:rPr>
              <w:tab/>
              <w:t xml:space="preserve">          </w:t>
            </w:r>
            <w:r w:rsidR="00455E1E" w:rsidRPr="001C3ED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0575799" w14:textId="77777777" w:rsidR="00455E1E" w:rsidRPr="001C3ED1" w:rsidRDefault="00455E1E" w:rsidP="001C3ED1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C3ED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1C84594" w14:textId="77777777" w:rsidR="00723925" w:rsidRPr="001C3ED1" w:rsidRDefault="00723925" w:rsidP="001C3ED1">
            <w:pPr>
              <w:spacing w:after="160" w:line="200" w:lineRule="exact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C3ED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C3ED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C3ED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C3ED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7B21ECB2" w14:textId="6BD7270A" w:rsidR="00455E1E" w:rsidRPr="001C3ED1" w:rsidRDefault="007A7809" w:rsidP="001C3ED1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6F5A93" wp14:editId="48F2818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640E9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C3ED1">
              <w:rPr>
                <w:rFonts w:ascii="Source Sans 3" w:hAnsi="Source Sans 3"/>
              </w:rPr>
              <w:t>Arbeitsplatz:</w:t>
            </w:r>
            <w:r w:rsidRPr="001C3ED1">
              <w:rPr>
                <w:rFonts w:ascii="Source Sans 3" w:hAnsi="Source Sans 3"/>
              </w:rPr>
              <w:t xml:space="preserve"> </w:t>
            </w:r>
            <w:r w:rsidR="00CF2AE4" w:rsidRPr="001C3ED1">
              <w:rPr>
                <w:rFonts w:ascii="Source Sans 3" w:hAnsi="Source Sans 3"/>
              </w:rPr>
              <w:t>Karde</w:t>
            </w:r>
          </w:p>
          <w:p w14:paraId="5F824FC4" w14:textId="5B12C7E3" w:rsidR="00455E1E" w:rsidRPr="001C3ED1" w:rsidRDefault="00B645BE" w:rsidP="001C3ED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6121B8" wp14:editId="1B57505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4178F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C3ED1">
              <w:rPr>
                <w:rFonts w:ascii="Source Sans 3" w:hAnsi="Source Sans 3"/>
              </w:rPr>
              <w:t>Tätigkeit:</w:t>
            </w:r>
            <w:r w:rsidR="007A7809" w:rsidRPr="001C3ED1">
              <w:rPr>
                <w:rFonts w:ascii="Source Sans 3" w:hAnsi="Source Sans 3"/>
              </w:rPr>
              <w:t xml:space="preserve"> </w:t>
            </w:r>
            <w:r w:rsidR="00CF2AE4" w:rsidRPr="001C3ED1">
              <w:rPr>
                <w:rFonts w:ascii="Source Sans 3" w:hAnsi="Source Sans 3"/>
              </w:rPr>
              <w:t>Bedienen der Karde</w:t>
            </w:r>
          </w:p>
        </w:tc>
        <w:tc>
          <w:tcPr>
            <w:tcW w:w="1914" w:type="dxa"/>
            <w:gridSpan w:val="2"/>
          </w:tcPr>
          <w:p w14:paraId="253B00B9" w14:textId="77777777" w:rsidR="00C108A5" w:rsidRPr="001C3ED1" w:rsidRDefault="00C108A5" w:rsidP="001C3ED1">
            <w:pPr>
              <w:spacing w:before="0" w:after="200"/>
              <w:rPr>
                <w:rFonts w:ascii="Source Sans 3" w:hAnsi="Source Sans 3"/>
              </w:rPr>
            </w:pPr>
          </w:p>
          <w:p w14:paraId="63978FF9" w14:textId="77777777" w:rsidR="00455E1E" w:rsidRPr="001C3ED1" w:rsidRDefault="00455E1E" w:rsidP="001C3ED1">
            <w:pPr>
              <w:spacing w:before="0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</w:rPr>
              <w:t xml:space="preserve">Stand: </w:t>
            </w:r>
            <w:r w:rsidRPr="001C3ED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C3ED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C3ED1">
              <w:rPr>
                <w:rFonts w:ascii="Source Sans 3" w:hAnsi="Source Sans 3"/>
                <w:u w:val="single"/>
              </w:rPr>
            </w:r>
            <w:r w:rsidRPr="001C3ED1">
              <w:rPr>
                <w:rFonts w:ascii="Source Sans 3" w:hAnsi="Source Sans 3"/>
                <w:u w:val="single"/>
              </w:rPr>
              <w:fldChar w:fldCharType="separate"/>
            </w:r>
            <w:r w:rsidRPr="001C3ED1">
              <w:rPr>
                <w:rFonts w:ascii="Source Sans 3" w:hAnsi="Source Sans 3"/>
                <w:noProof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u w:val="single"/>
              </w:rPr>
              <w:t> </w:t>
            </w:r>
            <w:r w:rsidRPr="001C3ED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1C3ED1">
              <w:rPr>
                <w:rFonts w:ascii="Source Sans 3" w:hAnsi="Source Sans 3"/>
              </w:rPr>
              <w:t xml:space="preserve"> </w:t>
            </w:r>
          </w:p>
          <w:p w14:paraId="487B2A55" w14:textId="61AB0193" w:rsidR="00455E1E" w:rsidRPr="001C3ED1" w:rsidRDefault="00CF2AE4" w:rsidP="001C3ED1">
            <w:pPr>
              <w:spacing w:before="120"/>
              <w:rPr>
                <w:rFonts w:ascii="Source Sans 3" w:hAnsi="Source Sans 3"/>
                <w:sz w:val="16"/>
              </w:rPr>
            </w:pPr>
            <w:r w:rsidRPr="001C3ED1">
              <w:rPr>
                <w:rFonts w:ascii="Source Sans 3" w:hAnsi="Source Sans 3"/>
                <w:sz w:val="16"/>
              </w:rPr>
              <w:t>B119</w:t>
            </w:r>
          </w:p>
        </w:tc>
      </w:tr>
      <w:tr w:rsidR="005C07E8" w:rsidRPr="001C3ED1" w14:paraId="62FAB15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EAFA285" w14:textId="77777777" w:rsidR="005C07E8" w:rsidRPr="001C3ED1" w:rsidRDefault="005C07E8" w:rsidP="001C3ED1">
            <w:pPr>
              <w:pStyle w:val="berschrift2"/>
            </w:pPr>
            <w:r w:rsidRPr="001C3ED1">
              <w:t>Anwendungsbereich</w:t>
            </w:r>
          </w:p>
        </w:tc>
      </w:tr>
      <w:tr w:rsidR="00455E1E" w:rsidRPr="001C3ED1" w14:paraId="4C091DD3" w14:textId="77777777" w:rsidTr="00CF2AE4">
        <w:trPr>
          <w:trHeight w:val="668"/>
        </w:trPr>
        <w:tc>
          <w:tcPr>
            <w:tcW w:w="10206" w:type="dxa"/>
            <w:gridSpan w:val="6"/>
            <w:vAlign w:val="center"/>
          </w:tcPr>
          <w:p w14:paraId="4673301A" w14:textId="7D9AB667" w:rsidR="00455E1E" w:rsidRPr="001C3ED1" w:rsidRDefault="00CF2AE4" w:rsidP="00CF2AE4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</w:rPr>
              <w:t>Bedienen der Karde</w:t>
            </w:r>
          </w:p>
        </w:tc>
      </w:tr>
      <w:tr w:rsidR="00C108A5" w:rsidRPr="001C3ED1" w14:paraId="275431A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4CA1354" w14:textId="5C962FD2" w:rsidR="00C108A5" w:rsidRPr="001C3ED1" w:rsidRDefault="00CF2AE4" w:rsidP="001C3ED1">
            <w:pPr>
              <w:pStyle w:val="berschrift2"/>
            </w:pPr>
            <w:r w:rsidRPr="001C3ED1">
              <w:t>Schutzmaßnahmen und Verhaltensregeln</w:t>
            </w:r>
          </w:p>
        </w:tc>
      </w:tr>
      <w:tr w:rsidR="005C07E8" w:rsidRPr="001C3ED1" w14:paraId="462E1263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5EBDCEB9" w14:textId="77777777" w:rsidR="005C07E8" w:rsidRPr="001C3ED1" w:rsidRDefault="00CF2AE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</w:rPr>
              <w:drawing>
                <wp:inline distT="0" distB="0" distL="0" distR="0" wp14:anchorId="442433D2" wp14:editId="32BA2F33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230C8" w14:textId="6210E032" w:rsidR="00CF2AE4" w:rsidRPr="001C3ED1" w:rsidRDefault="00CF2AE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</w:rPr>
              <w:drawing>
                <wp:inline distT="0" distB="0" distL="0" distR="0" wp14:anchorId="32B0739D" wp14:editId="17A5E4D5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7C4D597B" w14:textId="1DA86053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Gehörschutz immer tragen.</w:t>
            </w:r>
          </w:p>
          <w:p w14:paraId="3E6EBB7F" w14:textId="5F841935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Nur solche Tätigkeiten ausführen, mit denen Sie ausdrücklich beauftragt sind.</w:t>
            </w:r>
          </w:p>
          <w:p w14:paraId="391BBBB2" w14:textId="69C7E3E9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Vlies vor den Speisewalzen nur im Kriechgang nachschieben. Finger von der </w:t>
            </w:r>
            <w:r w:rsidR="00CF2AE4" w:rsidRPr="001C3ED1">
              <w:br/>
            </w:r>
            <w:proofErr w:type="spellStart"/>
            <w:r w:rsidR="00CF2AE4" w:rsidRPr="001C3ED1">
              <w:t>Einzugstelle</w:t>
            </w:r>
            <w:proofErr w:type="spellEnd"/>
            <w:r w:rsidR="00CF2AE4" w:rsidRPr="001C3ED1">
              <w:t xml:space="preserve"> fernhalten.</w:t>
            </w:r>
          </w:p>
          <w:p w14:paraId="77FC7D38" w14:textId="347F63CC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Keine Abdeckungen, Deckel, Türen an Karde oder Füllschacht öffnen. Niemals Schutzeinrichtungen überbrücken, um Störungen zu beseitigen, auch nicht bei ausgeschalteter Maschine. Der Auslauf gefährlicher Maschinenteile kann mehrere Minuten dauern.</w:t>
            </w:r>
          </w:p>
          <w:p w14:paraId="2C5CBA37" w14:textId="16245025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Batzen zwischen Tambour und Rost nur von der Vorderseite aus mit Stab oder Blaspistole beseitigen.</w:t>
            </w:r>
          </w:p>
          <w:p w14:paraId="7C60A6F8" w14:textId="0A23566A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Nicht unter die Maschine kriechen! </w:t>
            </w:r>
          </w:p>
          <w:p w14:paraId="22F273E1" w14:textId="08B6D21D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Nicht durch seitliche Abdeckungen, Klappen oder Türen greifen!</w:t>
            </w:r>
          </w:p>
          <w:p w14:paraId="4A5434E9" w14:textId="68A75F73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Reinigungsarbeiten nur beginnen, wenn der Hauptschalter ausgeschaltet und </w:t>
            </w:r>
            <w:r w:rsidR="00CF2AE4" w:rsidRPr="001C3ED1">
              <w:br/>
              <w:t xml:space="preserve">gegen Wiedereinschalten gesichert ist, und wenn sichergestellt ist, dass keine </w:t>
            </w:r>
            <w:r w:rsidR="00CF2AE4" w:rsidRPr="001C3ED1">
              <w:br/>
              <w:t>Arbeitsorgane mehr laufen.</w:t>
            </w:r>
          </w:p>
          <w:p w14:paraId="1B7EB500" w14:textId="7805B277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Staub und Abfall absaugen. Blasen nur dort, wo Absaugen nicht möglich ist.</w:t>
            </w:r>
          </w:p>
          <w:p w14:paraId="66F2791F" w14:textId="0D9C6A75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Vor Beginn des Blasens immer Staubmaske aufsetzen.</w:t>
            </w:r>
          </w:p>
          <w:p w14:paraId="43164352" w14:textId="44ACBB48" w:rsidR="00A358A6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Schläuche so verlegen, dass sich keine Schlingen bilden und nicht in einen </w:t>
            </w:r>
            <w:r w:rsidR="00CF2AE4" w:rsidRPr="001C3ED1">
              <w:br/>
              <w:t>Hauptverkehrsweg hineinragen.</w:t>
            </w:r>
          </w:p>
        </w:tc>
        <w:tc>
          <w:tcPr>
            <w:tcW w:w="1275" w:type="dxa"/>
            <w:shd w:val="clear" w:color="auto" w:fill="auto"/>
          </w:tcPr>
          <w:p w14:paraId="48217263" w14:textId="77777777" w:rsidR="005C07E8" w:rsidRPr="001C3ED1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C3ED1" w14:paraId="1A8AF27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7084324F" w14:textId="59FF0514" w:rsidR="00455E1E" w:rsidRPr="001C3ED1" w:rsidRDefault="00CF2AE4" w:rsidP="001C3ED1">
            <w:pPr>
              <w:pStyle w:val="berschrift2"/>
            </w:pPr>
            <w:r w:rsidRPr="001C3ED1">
              <w:t>Verhalten bei Störungen</w:t>
            </w:r>
          </w:p>
        </w:tc>
      </w:tr>
      <w:tr w:rsidR="002C1E9B" w:rsidRPr="001C3ED1" w14:paraId="78E33E79" w14:textId="77777777" w:rsidTr="00CF2AE4">
        <w:trPr>
          <w:trHeight w:val="530"/>
        </w:trPr>
        <w:tc>
          <w:tcPr>
            <w:tcW w:w="1191" w:type="dxa"/>
          </w:tcPr>
          <w:p w14:paraId="5F83A8B3" w14:textId="77777777" w:rsidR="002C1E9B" w:rsidRPr="001C3ED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58EBB816" w14:textId="31999C83" w:rsidR="002C1E9B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Fehlerhafte Maschinenfunktion umgehend dem Meister melden.</w:t>
            </w:r>
          </w:p>
        </w:tc>
        <w:tc>
          <w:tcPr>
            <w:tcW w:w="1275" w:type="dxa"/>
          </w:tcPr>
          <w:p w14:paraId="660214C2" w14:textId="77777777" w:rsidR="002C1E9B" w:rsidRPr="001C3ED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C3ED1" w14:paraId="064C76E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0E0ACA8" w14:textId="182AA926" w:rsidR="00455E1E" w:rsidRPr="001C3ED1" w:rsidRDefault="00CF2AE4" w:rsidP="001C3ED1">
            <w:pPr>
              <w:pStyle w:val="berschrift2"/>
            </w:pPr>
            <w:r w:rsidRPr="001C3ED1">
              <w:t>Verhalten im Brandfall</w:t>
            </w:r>
          </w:p>
        </w:tc>
      </w:tr>
      <w:tr w:rsidR="00455E1E" w:rsidRPr="001C3ED1" w14:paraId="7E04E182" w14:textId="77777777" w:rsidTr="00CF2AE4">
        <w:trPr>
          <w:trHeight w:val="1253"/>
        </w:trPr>
        <w:tc>
          <w:tcPr>
            <w:tcW w:w="1191" w:type="dxa"/>
          </w:tcPr>
          <w:p w14:paraId="3E798B60" w14:textId="21BF43C9" w:rsidR="00455E1E" w:rsidRPr="001C3ED1" w:rsidRDefault="00CF2AE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C3ED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E26E012" wp14:editId="0FD4F940">
                  <wp:extent cx="612140" cy="61214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C318A92" w14:textId="6D1621E2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Bei Brand Karde ausschalten, Alarm auslösen und mit dem Löschen beginnen. </w:t>
            </w:r>
            <w:r w:rsidR="00CF2AE4" w:rsidRPr="001C3ED1">
              <w:br/>
              <w:t>Beim Löschen so vorgehen, wie in Brandschutzunterweisung geübt.</w:t>
            </w:r>
          </w:p>
          <w:p w14:paraId="57E4C275" w14:textId="051EC235" w:rsidR="00455E1E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Bei Alarm der CO</w:t>
            </w:r>
            <w:r w:rsidR="00CF2AE4" w:rsidRPr="001C3ED1">
              <w:rPr>
                <w:vertAlign w:val="subscript"/>
              </w:rPr>
              <w:t>2</w:t>
            </w:r>
            <w:r w:rsidR="00CF2AE4" w:rsidRPr="001C3ED1">
              <w:t>-Löschanlage Karde verlassen (Erstickungsgefahr).</w:t>
            </w:r>
          </w:p>
        </w:tc>
      </w:tr>
      <w:tr w:rsidR="00455E1E" w:rsidRPr="001C3ED1" w14:paraId="34F5108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C4C44B8" w14:textId="77777777" w:rsidR="00455E1E" w:rsidRPr="001C3ED1" w:rsidRDefault="00455E1E" w:rsidP="001C3ED1">
            <w:pPr>
              <w:pStyle w:val="berschrift2"/>
            </w:pPr>
            <w:r w:rsidRPr="001C3ED1">
              <w:t>Verhalten bei Unfällen – Erste Hilfe</w:t>
            </w:r>
          </w:p>
        </w:tc>
      </w:tr>
      <w:tr w:rsidR="00455E1E" w:rsidRPr="001C3ED1" w14:paraId="77F54739" w14:textId="77777777" w:rsidTr="00CF2AE4">
        <w:trPr>
          <w:trHeight w:val="1971"/>
        </w:trPr>
        <w:tc>
          <w:tcPr>
            <w:tcW w:w="1191" w:type="dxa"/>
          </w:tcPr>
          <w:p w14:paraId="3886C72E" w14:textId="77777777" w:rsidR="00455E1E" w:rsidRPr="001C3ED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C3ED1">
              <w:rPr>
                <w:rFonts w:ascii="Source Sans 3" w:hAnsi="Source Sans 3"/>
                <w:noProof/>
              </w:rPr>
              <w:drawing>
                <wp:inline distT="0" distB="0" distL="0" distR="0" wp14:anchorId="7FB29BF4" wp14:editId="0215EB3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59410E5" w14:textId="77777777" w:rsidR="004F05ED" w:rsidRPr="001C3ED1" w:rsidRDefault="004F05ED" w:rsidP="004F05ED">
            <w:pPr>
              <w:rPr>
                <w:rFonts w:ascii="Source Sans 3" w:hAnsi="Source Sans 3"/>
              </w:rPr>
            </w:pPr>
            <w:r w:rsidRPr="001C3ED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C3ED1">
              <w:rPr>
                <w:rFonts w:ascii="Source Sans 3" w:hAnsi="Source Sans 3" w:cs="Arial"/>
                <w:b/>
                <w:bCs/>
              </w:rPr>
              <w:t>(-</w:t>
            </w:r>
            <w:r w:rsidRPr="001C3ED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C3ED1">
              <w:rPr>
                <w:rFonts w:ascii="Source Sans 3" w:hAnsi="Source Sans 3" w:cs="Arial"/>
                <w:b/>
                <w:bCs/>
              </w:rPr>
              <w:t>)</w:t>
            </w:r>
            <w:r w:rsidRPr="001C3ED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EE5068B" w14:textId="080D1C56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Maschine abschalten</w:t>
            </w:r>
          </w:p>
          <w:p w14:paraId="2338D84B" w14:textId="7A04C1BE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Verletzte bergen</w:t>
            </w:r>
          </w:p>
          <w:p w14:paraId="56CE67E6" w14:textId="23898033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Erste Hilfe leisten (Ersthelfer/Druckverband, Abbinden wenn nötig)</w:t>
            </w:r>
          </w:p>
          <w:p w14:paraId="3C58EB39" w14:textId="6D07E6D6" w:rsidR="002D4FA2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>Rettung einleiten.</w:t>
            </w:r>
          </w:p>
          <w:p w14:paraId="3A44AEDE" w14:textId="77777777" w:rsidR="00455E1E" w:rsidRPr="001C3ED1" w:rsidRDefault="00455E1E" w:rsidP="0028680C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C3ED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1C3ED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C3E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C3ED1" w14:paraId="6067F572" w14:textId="77777777" w:rsidTr="007A7809">
        <w:tc>
          <w:tcPr>
            <w:tcW w:w="10206" w:type="dxa"/>
            <w:gridSpan w:val="6"/>
            <w:shd w:val="clear" w:color="auto" w:fill="084267"/>
          </w:tcPr>
          <w:p w14:paraId="17BA47FA" w14:textId="78BF520A" w:rsidR="00455E1E" w:rsidRPr="001C3ED1" w:rsidRDefault="00455E1E" w:rsidP="001C3ED1">
            <w:pPr>
              <w:pStyle w:val="berschrift2"/>
            </w:pPr>
            <w:r w:rsidRPr="001C3ED1">
              <w:t>Instandhaltung/</w:t>
            </w:r>
            <w:r w:rsidR="00CF2AE4" w:rsidRPr="001C3ED1">
              <w:t>Entsorgung</w:t>
            </w:r>
          </w:p>
        </w:tc>
      </w:tr>
      <w:tr w:rsidR="00455E1E" w:rsidRPr="001C3ED1" w14:paraId="3415067E" w14:textId="77777777" w:rsidTr="00CF2AE4">
        <w:trPr>
          <w:trHeight w:val="1254"/>
        </w:trPr>
        <w:tc>
          <w:tcPr>
            <w:tcW w:w="1191" w:type="dxa"/>
          </w:tcPr>
          <w:p w14:paraId="0F3FF607" w14:textId="77777777" w:rsidR="00455E1E" w:rsidRPr="001C3ED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4A7BCB9" w14:textId="632F966D" w:rsidR="00CF2AE4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Reinigungsabfälle durch Wegsaugen entsorgen oder in vorgesehene </w:t>
            </w:r>
            <w:r w:rsidR="00CF2AE4" w:rsidRPr="001C3ED1">
              <w:br/>
              <w:t>Sammelbehälter geben.</w:t>
            </w:r>
          </w:p>
          <w:p w14:paraId="23CE1554" w14:textId="33AAC903" w:rsidR="00455E1E" w:rsidRPr="001C3ED1" w:rsidRDefault="0028680C" w:rsidP="0028680C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CF2AE4" w:rsidRPr="001C3ED1">
              <w:t xml:space="preserve">Beim Umgang mit Reinigungsabfällen Staubaufwirbelung vermeiden, </w:t>
            </w:r>
            <w:r w:rsidR="00CF2AE4" w:rsidRPr="001C3ED1">
              <w:br/>
              <w:t>Staubmaske tragen.</w:t>
            </w:r>
          </w:p>
        </w:tc>
      </w:tr>
    </w:tbl>
    <w:p w14:paraId="25A6D47C" w14:textId="77777777" w:rsidR="00455E1E" w:rsidRPr="001C3ED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1C3ED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01B3C79-0DCA-4FBF-90A6-2C66DBBB69BF}"/>
    <w:embedBold r:id="rId2" w:fontKey="{714A9BF1-ACB0-4DE3-8928-55FAD3A2EE5A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E4"/>
    <w:rsid w:val="00051ECC"/>
    <w:rsid w:val="000870E8"/>
    <w:rsid w:val="001A3BDF"/>
    <w:rsid w:val="001B4335"/>
    <w:rsid w:val="001C3ED1"/>
    <w:rsid w:val="001E1023"/>
    <w:rsid w:val="001E2613"/>
    <w:rsid w:val="002663A6"/>
    <w:rsid w:val="00280AD1"/>
    <w:rsid w:val="0028680C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CF2AE4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3D84B8"/>
  <w15:chartTrackingRefBased/>
  <w15:docId w15:val="{EF1ADB23-5730-4D56-88F0-FF416C69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280AD1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1C3ED1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8680C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CF2AE4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277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2025-07-30T15:27:00Z</dcterms:created>
  <dcterms:modified xsi:type="dcterms:W3CDTF">2026-01-05T14:12:00Z</dcterms:modified>
</cp:coreProperties>
</file>