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C46F4" w14:textId="77777777" w:rsidR="00564C7D" w:rsidRPr="007D5791" w:rsidRDefault="00072313">
      <w:pPr>
        <w:spacing w:before="0"/>
        <w:rPr>
          <w:rFonts w:ascii="Source Sans 3" w:hAnsi="Source Sans 3"/>
          <w:sz w:val="8"/>
        </w:rPr>
      </w:pPr>
      <w:r w:rsidRPr="007D579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827C43C" wp14:editId="38A016B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EF2F" w14:textId="77777777" w:rsidR="00564C7D" w:rsidRPr="007D5791" w:rsidRDefault="00564C7D">
      <w:pPr>
        <w:spacing w:before="0"/>
        <w:rPr>
          <w:rFonts w:ascii="Source Sans 3" w:hAnsi="Source Sans 3"/>
          <w:sz w:val="8"/>
        </w:rPr>
      </w:pPr>
    </w:p>
    <w:p w14:paraId="3B46B12C" w14:textId="77777777" w:rsidR="00564C7D" w:rsidRPr="007D5791" w:rsidRDefault="00564C7D">
      <w:pPr>
        <w:spacing w:before="0"/>
        <w:rPr>
          <w:rFonts w:ascii="Source Sans 3" w:hAnsi="Source Sans 3"/>
          <w:sz w:val="8"/>
        </w:rPr>
      </w:pPr>
    </w:p>
    <w:p w14:paraId="2207A952" w14:textId="77777777" w:rsidR="00564C7D" w:rsidRPr="007D5791" w:rsidRDefault="00564C7D">
      <w:pPr>
        <w:spacing w:before="0"/>
        <w:rPr>
          <w:rFonts w:ascii="Source Sans 3" w:hAnsi="Source Sans 3"/>
          <w:sz w:val="8"/>
        </w:rPr>
      </w:pPr>
    </w:p>
    <w:p w14:paraId="1AF77B71" w14:textId="77777777" w:rsidR="00564C7D" w:rsidRPr="007D5791" w:rsidRDefault="00564C7D">
      <w:pPr>
        <w:spacing w:before="0"/>
        <w:rPr>
          <w:rFonts w:ascii="Source Sans 3" w:hAnsi="Source Sans 3"/>
          <w:sz w:val="8"/>
        </w:rPr>
        <w:sectPr w:rsidR="00564C7D" w:rsidRPr="007D5791" w:rsidSect="007D579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34770EC" w14:textId="31ACAEA8" w:rsidR="00744851" w:rsidRPr="007D579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D5791" w14:paraId="06F4EE2E" w14:textId="77777777" w:rsidTr="00A14D1D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6C3E388" w14:textId="77777777" w:rsidR="00B836B7" w:rsidRPr="007D579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094AABE" wp14:editId="12673EAD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C8B0F" w14:textId="77777777" w:rsidR="00B836B7" w:rsidRPr="007D579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A6F9033" w14:textId="77777777" w:rsidR="00B836B7" w:rsidRPr="007D579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DDC2BDF" wp14:editId="228BC64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AADFA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D5791">
              <w:rPr>
                <w:rFonts w:ascii="Source Sans 3" w:hAnsi="Source Sans 3"/>
              </w:rPr>
              <w:t xml:space="preserve">Firma:  </w:t>
            </w:r>
            <w:r w:rsidR="00B836B7" w:rsidRPr="007D579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D5791">
              <w:rPr>
                <w:rFonts w:ascii="Source Sans 3" w:hAnsi="Source Sans 3"/>
              </w:rPr>
              <w:instrText xml:space="preserve"> FORMTEXT </w:instrText>
            </w:r>
            <w:r w:rsidR="00B836B7" w:rsidRPr="007D5791">
              <w:rPr>
                <w:rFonts w:ascii="Source Sans 3" w:hAnsi="Source Sans 3"/>
              </w:rPr>
            </w:r>
            <w:r w:rsidR="00B836B7" w:rsidRPr="007D5791">
              <w:rPr>
                <w:rFonts w:ascii="Source Sans 3" w:hAnsi="Source Sans 3"/>
              </w:rPr>
              <w:fldChar w:fldCharType="separate"/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</w:rPr>
              <w:fldChar w:fldCharType="end"/>
            </w:r>
            <w:bookmarkEnd w:id="0"/>
          </w:p>
          <w:p w14:paraId="14FBAE86" w14:textId="5141CF5D" w:rsidR="00B836B7" w:rsidRPr="007D579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74186F3" wp14:editId="57E3023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A27B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D5791">
              <w:rPr>
                <w:rFonts w:ascii="Source Sans 3" w:hAnsi="Source Sans 3"/>
              </w:rPr>
              <w:t xml:space="preserve">Arbeitsbereich: </w:t>
            </w:r>
            <w:r w:rsidR="00A14D1D" w:rsidRPr="007D5791">
              <w:rPr>
                <w:rFonts w:ascii="Source Sans 3" w:hAnsi="Source Sans 3"/>
              </w:rPr>
              <w:t>Dentallabor</w:t>
            </w:r>
          </w:p>
          <w:p w14:paraId="166314C9" w14:textId="77777777" w:rsidR="00B836B7" w:rsidRPr="007D579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AD93EC4" wp14:editId="3B49BAE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7E1C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D5791">
              <w:rPr>
                <w:rFonts w:ascii="Source Sans 3" w:hAnsi="Source Sans 3"/>
              </w:rPr>
              <w:t xml:space="preserve">Verantwortlich:  </w:t>
            </w:r>
            <w:r w:rsidR="00B836B7" w:rsidRPr="007D579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D5791">
              <w:rPr>
                <w:rFonts w:ascii="Source Sans 3" w:hAnsi="Source Sans 3"/>
              </w:rPr>
              <w:instrText xml:space="preserve"> FORMTEXT </w:instrText>
            </w:r>
            <w:r w:rsidR="00B836B7" w:rsidRPr="007D5791">
              <w:rPr>
                <w:rFonts w:ascii="Source Sans 3" w:hAnsi="Source Sans 3"/>
              </w:rPr>
            </w:r>
            <w:r w:rsidR="00B836B7" w:rsidRPr="007D5791">
              <w:rPr>
                <w:rFonts w:ascii="Source Sans 3" w:hAnsi="Source Sans 3"/>
              </w:rPr>
              <w:fldChar w:fldCharType="separate"/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  <w:noProof/>
              </w:rPr>
              <w:t> </w:t>
            </w:r>
            <w:r w:rsidR="00B836B7" w:rsidRPr="007D5791">
              <w:rPr>
                <w:rFonts w:ascii="Source Sans 3" w:hAnsi="Source Sans 3"/>
              </w:rPr>
              <w:fldChar w:fldCharType="end"/>
            </w:r>
          </w:p>
          <w:p w14:paraId="72212F25" w14:textId="77777777" w:rsidR="00744851" w:rsidRPr="007D579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7D5791">
              <w:rPr>
                <w:rFonts w:ascii="Source Sans 3" w:hAnsi="Source Sans 3"/>
              </w:rPr>
              <w:tab/>
            </w:r>
            <w:r w:rsidRPr="007D5791">
              <w:rPr>
                <w:rFonts w:ascii="Source Sans 3" w:hAnsi="Source Sans 3"/>
              </w:rPr>
              <w:tab/>
            </w:r>
            <w:r w:rsidRPr="007D5791">
              <w:rPr>
                <w:rFonts w:ascii="Source Sans 3" w:hAnsi="Source Sans 3"/>
              </w:rPr>
              <w:tab/>
            </w:r>
            <w:r w:rsidRPr="007D5791">
              <w:rPr>
                <w:rFonts w:ascii="Source Sans 3" w:hAnsi="Source Sans 3"/>
              </w:rPr>
              <w:tab/>
            </w:r>
            <w:r w:rsidRPr="007D579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E1A8D42" w14:textId="77777777" w:rsidR="00744851" w:rsidRPr="007D579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D579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BAA0FB1" w14:textId="77777777" w:rsidR="00744851" w:rsidRPr="007D5791" w:rsidRDefault="00744851">
            <w:pPr>
              <w:spacing w:before="0" w:after="6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GEM. § 14 GEFSTOFFV</w:t>
            </w:r>
          </w:p>
          <w:p w14:paraId="2628D6BD" w14:textId="178DEDDD" w:rsidR="00564C7D" w:rsidRPr="007D579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D579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D57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D579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D57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D579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D579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7C2D78C" w14:textId="45D61B97" w:rsidR="00744851" w:rsidRPr="007D579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Arbeitsplatz:</w:t>
            </w:r>
            <w:r w:rsidR="00E8423D" w:rsidRPr="007D5791">
              <w:rPr>
                <w:rFonts w:ascii="Source Sans 3" w:hAnsi="Source Sans 3"/>
              </w:rPr>
              <w:t xml:space="preserve"> </w:t>
            </w:r>
            <w:r w:rsidR="00A14D1D" w:rsidRPr="007D5791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14D1D" w:rsidRPr="007D5791">
              <w:rPr>
                <w:rFonts w:ascii="Source Sans 3" w:hAnsi="Source Sans 3"/>
              </w:rPr>
              <w:instrText xml:space="preserve"> FORMTEXT </w:instrText>
            </w:r>
            <w:r w:rsidR="00A14D1D" w:rsidRPr="007D5791">
              <w:rPr>
                <w:rFonts w:ascii="Source Sans 3" w:hAnsi="Source Sans 3"/>
              </w:rPr>
            </w:r>
            <w:r w:rsidR="00A14D1D" w:rsidRPr="007D5791">
              <w:rPr>
                <w:rFonts w:ascii="Source Sans 3" w:hAnsi="Source Sans 3"/>
              </w:rPr>
              <w:fldChar w:fldCharType="separate"/>
            </w:r>
            <w:r w:rsidR="00A14D1D" w:rsidRPr="007D5791">
              <w:rPr>
                <w:rFonts w:ascii="Source Sans 3" w:hAnsi="Source Sans 3"/>
              </w:rPr>
              <w:t> </w:t>
            </w:r>
            <w:r w:rsidR="00A14D1D" w:rsidRPr="007D5791">
              <w:rPr>
                <w:rFonts w:ascii="Source Sans 3" w:hAnsi="Source Sans 3"/>
              </w:rPr>
              <w:t> </w:t>
            </w:r>
            <w:r w:rsidR="00A14D1D" w:rsidRPr="007D5791">
              <w:rPr>
                <w:rFonts w:ascii="Source Sans 3" w:hAnsi="Source Sans 3"/>
              </w:rPr>
              <w:t> </w:t>
            </w:r>
            <w:r w:rsidR="00A14D1D" w:rsidRPr="007D5791">
              <w:rPr>
                <w:rFonts w:ascii="Source Sans 3" w:hAnsi="Source Sans 3"/>
              </w:rPr>
              <w:t> </w:t>
            </w:r>
            <w:r w:rsidR="00A14D1D" w:rsidRPr="007D5791">
              <w:rPr>
                <w:rFonts w:ascii="Source Sans 3" w:hAnsi="Source Sans 3"/>
              </w:rPr>
              <w:t> </w:t>
            </w:r>
            <w:r w:rsidR="00A14D1D" w:rsidRPr="007D5791">
              <w:rPr>
                <w:rFonts w:ascii="Source Sans 3" w:hAnsi="Source Sans 3"/>
              </w:rPr>
              <w:fldChar w:fldCharType="end"/>
            </w:r>
          </w:p>
          <w:p w14:paraId="58D3C2E4" w14:textId="36E062B5" w:rsidR="00D45CA8" w:rsidRPr="007D5791" w:rsidRDefault="00D45CA8" w:rsidP="00A14D1D">
            <w:pPr>
              <w:spacing w:before="100" w:after="6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 xml:space="preserve">Tätigkeit: </w:t>
            </w:r>
            <w:r w:rsidR="00A14D1D" w:rsidRPr="007D5791">
              <w:rPr>
                <w:rFonts w:ascii="Source Sans 3" w:hAnsi="Source Sans 3"/>
              </w:rPr>
              <w:t xml:space="preserve">Arbeiten mit Exposition </w:t>
            </w:r>
            <w:r w:rsidR="00A14D1D" w:rsidRPr="007D5791">
              <w:rPr>
                <w:rFonts w:ascii="Source Sans 3" w:hAnsi="Source Sans 3"/>
              </w:rPr>
              <w:br/>
              <w:t>gegenüber quarzhaltigen Stäuben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EE88509" w14:textId="77777777" w:rsidR="00B836B7" w:rsidRPr="007D579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9448CCD" w14:textId="77777777" w:rsidR="00D45CA8" w:rsidRPr="007D5791" w:rsidRDefault="00D45CA8">
            <w:pPr>
              <w:spacing w:before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 xml:space="preserve">Stand: </w:t>
            </w:r>
            <w:r w:rsidRPr="007D579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D579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D5791">
              <w:rPr>
                <w:rFonts w:ascii="Source Sans 3" w:hAnsi="Source Sans 3"/>
                <w:u w:val="single"/>
              </w:rPr>
              <w:instrText>FORMTEXT</w:instrText>
            </w:r>
            <w:r w:rsidRPr="007D5791">
              <w:rPr>
                <w:rFonts w:ascii="Source Sans 3" w:hAnsi="Source Sans 3"/>
                <w:u w:val="single"/>
              </w:rPr>
              <w:instrText xml:space="preserve"> </w:instrText>
            </w:r>
            <w:r w:rsidRPr="007D5791">
              <w:rPr>
                <w:rFonts w:ascii="Source Sans 3" w:hAnsi="Source Sans 3"/>
                <w:u w:val="single"/>
              </w:rPr>
            </w:r>
            <w:r w:rsidRPr="007D5791">
              <w:rPr>
                <w:rFonts w:ascii="Source Sans 3" w:hAnsi="Source Sans 3"/>
                <w:u w:val="single"/>
              </w:rPr>
              <w:fldChar w:fldCharType="separate"/>
            </w:r>
            <w:r w:rsidRPr="007D5791">
              <w:rPr>
                <w:rFonts w:ascii="Source Sans 3" w:hAnsi="Source Sans 3"/>
                <w:noProof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u w:val="single"/>
              </w:rPr>
              <w:t> </w:t>
            </w:r>
            <w:r w:rsidRPr="007D579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D5791">
              <w:rPr>
                <w:rFonts w:ascii="Source Sans 3" w:hAnsi="Source Sans 3"/>
              </w:rPr>
              <w:t xml:space="preserve"> </w:t>
            </w:r>
          </w:p>
          <w:p w14:paraId="65DA68D7" w14:textId="4AECAA63" w:rsidR="00D45CA8" w:rsidRPr="007D5791" w:rsidRDefault="00A14D1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D5791">
              <w:rPr>
                <w:rFonts w:ascii="Source Sans 3" w:hAnsi="Source Sans 3"/>
                <w:sz w:val="16"/>
              </w:rPr>
              <w:t>B199</w:t>
            </w:r>
          </w:p>
        </w:tc>
      </w:tr>
      <w:tr w:rsidR="00D45CA8" w:rsidRPr="007D5791" w14:paraId="34CD045D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6207AA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7D5791" w14:paraId="36D0A0C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82D2426" w14:textId="13D27E1F" w:rsidR="00D45CA8" w:rsidRPr="007D5791" w:rsidRDefault="00A14D1D" w:rsidP="007D5791">
            <w:pPr>
              <w:pStyle w:val="berschrift3"/>
              <w:spacing w:line="240" w:lineRule="exact"/>
              <w:rPr>
                <w:rFonts w:ascii="Source Sans 3" w:hAnsi="Source Sans 3"/>
                <w:sz w:val="24"/>
                <w:szCs w:val="24"/>
              </w:rPr>
            </w:pPr>
            <w:r w:rsidRPr="007D5791">
              <w:rPr>
                <w:rFonts w:ascii="Source Sans 3" w:hAnsi="Source Sans 3"/>
                <w:sz w:val="24"/>
                <w:szCs w:val="24"/>
              </w:rPr>
              <w:t xml:space="preserve">Gesundheitsgefährdende mineralische (quarzhaltige) Stäube </w:t>
            </w:r>
            <w:r w:rsidRPr="007D5791">
              <w:rPr>
                <w:rFonts w:ascii="Source Sans 3" w:hAnsi="Source Sans 3"/>
                <w:sz w:val="24"/>
                <w:szCs w:val="24"/>
              </w:rPr>
              <w:br/>
              <w:t>beim Ein-, Ausbetten und Strahlen von Werkstücken</w:t>
            </w:r>
          </w:p>
        </w:tc>
      </w:tr>
      <w:tr w:rsidR="00D45CA8" w:rsidRPr="007D5791" w14:paraId="30B9EAC9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B46CAC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7D5791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7D5791" w14:paraId="5FBF32BB" w14:textId="77777777" w:rsidTr="00A14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70F4DD" w14:textId="23F44754" w:rsidR="00D45CA8" w:rsidRPr="007D5791" w:rsidRDefault="00A14D1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D5791">
              <w:rPr>
                <w:rFonts w:ascii="Source Sans 3" w:hAnsi="Source Sans 3"/>
                <w:noProof/>
              </w:rPr>
              <w:drawing>
                <wp:inline distT="0" distB="0" distL="0" distR="0" wp14:anchorId="294AEE06" wp14:editId="22DA9453">
                  <wp:extent cx="612000" cy="612000"/>
                  <wp:effectExtent l="0" t="0" r="0" b="0"/>
                  <wp:docPr id="1" name="Grafik 1" descr="GHS-pictogram-silhouett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GHS-pictogram-silhouett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EA5F0" w14:textId="77777777" w:rsidR="00CF5E5C" w:rsidRPr="007D5791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D579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6E0D85A" w14:textId="02B068A1" w:rsidR="00E118EC" w:rsidRPr="007D5791" w:rsidRDefault="00A14D1D" w:rsidP="00A14D1D">
            <w:pPr>
              <w:spacing w:after="6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 xml:space="preserve">Langjähriges Arbeiten unter Staubeinwirkung kann Schädigungen der Atemwege und der Lunge zur Folge haben. Insbesondere sind hier die chronische Bronchitis (Entzündung der tieferen Atemwege) und das Lungenemphysem (Lungenüberblähung) zu nennen. </w:t>
            </w:r>
            <w:r w:rsidRPr="007D5791">
              <w:rPr>
                <w:rFonts w:ascii="Source Sans 3" w:hAnsi="Source Sans 3"/>
                <w:sz w:val="18"/>
                <w:szCs w:val="18"/>
              </w:rPr>
              <w:br/>
              <w:t xml:space="preserve">Quarzhaltige Anteile in den Stäuben können auch zu Veränderungen des Lungengewebes </w:t>
            </w:r>
            <w:r w:rsidRPr="007D5791">
              <w:rPr>
                <w:rFonts w:ascii="Source Sans 3" w:hAnsi="Source Sans 3"/>
                <w:sz w:val="18"/>
                <w:szCs w:val="18"/>
              </w:rPr>
              <w:br/>
              <w:t>führen. Bei sehr hohen Quarzstaubkonzentrationen kann es zu einer Staublungenerkrankung Silikose kommen, aus der in Einzelfällen Lungenkrebs entstehen kann.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AD8F1C1" w14:textId="77777777" w:rsidR="00D45CA8" w:rsidRPr="007D579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7D5791" w14:paraId="3110F578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9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50A23EC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7D5791" w14:paraId="44D47F87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821E53B" w14:textId="77777777" w:rsidR="00D45CA8" w:rsidRPr="007D5791" w:rsidRDefault="00A14D1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D5791">
              <w:rPr>
                <w:rFonts w:ascii="Source Sans 3" w:hAnsi="Source Sans 3"/>
                <w:noProof/>
              </w:rPr>
              <w:drawing>
                <wp:inline distT="0" distB="0" distL="0" distR="0" wp14:anchorId="25454182" wp14:editId="1C51875E">
                  <wp:extent cx="612000" cy="612000"/>
                  <wp:effectExtent l="0" t="0" r="0" b="0"/>
                  <wp:docPr id="2" name="Grafik 2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5C32C" w14:textId="31E29C2B" w:rsidR="00A14D1D" w:rsidRPr="007D5791" w:rsidRDefault="00A14D1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D5791">
              <w:rPr>
                <w:rFonts w:ascii="Source Sans 3" w:hAnsi="Source Sans 3"/>
                <w:noProof/>
              </w:rPr>
              <w:drawing>
                <wp:inline distT="0" distB="0" distL="0" distR="0" wp14:anchorId="194EBEB5" wp14:editId="3E0CCFEA">
                  <wp:extent cx="612000" cy="612000"/>
                  <wp:effectExtent l="0" t="0" r="0" b="0"/>
                  <wp:docPr id="3" name="Grafik 3" descr="O:\HV_RD_TOE\Töller\Sicherheitszeichen\Sicherheitszeichen von RBB erstellt\000_BMP_RGB_72dpi\m017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TOE\Töller\Sicherheitszeichen\Sicherheitszeichen von RBB erstellt\000_BMP_RGB_72dpi\m017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4638F30" w14:textId="77777777" w:rsidR="00A14D1D" w:rsidRPr="007D5791" w:rsidRDefault="00A14D1D" w:rsidP="00A14D1D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  <w:u w:val="single"/>
              </w:rPr>
              <w:t>Beim Einbetten:</w:t>
            </w:r>
          </w:p>
          <w:p w14:paraId="5952AB9D" w14:textId="0E90260C" w:rsidR="00A14D1D" w:rsidRPr="007D5791" w:rsidRDefault="007D5791" w:rsidP="007D5791">
            <w:pPr>
              <w:pStyle w:val="Aufzhlung1"/>
              <w:spacing w:before="0"/>
            </w:pPr>
            <w:r w:rsidRPr="002E6364">
              <w:t>‒</w:t>
            </w:r>
            <w:r w:rsidRPr="002E6364">
              <w:tab/>
            </w:r>
            <w:r w:rsidR="00A14D1D" w:rsidRPr="007D5791">
              <w:t>Verwendung staubarmer Einbettmassen</w:t>
            </w:r>
          </w:p>
          <w:p w14:paraId="2593687E" w14:textId="2AC3599E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Verwendung von Portionsbeuteln</w:t>
            </w:r>
          </w:p>
          <w:p w14:paraId="07C79B1F" w14:textId="58F69ACA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Nutzung eines Vakuumrührgerätes</w:t>
            </w:r>
          </w:p>
          <w:p w14:paraId="4C2EF271" w14:textId="079D25D5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Regelmäßige Reinigung des Arbeitsbereiches durch Feuchtreinigung oder Absaugen</w:t>
            </w:r>
          </w:p>
          <w:p w14:paraId="41A9237F" w14:textId="77777777" w:rsidR="00A14D1D" w:rsidRPr="007D5791" w:rsidRDefault="00A14D1D" w:rsidP="00A14D1D">
            <w:pPr>
              <w:spacing w:before="0" w:line="220" w:lineRule="exact"/>
              <w:rPr>
                <w:rFonts w:ascii="Source Sans 3" w:hAnsi="Source Sans 3"/>
                <w:sz w:val="18"/>
                <w:szCs w:val="18"/>
                <w:u w:val="single"/>
              </w:rPr>
            </w:pPr>
            <w:r w:rsidRPr="007D5791">
              <w:rPr>
                <w:rFonts w:ascii="Source Sans 3" w:hAnsi="Source Sans 3"/>
                <w:sz w:val="18"/>
                <w:szCs w:val="18"/>
                <w:u w:val="single"/>
              </w:rPr>
              <w:t>Beim Ausbetten:</w:t>
            </w:r>
          </w:p>
          <w:p w14:paraId="7EBF05A4" w14:textId="32C105D1" w:rsidR="00A14D1D" w:rsidRPr="007D5791" w:rsidRDefault="007D5791" w:rsidP="007D5791">
            <w:pPr>
              <w:pStyle w:val="Aufzhlung1"/>
              <w:spacing w:before="0"/>
            </w:pPr>
            <w:r w:rsidRPr="002E6364">
              <w:t>‒</w:t>
            </w:r>
            <w:r w:rsidRPr="002E6364">
              <w:tab/>
            </w:r>
            <w:r w:rsidR="00A14D1D" w:rsidRPr="007D5791">
              <w:t>Anfeuchten der Form vor dem Ausbetten</w:t>
            </w:r>
          </w:p>
          <w:p w14:paraId="4017B823" w14:textId="3208E790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Kann eine Staubfreisetzung nicht vermieden werden: Absaugung benutzen!</w:t>
            </w:r>
          </w:p>
          <w:p w14:paraId="37FE08C0" w14:textId="1AA8417A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Bestimmungsgemäßer Betrieb der Absaugeinrichtungen</w:t>
            </w:r>
          </w:p>
          <w:p w14:paraId="68FFDD72" w14:textId="43E4A7B5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Regelmäßige Reinigung des Arbeitsbereiches durch Feuchtreinigung oder Absaugen</w:t>
            </w:r>
          </w:p>
          <w:p w14:paraId="50FEC79A" w14:textId="77777777" w:rsidR="00A14D1D" w:rsidRPr="007D5791" w:rsidRDefault="00A14D1D" w:rsidP="00A14D1D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  <w:u w:val="single"/>
              </w:rPr>
              <w:t>Beim Strahlen:</w:t>
            </w:r>
          </w:p>
          <w:p w14:paraId="79EBCA0B" w14:textId="3602A20C" w:rsidR="00A14D1D" w:rsidRPr="007D5791" w:rsidRDefault="007D5791" w:rsidP="007D5791">
            <w:pPr>
              <w:pStyle w:val="Aufzhlung1"/>
              <w:spacing w:before="0"/>
            </w:pPr>
            <w:r w:rsidRPr="002E6364">
              <w:t>‒</w:t>
            </w:r>
            <w:r w:rsidRPr="002E6364">
              <w:tab/>
            </w:r>
            <w:r w:rsidR="00A14D1D" w:rsidRPr="007D5791">
              <w:t>Bestimmungsgemäßer Betrieb der Strahleinrichtungen entsprechend den Herstellervorgaben</w:t>
            </w:r>
          </w:p>
          <w:p w14:paraId="3F016801" w14:textId="286912E8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Bestimmungsgemäßer Betrieb der Absaugeinrichtungen</w:t>
            </w:r>
          </w:p>
          <w:p w14:paraId="3ADF4A3D" w14:textId="620715D6" w:rsidR="00A14D1D" w:rsidRPr="007D5791" w:rsidRDefault="007D5791" w:rsidP="007D5791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A14D1D" w:rsidRPr="007D5791">
              <w:t>Regelmäßige Reinigung des Arbeitsbereiches durch Absaugen</w:t>
            </w:r>
          </w:p>
          <w:p w14:paraId="232FC840" w14:textId="77777777" w:rsidR="00A14D1D" w:rsidRPr="007D5791" w:rsidRDefault="00A14D1D" w:rsidP="00A14D1D">
            <w:pPr>
              <w:spacing w:line="220" w:lineRule="exact"/>
              <w:rPr>
                <w:rFonts w:ascii="Source Sans 3" w:hAnsi="Source Sans 3"/>
                <w:spacing w:val="-3"/>
                <w:sz w:val="18"/>
                <w:szCs w:val="18"/>
              </w:rPr>
            </w:pPr>
            <w:r w:rsidRPr="007D5791">
              <w:rPr>
                <w:rFonts w:ascii="Source Sans 3" w:hAnsi="Source Sans 3"/>
                <w:spacing w:val="-3"/>
                <w:sz w:val="18"/>
                <w:szCs w:val="18"/>
              </w:rPr>
              <w:t xml:space="preserve">Bei starker Staubentwicklung Atemschutz, mindestens partikelfiltrierende Halbmaske FFP2 </w:t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  <w:u w:val="single"/>
              </w:rPr>
              <w:instrText xml:space="preserve"> FORMTEXT </w:instrText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  <w:u w:val="single"/>
              </w:rPr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  <w:u w:val="single"/>
              </w:rPr>
              <w:fldChar w:fldCharType="separate"/>
            </w:r>
            <w:r w:rsidRPr="007D5791">
              <w:rPr>
                <w:rFonts w:ascii="Source Sans 3" w:hAnsi="Source Sans 3"/>
                <w:noProof/>
                <w:spacing w:val="-3"/>
                <w:sz w:val="18"/>
                <w:szCs w:val="18"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spacing w:val="-3"/>
                <w:sz w:val="18"/>
                <w:szCs w:val="18"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spacing w:val="-3"/>
                <w:sz w:val="18"/>
                <w:szCs w:val="18"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spacing w:val="-3"/>
                <w:sz w:val="18"/>
                <w:szCs w:val="18"/>
                <w:u w:val="single"/>
              </w:rPr>
              <w:t> </w:t>
            </w:r>
            <w:r w:rsidRPr="007D5791">
              <w:rPr>
                <w:rFonts w:ascii="Source Sans 3" w:hAnsi="Source Sans 3"/>
                <w:noProof/>
                <w:spacing w:val="-3"/>
                <w:sz w:val="18"/>
                <w:szCs w:val="18"/>
                <w:u w:val="single"/>
              </w:rPr>
              <w:t> </w:t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  <w:u w:val="single"/>
              </w:rPr>
              <w:fldChar w:fldCharType="end"/>
            </w:r>
            <w:r w:rsidRPr="007D5791">
              <w:rPr>
                <w:rFonts w:ascii="Source Sans 3" w:hAnsi="Source Sans 3"/>
                <w:spacing w:val="-3"/>
                <w:sz w:val="18"/>
                <w:szCs w:val="18"/>
              </w:rPr>
              <w:t xml:space="preserve"> tragen.</w:t>
            </w:r>
          </w:p>
          <w:p w14:paraId="7B21FAAA" w14:textId="77777777" w:rsidR="00A14D1D" w:rsidRPr="007D5791" w:rsidRDefault="00A14D1D" w:rsidP="00A14D1D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Beim Arbeiten geschlossenen Laborkittel tragen.</w:t>
            </w:r>
          </w:p>
          <w:p w14:paraId="619A4D88" w14:textId="77777777" w:rsidR="00A14D1D" w:rsidRPr="007D5791" w:rsidRDefault="00A14D1D" w:rsidP="00A14D1D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Am Arbeitsplatz nicht rauchen, essen oder trinken und hier keine Lebensmittel aufbewahren.</w:t>
            </w:r>
          </w:p>
          <w:p w14:paraId="5C3D733B" w14:textId="779D4B52" w:rsidR="00D45CA8" w:rsidRPr="007D5791" w:rsidRDefault="00A14D1D" w:rsidP="00A14D1D">
            <w:pPr>
              <w:spacing w:before="20" w:after="60" w:line="220" w:lineRule="exact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Wahrnehmen der arbeitsmedizinischen Vorsorge.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C7A8F34" w14:textId="5E8F4517" w:rsidR="00D45CA8" w:rsidRPr="007D5791" w:rsidRDefault="00A14D1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D5791">
              <w:rPr>
                <w:rFonts w:ascii="Source Sans 3" w:hAnsi="Source Sans 3"/>
                <w:noProof/>
              </w:rPr>
              <w:drawing>
                <wp:inline distT="0" distB="0" distL="0" distR="0" wp14:anchorId="227CBECA" wp14:editId="64D10318">
                  <wp:extent cx="612000" cy="612000"/>
                  <wp:effectExtent l="0" t="0" r="0" b="0"/>
                  <wp:docPr id="4" name="Grafik 4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D5791" w14:paraId="0D722304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3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72D3C61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7D5791" w14:paraId="78AD5658" w14:textId="77777777" w:rsidTr="00A14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0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EB618C2" w14:textId="77777777" w:rsidR="00D45CA8" w:rsidRPr="007D579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060CD99" w14:textId="77777777" w:rsidR="00A14D1D" w:rsidRPr="007D5791" w:rsidRDefault="00A14D1D" w:rsidP="00A14D1D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Bei Defekt an der Absaugung oder Staubabwicklung aus unbekannter Ursache Arbeit unterbrechen,</w:t>
            </w:r>
            <w:r w:rsidRPr="007D5791">
              <w:rPr>
                <w:rFonts w:ascii="Source Sans 3" w:hAnsi="Source Sans 3"/>
                <w:sz w:val="18"/>
                <w:szCs w:val="18"/>
              </w:rPr>
              <w:br/>
              <w:t xml:space="preserve">Vorgesetzten </w:t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7D5791">
              <w:rPr>
                <w:rFonts w:ascii="Source Sans 3" w:hAnsi="Source Sans 3"/>
                <w:sz w:val="18"/>
                <w:szCs w:val="18"/>
              </w:rPr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end"/>
            </w:r>
            <w:r w:rsidRPr="007D5791">
              <w:rPr>
                <w:rFonts w:ascii="Source Sans 3" w:hAnsi="Source Sans 3"/>
                <w:sz w:val="18"/>
                <w:szCs w:val="18"/>
              </w:rPr>
              <w:t xml:space="preserve"> informieren.</w:t>
            </w:r>
          </w:p>
          <w:p w14:paraId="7CBC4AE8" w14:textId="77777777" w:rsidR="00A14D1D" w:rsidRPr="007D5791" w:rsidRDefault="00A14D1D" w:rsidP="00A14D1D">
            <w:pPr>
              <w:spacing w:before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 xml:space="preserve">Wenn möglich, Mangel fachgerecht beheben oder Reparatur/Austausch durch </w:t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7D5791">
              <w:rPr>
                <w:rFonts w:ascii="Source Sans 3" w:hAnsi="Source Sans 3"/>
                <w:sz w:val="18"/>
                <w:szCs w:val="18"/>
              </w:rPr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t> </w:t>
            </w:r>
            <w:r w:rsidRPr="007D5791">
              <w:rPr>
                <w:rFonts w:ascii="Source Sans 3" w:hAnsi="Source Sans 3"/>
                <w:sz w:val="18"/>
                <w:szCs w:val="18"/>
              </w:rPr>
              <w:fldChar w:fldCharType="end"/>
            </w:r>
            <w:r w:rsidRPr="007D5791">
              <w:rPr>
                <w:rFonts w:ascii="Source Sans 3" w:hAnsi="Source Sans 3"/>
                <w:sz w:val="18"/>
                <w:szCs w:val="18"/>
              </w:rPr>
              <w:t xml:space="preserve"> veranlassen.</w:t>
            </w:r>
          </w:p>
          <w:p w14:paraId="5AE0AF2E" w14:textId="7B6DD6B7" w:rsidR="00D45CA8" w:rsidRPr="007D5791" w:rsidRDefault="00A14D1D" w:rsidP="00A14D1D">
            <w:pPr>
              <w:pStyle w:val="Notruf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Notruf</w:t>
            </w:r>
            <w:r w:rsidRPr="007D5791">
              <w:rPr>
                <w:rFonts w:ascii="Source Sans 3" w:hAnsi="Source Sans 3"/>
                <w:sz w:val="20"/>
              </w:rPr>
              <w:t xml:space="preserve">  </w:t>
            </w:r>
            <w:r w:rsidRPr="007D5791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Pr="007D5791">
              <w:rPr>
                <w:rFonts w:ascii="Source Sans 3" w:hAnsi="Source Sans 3"/>
              </w:rPr>
              <w:instrText xml:space="preserve"> FORMTEXT </w:instrText>
            </w:r>
            <w:r w:rsidRPr="007D5791">
              <w:rPr>
                <w:rFonts w:ascii="Source Sans 3" w:hAnsi="Source Sans 3"/>
              </w:rPr>
            </w:r>
            <w:r w:rsidRPr="007D5791">
              <w:rPr>
                <w:rFonts w:ascii="Source Sans 3" w:hAnsi="Source Sans 3"/>
              </w:rPr>
              <w:fldChar w:fldCharType="separate"/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7D5791" w14:paraId="35EC26BC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9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D6579F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Erste Hilfe</w:t>
            </w:r>
          </w:p>
        </w:tc>
      </w:tr>
      <w:tr w:rsidR="00D45CA8" w:rsidRPr="007D5791" w14:paraId="53B547A3" w14:textId="77777777" w:rsidTr="00A14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96C813" w14:textId="77777777" w:rsidR="00D45CA8" w:rsidRPr="007D5791" w:rsidRDefault="00072313" w:rsidP="00A14D1D">
            <w:pPr>
              <w:spacing w:before="120"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7D5791">
              <w:rPr>
                <w:rFonts w:ascii="Source Sans 3" w:hAnsi="Source Sans 3"/>
                <w:noProof/>
              </w:rPr>
              <w:drawing>
                <wp:inline distT="0" distB="0" distL="0" distR="0" wp14:anchorId="1694C1C9" wp14:editId="63DAEB8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DD416D" w14:textId="77777777" w:rsidR="00A14D1D" w:rsidRPr="007D5791" w:rsidRDefault="00A14D1D" w:rsidP="00A14D1D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Augenkontakt: Nicht reiben, sofort mit viel Wasser ausspülen, ggf. Augenarzt aufsuchen.</w:t>
            </w:r>
          </w:p>
          <w:p w14:paraId="38B35AF5" w14:textId="40860FDE" w:rsidR="00D45CA8" w:rsidRPr="007D5791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7D579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D579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D5791">
              <w:rPr>
                <w:rFonts w:ascii="Source Sans 3" w:hAnsi="Source Sans 3"/>
                <w:sz w:val="20"/>
                <w:szCs w:val="20"/>
              </w:rPr>
            </w:r>
            <w:r w:rsidRPr="007D579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D5791">
              <w:rPr>
                <w:rFonts w:ascii="Source Sans 3" w:hAnsi="Source Sans 3"/>
                <w:sz w:val="20"/>
                <w:szCs w:val="20"/>
              </w:rPr>
              <w:tab/>
            </w:r>
            <w:r w:rsidR="007D5791">
              <w:rPr>
                <w:rFonts w:ascii="Source Sans 3" w:hAnsi="Source Sans 3"/>
                <w:sz w:val="20"/>
                <w:szCs w:val="20"/>
              </w:rPr>
              <w:tab/>
            </w:r>
            <w:r w:rsidRPr="007D579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D579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D579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D579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D579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D5791" w14:paraId="0A41F979" w14:textId="77777777" w:rsidTr="00A14D1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6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8A21DD" w14:textId="77777777" w:rsidR="00D45CA8" w:rsidRPr="007D5791" w:rsidRDefault="00D45CA8" w:rsidP="00A14D1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D5791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7D5791" w14:paraId="418A696D" w14:textId="77777777" w:rsidTr="00A14D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00C56E0" w14:textId="77777777" w:rsidR="00D45CA8" w:rsidRPr="007D579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02E0BBD" w14:textId="77777777" w:rsidR="00A14D1D" w:rsidRPr="007D5791" w:rsidRDefault="00A14D1D" w:rsidP="00A14D1D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Verschüttete Einbettmassen vorsichtig aufnehmen, Staubaufwirbelungen vermeiden.</w:t>
            </w:r>
          </w:p>
          <w:p w14:paraId="146D8088" w14:textId="3185523D" w:rsidR="00D45CA8" w:rsidRPr="007D5791" w:rsidRDefault="00A14D1D" w:rsidP="00A14D1D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7D5791">
              <w:rPr>
                <w:rFonts w:ascii="Source Sans 3" w:hAnsi="Source Sans 3"/>
                <w:sz w:val="18"/>
                <w:szCs w:val="18"/>
              </w:rPr>
              <w:t>Gebrauchte Filter aus dem Entstauber und abgeschiedene Stäube vorsichtig entnehmen und entsorgen.</w:t>
            </w:r>
          </w:p>
          <w:p w14:paraId="47E89AE0" w14:textId="77777777" w:rsidR="00872D6F" w:rsidRPr="007D5791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7D579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D5791">
              <w:rPr>
                <w:rFonts w:ascii="Source Sans 3" w:hAnsi="Source Sans 3"/>
                <w:color w:val="000000"/>
              </w:rPr>
              <w:t xml:space="preserve"> </w:t>
            </w:r>
            <w:r w:rsidRPr="007D579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</w:rPr>
              <w:instrText xml:space="preserve"> FORMTEXT </w:instrText>
            </w:r>
            <w:r w:rsidRPr="007D5791">
              <w:rPr>
                <w:rFonts w:ascii="Source Sans 3" w:hAnsi="Source Sans 3"/>
              </w:rPr>
            </w:r>
            <w:r w:rsidRPr="007D5791">
              <w:rPr>
                <w:rFonts w:ascii="Source Sans 3" w:hAnsi="Source Sans 3"/>
              </w:rPr>
              <w:fldChar w:fldCharType="separate"/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</w:rPr>
              <w:fldChar w:fldCharType="end"/>
            </w:r>
            <w:r w:rsidRPr="007D5791">
              <w:rPr>
                <w:rFonts w:ascii="Source Sans 3" w:hAnsi="Source Sans 3"/>
                <w:color w:val="000000"/>
              </w:rPr>
              <w:tab/>
            </w:r>
            <w:r w:rsidRPr="007D5791">
              <w:rPr>
                <w:rFonts w:ascii="Source Sans 3" w:hAnsi="Source Sans 3"/>
                <w:color w:val="000000"/>
              </w:rPr>
              <w:tab/>
            </w:r>
            <w:r w:rsidRPr="007D579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D5791">
              <w:rPr>
                <w:rFonts w:ascii="Source Sans 3" w:hAnsi="Source Sans 3"/>
                <w:color w:val="000000"/>
              </w:rPr>
              <w:t xml:space="preserve"> </w:t>
            </w:r>
            <w:r w:rsidRPr="007D579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D5791">
              <w:rPr>
                <w:rFonts w:ascii="Source Sans 3" w:hAnsi="Source Sans 3"/>
              </w:rPr>
              <w:instrText xml:space="preserve"> FORMTEXT </w:instrText>
            </w:r>
            <w:r w:rsidRPr="007D5791">
              <w:rPr>
                <w:rFonts w:ascii="Source Sans 3" w:hAnsi="Source Sans 3"/>
              </w:rPr>
            </w:r>
            <w:r w:rsidRPr="007D5791">
              <w:rPr>
                <w:rFonts w:ascii="Source Sans 3" w:hAnsi="Source Sans 3"/>
              </w:rPr>
              <w:fldChar w:fldCharType="separate"/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  <w:noProof/>
              </w:rPr>
              <w:t> </w:t>
            </w:r>
            <w:r w:rsidRPr="007D5791">
              <w:rPr>
                <w:rFonts w:ascii="Source Sans 3" w:hAnsi="Source Sans 3"/>
              </w:rPr>
              <w:fldChar w:fldCharType="end"/>
            </w:r>
          </w:p>
        </w:tc>
      </w:tr>
    </w:tbl>
    <w:p w14:paraId="75FB6392" w14:textId="77777777" w:rsidR="00D45CA8" w:rsidRPr="007D579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D579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181E3EC-9937-4A7A-B8E7-F741ED28F7DE}"/>
    <w:embedBold r:id="rId2" w:fontKey="{190903DE-4C8F-4ECF-A4DA-7F0AB321DE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1D"/>
    <w:rsid w:val="0002784F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7D5791"/>
    <w:rsid w:val="00800ABE"/>
    <w:rsid w:val="00850334"/>
    <w:rsid w:val="008525E3"/>
    <w:rsid w:val="00872D6F"/>
    <w:rsid w:val="00991CDD"/>
    <w:rsid w:val="00A14D1D"/>
    <w:rsid w:val="00A825D8"/>
    <w:rsid w:val="00AC2984"/>
    <w:rsid w:val="00B0714D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B86E62"/>
  <w15:chartTrackingRefBased/>
  <w15:docId w15:val="{A20ED842-C81A-4974-AF16-D1E84CD52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D5791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388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2025-08-06T10:32:00Z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