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65AF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E5C442" wp14:editId="72A722A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EE5AF" w14:textId="77777777" w:rsidR="00564C7D" w:rsidRPr="00B836B7" w:rsidRDefault="00564C7D">
      <w:pPr>
        <w:spacing w:before="0"/>
        <w:rPr>
          <w:sz w:val="8"/>
        </w:rPr>
      </w:pPr>
    </w:p>
    <w:p w14:paraId="1F9E2ED6" w14:textId="77777777" w:rsidR="00564C7D" w:rsidRPr="00B836B7" w:rsidRDefault="00564C7D">
      <w:pPr>
        <w:spacing w:before="0"/>
        <w:rPr>
          <w:sz w:val="8"/>
        </w:rPr>
      </w:pPr>
    </w:p>
    <w:p w14:paraId="12778D6E" w14:textId="77777777" w:rsidR="00564C7D" w:rsidRPr="00B836B7" w:rsidRDefault="00564C7D">
      <w:pPr>
        <w:spacing w:before="0"/>
        <w:rPr>
          <w:sz w:val="8"/>
        </w:rPr>
      </w:pPr>
    </w:p>
    <w:p w14:paraId="0F79659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F3B2746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A7A561A" w14:textId="77777777" w:rsidTr="00150CD5">
        <w:trPr>
          <w:trHeight w:val="2154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B5E84F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0E9DC5B" wp14:editId="76B747A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FDE15" w14:textId="77777777" w:rsidR="00B836B7" w:rsidRPr="00AC2984" w:rsidRDefault="00B836B7" w:rsidP="00AC2984">
            <w:pPr>
              <w:spacing w:before="80"/>
            </w:pPr>
          </w:p>
          <w:p w14:paraId="6597AA1D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043CAA5" wp14:editId="73C2102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941C5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665F640" w14:textId="1D73099A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6F29DE1" wp14:editId="549FA85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AD2A3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150CD5" w:rsidRPr="00150CD5">
              <w:t>Baustelle</w:t>
            </w:r>
          </w:p>
          <w:p w14:paraId="10A4B55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C0AD9B8" wp14:editId="174F2AD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07C4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9CCA38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AA9D68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098794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4723A8B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D3CA97C" w14:textId="5921257F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150CD5" w:rsidRPr="00150CD5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0CD5" w:rsidRPr="00150CD5">
              <w:rPr>
                <w:u w:val="single"/>
              </w:rPr>
              <w:instrText xml:space="preserve"> FORMTEXT </w:instrText>
            </w:r>
            <w:r w:rsidR="00150CD5" w:rsidRPr="00150CD5">
              <w:rPr>
                <w:u w:val="single"/>
              </w:rPr>
            </w:r>
            <w:r w:rsidR="00150CD5" w:rsidRPr="00150CD5">
              <w:rPr>
                <w:u w:val="single"/>
              </w:rPr>
              <w:fldChar w:fldCharType="separate"/>
            </w:r>
            <w:r w:rsidR="00150CD5" w:rsidRPr="00150CD5">
              <w:rPr>
                <w:u w:val="single"/>
              </w:rPr>
              <w:t> </w:t>
            </w:r>
            <w:r w:rsidR="00150CD5" w:rsidRPr="00150CD5">
              <w:rPr>
                <w:u w:val="single"/>
              </w:rPr>
              <w:t> </w:t>
            </w:r>
            <w:r w:rsidR="00150CD5" w:rsidRPr="00150CD5">
              <w:rPr>
                <w:u w:val="single"/>
              </w:rPr>
              <w:t> </w:t>
            </w:r>
            <w:r w:rsidR="00150CD5" w:rsidRPr="00150CD5">
              <w:rPr>
                <w:u w:val="single"/>
              </w:rPr>
              <w:t> </w:t>
            </w:r>
            <w:r w:rsidR="00150CD5" w:rsidRPr="00150CD5">
              <w:rPr>
                <w:u w:val="single"/>
              </w:rPr>
              <w:t> </w:t>
            </w:r>
            <w:r w:rsidR="00150CD5" w:rsidRPr="00150CD5">
              <w:fldChar w:fldCharType="end"/>
            </w:r>
          </w:p>
          <w:p w14:paraId="3B3EBC5C" w14:textId="58DE0D66" w:rsidR="00D45CA8" w:rsidRPr="00AC2984" w:rsidRDefault="00D45CA8" w:rsidP="00150CD5">
            <w:pPr>
              <w:spacing w:before="100" w:after="60"/>
            </w:pPr>
            <w:r w:rsidRPr="00AC2984">
              <w:t xml:space="preserve">Tätigkeit: </w:t>
            </w:r>
            <w:r w:rsidR="00150CD5">
              <w:t>Demontage von Langfeldleuchten mit PCB-haltigen oder alten (unbekannten) Kondensatoren</w:t>
            </w:r>
          </w:p>
        </w:tc>
        <w:tc>
          <w:tcPr>
            <w:tcW w:w="1773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0CCE5BE" w14:textId="77777777" w:rsidR="00B836B7" w:rsidRPr="00AC2984" w:rsidRDefault="00B836B7" w:rsidP="00C9224C">
            <w:pPr>
              <w:spacing w:before="80" w:after="140"/>
            </w:pPr>
          </w:p>
          <w:p w14:paraId="7F969F6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06F5770" w14:textId="366B6D53" w:rsidR="00D45CA8" w:rsidRPr="00AC2984" w:rsidRDefault="00150CD5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B156</w:t>
            </w:r>
          </w:p>
        </w:tc>
      </w:tr>
      <w:tr w:rsidR="00D45CA8" w:rsidRPr="00AC2984" w14:paraId="742C3301" w14:textId="77777777" w:rsidTr="00150CD5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1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460B4C" w14:textId="77777777" w:rsidR="00D45CA8" w:rsidRPr="00AC2984" w:rsidRDefault="00D45CA8" w:rsidP="00150CD5">
            <w:pPr>
              <w:pStyle w:val="berschrift3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4755CBF1" w14:textId="77777777" w:rsidTr="00150CD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EADA9BE" w14:textId="75756FB8" w:rsidR="00D45CA8" w:rsidRPr="00E118EC" w:rsidRDefault="00150CD5" w:rsidP="00150CD5">
            <w:pPr>
              <w:pStyle w:val="berschrift3"/>
              <w:ind w:left="1191"/>
              <w:jc w:val="left"/>
            </w:pPr>
            <w:r w:rsidRPr="00150CD5">
              <w:t>PCB-haltige Elektroisolierflüssigkeiten</w:t>
            </w:r>
          </w:p>
        </w:tc>
      </w:tr>
      <w:tr w:rsidR="00D45CA8" w:rsidRPr="00AC2984" w14:paraId="1179ED18" w14:textId="77777777" w:rsidTr="00150CD5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4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17DC84C" w14:textId="77777777" w:rsidR="00D45CA8" w:rsidRPr="00AC2984" w:rsidRDefault="00D45CA8" w:rsidP="00150CD5">
            <w:pPr>
              <w:pStyle w:val="berschrift3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FA43CAC" w14:textId="77777777" w:rsidTr="00150CD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3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D897143" w14:textId="7B349E63" w:rsidR="00D45CA8" w:rsidRDefault="00150CD5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6F90B044" wp14:editId="676A78A9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ACC03" w14:textId="6B3052C0" w:rsidR="00CF5E5C" w:rsidRPr="00CF5E5C" w:rsidRDefault="00150CD5" w:rsidP="00150CD5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BE73317" w14:textId="77777777" w:rsidR="00150CD5" w:rsidRPr="00150CD5" w:rsidRDefault="00150CD5" w:rsidP="00150CD5">
            <w:pPr>
              <w:spacing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>Eine Aufnahme durch die Haut kann zu Gesundheitsschäden führen. PCB kann die Ate</w:t>
            </w:r>
            <w:r w:rsidRPr="00150CD5">
              <w:rPr>
                <w:sz w:val="18"/>
                <w:szCs w:val="18"/>
              </w:rPr>
              <w:t>m</w:t>
            </w:r>
            <w:r w:rsidRPr="00150CD5">
              <w:rPr>
                <w:sz w:val="18"/>
                <w:szCs w:val="18"/>
              </w:rPr>
              <w:t>wege, Augen, Haut, Verdauungsorgane reizen.</w:t>
            </w:r>
          </w:p>
          <w:p w14:paraId="3B018387" w14:textId="3F9FC1D0" w:rsidR="00E118EC" w:rsidRPr="00AC2984" w:rsidRDefault="00150CD5" w:rsidP="00150CD5">
            <w:pPr>
              <w:spacing w:line="220" w:lineRule="exact"/>
            </w:pPr>
            <w:r w:rsidRPr="00150CD5">
              <w:rPr>
                <w:sz w:val="18"/>
                <w:szCs w:val="18"/>
              </w:rPr>
              <w:t>PCB kann Akne, Verdauungsstörungen, Leberschäden, Blutbildveränderungen, neurolog</w:t>
            </w:r>
            <w:r w:rsidRPr="00150CD5">
              <w:rPr>
                <w:sz w:val="18"/>
                <w:szCs w:val="18"/>
              </w:rPr>
              <w:t>i</w:t>
            </w:r>
            <w:r w:rsidRPr="00150CD5">
              <w:rPr>
                <w:sz w:val="18"/>
                <w:szCs w:val="18"/>
              </w:rPr>
              <w:t>sche Störungen verursachen. PCB steht im Verdacht Krebs zu erzeugen, ist fruchtschäd</w:t>
            </w:r>
            <w:r w:rsidRPr="00150CD5">
              <w:rPr>
                <w:sz w:val="18"/>
                <w:szCs w:val="18"/>
              </w:rPr>
              <w:t>i</w:t>
            </w:r>
            <w:r w:rsidRPr="00150CD5">
              <w:rPr>
                <w:sz w:val="18"/>
                <w:szCs w:val="18"/>
              </w:rPr>
              <w:t>gend und kann die Fortpflanzungsfähigkeit beeinträchtigen!</w:t>
            </w:r>
          </w:p>
        </w:tc>
        <w:tc>
          <w:tcPr>
            <w:tcW w:w="119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41FB65F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A160366" w14:textId="77777777" w:rsidTr="00150CD5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1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AB84403" w14:textId="77777777" w:rsidR="00D45CA8" w:rsidRPr="00AC2984" w:rsidRDefault="00D45CA8" w:rsidP="00150CD5">
            <w:pPr>
              <w:pStyle w:val="berschrift3"/>
              <w:spacing w:before="0" w:after="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150CD5" w:rsidRPr="00AC2984" w14:paraId="546D0038" w14:textId="77777777" w:rsidTr="009E337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6215E4B" w14:textId="77777777" w:rsidR="00150CD5" w:rsidRDefault="00150CD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41274">
              <w:rPr>
                <w:noProof/>
                <w:sz w:val="8"/>
              </w:rPr>
              <w:drawing>
                <wp:inline distT="0" distB="0" distL="0" distR="0" wp14:anchorId="6AE87849" wp14:editId="446445B8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C55DF" w14:textId="77777777" w:rsidR="00150CD5" w:rsidRDefault="00150CD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41274">
              <w:rPr>
                <w:noProof/>
                <w:sz w:val="8"/>
              </w:rPr>
              <w:drawing>
                <wp:inline distT="0" distB="0" distL="0" distR="0" wp14:anchorId="292B457B" wp14:editId="6434B2F9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BA65A" w14:textId="77777777" w:rsidR="00150CD5" w:rsidRDefault="00150CD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41274">
              <w:rPr>
                <w:noProof/>
                <w:sz w:val="8"/>
              </w:rPr>
              <w:drawing>
                <wp:inline distT="0" distB="0" distL="0" distR="0" wp14:anchorId="34A73716" wp14:editId="22172304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D57DE" w14:textId="1C40410F" w:rsidR="00150CD5" w:rsidRPr="00AC2984" w:rsidRDefault="00150CD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41274">
              <w:rPr>
                <w:noProof/>
                <w:sz w:val="8"/>
              </w:rPr>
              <w:drawing>
                <wp:inline distT="0" distB="0" distL="0" distR="0" wp14:anchorId="048971D0" wp14:editId="5E65A313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B4F5795" w14:textId="4B56750E" w:rsidR="00150CD5" w:rsidRPr="00150CD5" w:rsidRDefault="00150CD5" w:rsidP="00150CD5">
            <w:pPr>
              <w:spacing w:after="2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 xml:space="preserve">Demontagearbeiten erst dann beginnen, wenn die Sicherheitsvorkehrungen zur elektrischen Gefährdung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(5 Sicherheitsregeln) umgesetzt sind.</w:t>
            </w:r>
          </w:p>
          <w:p w14:paraId="5DDFDCD3" w14:textId="77777777" w:rsidR="00150CD5" w:rsidRPr="00150CD5" w:rsidRDefault="00150CD5" w:rsidP="00150CD5">
            <w:pPr>
              <w:spacing w:before="0" w:after="20" w:line="220" w:lineRule="exact"/>
              <w:rPr>
                <w:sz w:val="18"/>
                <w:szCs w:val="18"/>
              </w:rPr>
            </w:pPr>
            <w:r w:rsidRPr="00150CD5">
              <w:rPr>
                <w:b/>
                <w:sz w:val="18"/>
                <w:szCs w:val="18"/>
              </w:rPr>
              <w:t>Demontage dichter Kondensatoren</w:t>
            </w:r>
            <w:r w:rsidRPr="00150CD5"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Den Kondensator zerstörungsfrei ausbauen und in gekennzeichnetes Behältnis geben.</w:t>
            </w:r>
          </w:p>
          <w:p w14:paraId="7027617E" w14:textId="77777777" w:rsidR="00150CD5" w:rsidRPr="00150CD5" w:rsidRDefault="00150CD5" w:rsidP="00150CD5">
            <w:pPr>
              <w:spacing w:before="0" w:line="220" w:lineRule="exact"/>
              <w:rPr>
                <w:b/>
                <w:bCs/>
                <w:sz w:val="18"/>
                <w:szCs w:val="18"/>
              </w:rPr>
            </w:pPr>
            <w:r w:rsidRPr="00150CD5">
              <w:rPr>
                <w:b/>
                <w:bCs/>
                <w:sz w:val="18"/>
                <w:szCs w:val="18"/>
              </w:rPr>
              <w:t>Demontage undichter Kondensatoren</w:t>
            </w:r>
          </w:p>
          <w:p w14:paraId="31D40C9F" w14:textId="4ED5817D" w:rsidR="00150CD5" w:rsidRPr="00150CD5" w:rsidRDefault="00150CD5" w:rsidP="00150CD5">
            <w:pPr>
              <w:spacing w:before="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 xml:space="preserve">Undichte Kondensatoren sofort ausbauen, flüssigkeitsdicht verpacken, bzw. in vorgesehenes,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gekennzeichn</w:t>
            </w:r>
            <w:r w:rsidRPr="00150CD5">
              <w:rPr>
                <w:sz w:val="18"/>
                <w:szCs w:val="18"/>
              </w:rPr>
              <w:t>e</w:t>
            </w:r>
            <w:r w:rsidRPr="00150CD5">
              <w:rPr>
                <w:sz w:val="18"/>
                <w:szCs w:val="18"/>
              </w:rPr>
              <w:t>tes Behältnis geben. Bei diesen Arbeiten Hautkontakt weitgehend ve</w:t>
            </w:r>
            <w:r w:rsidRPr="00150CD5">
              <w:rPr>
                <w:sz w:val="18"/>
                <w:szCs w:val="18"/>
              </w:rPr>
              <w:t>r</w:t>
            </w:r>
            <w:r w:rsidRPr="00150CD5">
              <w:rPr>
                <w:sz w:val="18"/>
                <w:szCs w:val="18"/>
              </w:rPr>
              <w:t>meiden.</w:t>
            </w:r>
          </w:p>
          <w:p w14:paraId="2EF4EE54" w14:textId="77777777" w:rsidR="00150CD5" w:rsidRPr="00150CD5" w:rsidRDefault="00150CD5" w:rsidP="00150CD5">
            <w:pPr>
              <w:spacing w:before="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 xml:space="preserve">Persönliche </w:t>
            </w:r>
            <w:proofErr w:type="spellStart"/>
            <w:r w:rsidRPr="00150CD5">
              <w:rPr>
                <w:sz w:val="18"/>
                <w:szCs w:val="18"/>
              </w:rPr>
              <w:t>Schutzausrüstung</w:t>
            </w:r>
            <w:proofErr w:type="spellEnd"/>
            <w:r w:rsidRPr="00150CD5">
              <w:rPr>
                <w:sz w:val="18"/>
                <w:szCs w:val="18"/>
              </w:rPr>
              <w:t xml:space="preserve"> (PSA) benutzen:</w:t>
            </w:r>
          </w:p>
          <w:p w14:paraId="0567D9B2" w14:textId="77777777" w:rsidR="00150CD5" w:rsidRPr="00150CD5" w:rsidRDefault="00150CD5" w:rsidP="00150CD5">
            <w:pPr>
              <w:pStyle w:val="Aufzhlung1"/>
              <w:spacing w:before="0" w:after="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>Augenschutz: Schutzbrille mit Seitenschutz</w:t>
            </w:r>
          </w:p>
          <w:p w14:paraId="7C173895" w14:textId="77777777" w:rsidR="00150CD5" w:rsidRPr="00150CD5" w:rsidRDefault="00150CD5" w:rsidP="00150CD5">
            <w:pPr>
              <w:pStyle w:val="Aufzhlung1"/>
              <w:spacing w:before="0" w:after="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 xml:space="preserve">Handschutz: Schutzhandschuhe (Fluorkautschuk oder </w:t>
            </w:r>
            <w:proofErr w:type="spellStart"/>
            <w:r w:rsidRPr="00150CD5">
              <w:rPr>
                <w:sz w:val="18"/>
                <w:szCs w:val="18"/>
              </w:rPr>
              <w:t>Nitrilkautschuk</w:t>
            </w:r>
            <w:proofErr w:type="spellEnd"/>
            <w:r w:rsidRPr="00150CD5">
              <w:rPr>
                <w:sz w:val="18"/>
                <w:szCs w:val="18"/>
              </w:rPr>
              <w:t xml:space="preserve"> mind. 0,4 mm Schichtdicke bei kurzfristigen Expositionen) tragen. Beschädigte Schutzhandschuhe unverzüglich wechseln.</w:t>
            </w:r>
          </w:p>
          <w:p w14:paraId="21E2B1CE" w14:textId="77777777" w:rsidR="00150CD5" w:rsidRPr="00150CD5" w:rsidRDefault="00150CD5" w:rsidP="00150CD5">
            <w:pPr>
              <w:pStyle w:val="Aufzhlung1"/>
              <w:spacing w:before="0" w:after="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 xml:space="preserve">Hautschutz: Hautschutzmittel (vor der Arbeit) sollten nicht angewendet werden, da die Möglichkeit besteht, dass sie die </w:t>
            </w:r>
            <w:proofErr w:type="spellStart"/>
            <w:r w:rsidRPr="00150CD5">
              <w:rPr>
                <w:sz w:val="18"/>
                <w:szCs w:val="18"/>
              </w:rPr>
              <w:t>Hautgängigkeit</w:t>
            </w:r>
            <w:proofErr w:type="spellEnd"/>
            <w:r w:rsidRPr="00150CD5">
              <w:rPr>
                <w:sz w:val="18"/>
                <w:szCs w:val="18"/>
              </w:rPr>
              <w:t xml:space="preserve"> für PCB erhöhen; Reinigung (vor Pausen und zu Arbeitsende)</w:t>
            </w:r>
          </w:p>
          <w:p w14:paraId="10CBE11D" w14:textId="77777777" w:rsidR="00150CD5" w:rsidRPr="00150CD5" w:rsidRDefault="00150CD5" w:rsidP="00150CD5">
            <w:pPr>
              <w:pStyle w:val="Aufzhlung1"/>
              <w:spacing w:before="0" w:after="2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>Körperschutz: Wenn erforderlich (neben den Händen besteht Kontaktmöglichkeit zu weit</w:t>
            </w:r>
            <w:r w:rsidRPr="00150CD5">
              <w:rPr>
                <w:sz w:val="18"/>
                <w:szCs w:val="18"/>
              </w:rPr>
              <w:t>e</w:t>
            </w:r>
            <w:r w:rsidRPr="00150CD5">
              <w:rPr>
                <w:sz w:val="18"/>
                <w:szCs w:val="18"/>
              </w:rPr>
              <w:t>ren Hautpartien, Spritzer) atmungsaktiven Ein- oder Mehrwegschutzanzug (mind. Typ 4) und ggf. Gesichtsschutz benu</w:t>
            </w:r>
            <w:r w:rsidRPr="00150CD5">
              <w:rPr>
                <w:sz w:val="18"/>
                <w:szCs w:val="18"/>
              </w:rPr>
              <w:t>t</w:t>
            </w:r>
            <w:r w:rsidRPr="00150CD5">
              <w:rPr>
                <w:sz w:val="18"/>
                <w:szCs w:val="18"/>
              </w:rPr>
              <w:t>zen.</w:t>
            </w:r>
          </w:p>
          <w:p w14:paraId="7887CEA1" w14:textId="66F8A3C5" w:rsidR="00150CD5" w:rsidRPr="00150CD5" w:rsidRDefault="00150CD5" w:rsidP="00150CD5">
            <w:pPr>
              <w:spacing w:before="0"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 xml:space="preserve">Verunreinigungen im Arbeitsbereich mit Putztüchern aufnehmen, hierbei PSA benutzen. Putztücher in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g</w:t>
            </w:r>
            <w:r w:rsidRPr="00150CD5">
              <w:rPr>
                <w:sz w:val="18"/>
                <w:szCs w:val="18"/>
              </w:rPr>
              <w:t>e</w:t>
            </w:r>
            <w:r w:rsidRPr="00150CD5">
              <w:rPr>
                <w:sz w:val="18"/>
                <w:szCs w:val="18"/>
              </w:rPr>
              <w:t>kennzeichneten Behältnissen sammeln.</w:t>
            </w:r>
          </w:p>
          <w:p w14:paraId="425866D0" w14:textId="689E692A" w:rsidR="00150CD5" w:rsidRPr="00CF1947" w:rsidRDefault="00150CD5" w:rsidP="00150CD5">
            <w:pPr>
              <w:spacing w:before="0" w:after="60" w:line="220" w:lineRule="exact"/>
            </w:pPr>
            <w:r w:rsidRPr="00150CD5">
              <w:rPr>
                <w:sz w:val="18"/>
                <w:szCs w:val="18"/>
              </w:rPr>
              <w:t xml:space="preserve">Am Arbeitsplatz sind Essen, Trinken, Rauchen sowie das Aufbewahren von Lebensmitteln und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Tabakerzeu</w:t>
            </w:r>
            <w:r w:rsidRPr="00150CD5">
              <w:rPr>
                <w:sz w:val="18"/>
                <w:szCs w:val="18"/>
              </w:rPr>
              <w:t>g</w:t>
            </w:r>
            <w:r w:rsidRPr="00150CD5">
              <w:rPr>
                <w:sz w:val="18"/>
                <w:szCs w:val="18"/>
              </w:rPr>
              <w:t xml:space="preserve">nissen verboten. Speisen, Getränke und Zigaretten aus dem betroffenen Raum dürfen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nicht mehr konsumiert we</w:t>
            </w:r>
            <w:r w:rsidRPr="00150CD5">
              <w:rPr>
                <w:sz w:val="18"/>
                <w:szCs w:val="18"/>
              </w:rPr>
              <w:t>r</w:t>
            </w:r>
            <w:r w:rsidRPr="00150CD5">
              <w:rPr>
                <w:sz w:val="18"/>
                <w:szCs w:val="18"/>
              </w:rPr>
              <w:t>den.</w:t>
            </w:r>
          </w:p>
        </w:tc>
      </w:tr>
      <w:tr w:rsidR="00D45CA8" w:rsidRPr="00AC2984" w14:paraId="5D3AEFBC" w14:textId="77777777" w:rsidTr="00150CD5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1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4AE4932" w14:textId="77777777" w:rsidR="00D45CA8" w:rsidRPr="00AC2984" w:rsidRDefault="00D45CA8" w:rsidP="00150CD5">
            <w:pPr>
              <w:pStyle w:val="berschrift3"/>
              <w:spacing w:before="0" w:after="0"/>
            </w:pPr>
            <w:r w:rsidRPr="00AC2984">
              <w:t>Verhalten im Gefahrfall</w:t>
            </w:r>
          </w:p>
        </w:tc>
      </w:tr>
      <w:tr w:rsidR="00D45CA8" w:rsidRPr="00AC2984" w14:paraId="7F9C1133" w14:textId="77777777" w:rsidTr="00150CD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5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90BE0C8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79A333E" w14:textId="7C7C885C" w:rsidR="00D45CA8" w:rsidRPr="00150CD5" w:rsidRDefault="00150CD5" w:rsidP="00150CD5">
            <w:pPr>
              <w:spacing w:line="220" w:lineRule="exact"/>
              <w:rPr>
                <w:sz w:val="18"/>
                <w:szCs w:val="18"/>
              </w:rPr>
            </w:pPr>
            <w:r w:rsidRPr="00150CD5">
              <w:rPr>
                <w:sz w:val="18"/>
                <w:szCs w:val="18"/>
              </w:rPr>
              <w:t xml:space="preserve">Ausgelaufene Isolierflüssigkeit mit saugfähigem Material (z. B. Putztücher, Sand, Kieselgur) aufnehmen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und in gekennzeichnetes Behältnis geben, hierbei PSA benutzen.</w:t>
            </w:r>
          </w:p>
          <w:p w14:paraId="17BB1833" w14:textId="51ACB6FA" w:rsidR="00150CD5" w:rsidRPr="00150CD5" w:rsidRDefault="00150CD5" w:rsidP="00150CD5">
            <w:pPr>
              <w:pStyle w:val="Notruf"/>
              <w:spacing w:before="0"/>
              <w:rPr>
                <w:sz w:val="22"/>
                <w:szCs w:val="22"/>
              </w:rPr>
            </w:pPr>
            <w:r w:rsidRPr="00150CD5">
              <w:rPr>
                <w:sz w:val="22"/>
                <w:szCs w:val="22"/>
              </w:rPr>
              <w:t xml:space="preserve">Notruf </w:t>
            </w:r>
            <w:r w:rsidRPr="00150CD5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0CD5">
              <w:rPr>
                <w:sz w:val="22"/>
                <w:szCs w:val="22"/>
              </w:rPr>
              <w:instrText xml:space="preserve"> FORMTEXT </w:instrText>
            </w:r>
            <w:r w:rsidRPr="00150CD5">
              <w:rPr>
                <w:sz w:val="22"/>
                <w:szCs w:val="22"/>
              </w:rPr>
            </w:r>
            <w:r w:rsidRPr="00150CD5">
              <w:rPr>
                <w:sz w:val="22"/>
                <w:szCs w:val="22"/>
              </w:rPr>
              <w:fldChar w:fldCharType="separate"/>
            </w:r>
            <w:r w:rsidRPr="00150CD5">
              <w:rPr>
                <w:noProof/>
                <w:sz w:val="22"/>
                <w:szCs w:val="22"/>
              </w:rPr>
              <w:t> </w:t>
            </w:r>
            <w:r w:rsidRPr="00150CD5">
              <w:rPr>
                <w:noProof/>
                <w:sz w:val="22"/>
                <w:szCs w:val="22"/>
              </w:rPr>
              <w:t> </w:t>
            </w:r>
            <w:r w:rsidRPr="00150CD5">
              <w:rPr>
                <w:noProof/>
                <w:sz w:val="22"/>
                <w:szCs w:val="22"/>
              </w:rPr>
              <w:t> </w:t>
            </w:r>
            <w:r w:rsidRPr="00150CD5">
              <w:rPr>
                <w:noProof/>
                <w:sz w:val="22"/>
                <w:szCs w:val="22"/>
              </w:rPr>
              <w:t> </w:t>
            </w:r>
            <w:r w:rsidRPr="00150CD5">
              <w:rPr>
                <w:noProof/>
                <w:sz w:val="22"/>
                <w:szCs w:val="22"/>
              </w:rPr>
              <w:t> </w:t>
            </w:r>
            <w:r w:rsidRPr="00150CD5">
              <w:rPr>
                <w:sz w:val="22"/>
                <w:szCs w:val="22"/>
              </w:rPr>
              <w:fldChar w:fldCharType="end"/>
            </w:r>
          </w:p>
        </w:tc>
      </w:tr>
      <w:tr w:rsidR="00D45CA8" w:rsidRPr="00AC2984" w14:paraId="19537910" w14:textId="77777777" w:rsidTr="00150CD5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1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14CC5F8" w14:textId="77777777" w:rsidR="00D45CA8" w:rsidRPr="00AC2984" w:rsidRDefault="00D45CA8" w:rsidP="00150CD5">
            <w:pPr>
              <w:pStyle w:val="berschrift3"/>
              <w:spacing w:before="0" w:after="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A24198D" w14:textId="77777777" w:rsidTr="00150CD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258169B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32AEFB1" wp14:editId="313A29A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B4CA7F7" w14:textId="146B3B4C" w:rsidR="00150CD5" w:rsidRPr="00150CD5" w:rsidRDefault="00150CD5" w:rsidP="00150CD5">
            <w:pPr>
              <w:spacing w:line="220" w:lineRule="exact"/>
              <w:rPr>
                <w:sz w:val="18"/>
                <w:szCs w:val="18"/>
              </w:rPr>
            </w:pPr>
            <w:r w:rsidRPr="00150CD5">
              <w:rPr>
                <w:b/>
                <w:sz w:val="18"/>
                <w:szCs w:val="18"/>
              </w:rPr>
              <w:t>Augenkontakt:</w:t>
            </w:r>
            <w:r w:rsidRPr="00150CD5">
              <w:rPr>
                <w:sz w:val="18"/>
                <w:szCs w:val="18"/>
              </w:rPr>
              <w:tab/>
              <w:t xml:space="preserve">10 Minuten unter fließendem Wasser bei gespreizten Lidern spülen oder Augenspüllösung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ab/>
            </w:r>
            <w:r w:rsidRPr="00150CD5">
              <w:rPr>
                <w:sz w:val="18"/>
                <w:szCs w:val="18"/>
              </w:rPr>
              <w:tab/>
              <w:t>nehmen. Immer Augenarzt aufsuchen! Vorgesetzten informieren.</w:t>
            </w:r>
          </w:p>
          <w:p w14:paraId="16D463DC" w14:textId="70CE834F" w:rsidR="00150CD5" w:rsidRPr="00150CD5" w:rsidRDefault="00150CD5" w:rsidP="00150CD5">
            <w:pPr>
              <w:spacing w:before="0" w:line="220" w:lineRule="exact"/>
              <w:rPr>
                <w:sz w:val="18"/>
                <w:szCs w:val="18"/>
              </w:rPr>
            </w:pPr>
            <w:r w:rsidRPr="00150CD5">
              <w:rPr>
                <w:b/>
                <w:sz w:val="18"/>
                <w:szCs w:val="18"/>
              </w:rPr>
              <w:t>Hautkontakt:</w:t>
            </w:r>
            <w:r w:rsidRPr="00150CD5">
              <w:rPr>
                <w:sz w:val="18"/>
                <w:szCs w:val="18"/>
              </w:rPr>
              <w:t xml:space="preserve"> </w:t>
            </w:r>
            <w:r w:rsidRPr="00150CD5">
              <w:rPr>
                <w:sz w:val="18"/>
                <w:szCs w:val="18"/>
              </w:rPr>
              <w:tab/>
              <w:t xml:space="preserve">Verunreinigte Kleidung sofort ausziehen. Betroffene Hautstellen mit viel Wasser und Seife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ab/>
            </w:r>
            <w:r w:rsidRPr="00150CD5">
              <w:rPr>
                <w:sz w:val="18"/>
                <w:szCs w:val="18"/>
              </w:rPr>
              <w:tab/>
              <w:t>reinigen. Arzt aufsuchen.</w:t>
            </w:r>
          </w:p>
          <w:p w14:paraId="4B4250D7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08028A22" w14:textId="77777777" w:rsidTr="00150CD5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5F52112" w14:textId="77777777" w:rsidR="00D45CA8" w:rsidRPr="00AC2984" w:rsidRDefault="00D45CA8" w:rsidP="00150CD5">
            <w:pPr>
              <w:pStyle w:val="berschrift3"/>
              <w:spacing w:before="0" w:after="0"/>
            </w:pPr>
            <w:r w:rsidRPr="00AC2984">
              <w:t>Sachgerechte Entsorgung</w:t>
            </w:r>
          </w:p>
        </w:tc>
      </w:tr>
      <w:tr w:rsidR="00D45CA8" w:rsidRPr="00AC2984" w14:paraId="6694E794" w14:textId="77777777" w:rsidTr="00150CD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479DE9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47CC166" w14:textId="77777777" w:rsidR="00150CD5" w:rsidRPr="00150CD5" w:rsidRDefault="00150CD5" w:rsidP="00150CD5">
            <w:pPr>
              <w:spacing w:line="220" w:lineRule="exact"/>
              <w:rPr>
                <w:sz w:val="18"/>
                <w:szCs w:val="18"/>
              </w:rPr>
            </w:pPr>
            <w:r w:rsidRPr="00150CD5">
              <w:rPr>
                <w:b/>
                <w:sz w:val="18"/>
                <w:szCs w:val="18"/>
              </w:rPr>
              <w:t>Unbeschädigte Kondensatoren:</w:t>
            </w:r>
            <w:r w:rsidRPr="00150CD5">
              <w:rPr>
                <w:sz w:val="18"/>
                <w:szCs w:val="18"/>
              </w:rPr>
              <w:t xml:space="preserve"> Bruchsicher verpacken, kennzeichnen und der Entsorgung zuführen.</w:t>
            </w:r>
          </w:p>
          <w:p w14:paraId="511443DD" w14:textId="6FA0DE77" w:rsidR="00150CD5" w:rsidRPr="00150CD5" w:rsidRDefault="00150CD5" w:rsidP="00150CD5">
            <w:pPr>
              <w:spacing w:before="0" w:line="220" w:lineRule="exact"/>
              <w:rPr>
                <w:sz w:val="18"/>
                <w:szCs w:val="18"/>
              </w:rPr>
            </w:pPr>
            <w:r w:rsidRPr="00150CD5">
              <w:rPr>
                <w:b/>
                <w:sz w:val="18"/>
                <w:szCs w:val="18"/>
              </w:rPr>
              <w:t>Beschädigte, undichte Kondensatoren:</w:t>
            </w:r>
            <w:r w:rsidRPr="00150CD5">
              <w:rPr>
                <w:sz w:val="18"/>
                <w:szCs w:val="18"/>
              </w:rPr>
              <w:t xml:space="preserve"> Flüssigkeitsdicht verpacken, bzw. in vorgesehenes, </w:t>
            </w:r>
            <w:r>
              <w:rPr>
                <w:sz w:val="18"/>
                <w:szCs w:val="18"/>
              </w:rPr>
              <w:br/>
            </w:r>
            <w:r w:rsidRPr="00150CD5">
              <w:rPr>
                <w:sz w:val="18"/>
                <w:szCs w:val="18"/>
              </w:rPr>
              <w:t>gekennzeichnetes Behältnis geben und der geordneten Entsorgung zuführen.</w:t>
            </w:r>
          </w:p>
          <w:p w14:paraId="325E29F1" w14:textId="117C5F03" w:rsidR="00D45CA8" w:rsidRPr="00150CD5" w:rsidRDefault="00150CD5" w:rsidP="00150CD5">
            <w:pPr>
              <w:spacing w:before="0" w:line="220" w:lineRule="exact"/>
              <w:rPr>
                <w:sz w:val="18"/>
                <w:szCs w:val="18"/>
              </w:rPr>
            </w:pPr>
            <w:r w:rsidRPr="00150CD5">
              <w:rPr>
                <w:b/>
                <w:sz w:val="18"/>
                <w:szCs w:val="18"/>
              </w:rPr>
              <w:t>Kontaminierte Materialien</w:t>
            </w:r>
            <w:r w:rsidRPr="00150CD5">
              <w:rPr>
                <w:sz w:val="18"/>
                <w:szCs w:val="18"/>
              </w:rPr>
              <w:t xml:space="preserve"> (z. B. Putztücher, Papier, Bindemittel, Schutzhandschuhe und sonstige PSA) sind ebenfalls flüssigkeitsdicht zu verpacken und der geordneten Entsorgung zuzuführen.</w:t>
            </w:r>
          </w:p>
          <w:p w14:paraId="617BD485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984FCD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EC9"/>
    <w:multiLevelType w:val="hybridMultilevel"/>
    <w:tmpl w:val="E460E0D4"/>
    <w:lvl w:ilvl="0" w:tplc="0407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21E1D"/>
    <w:multiLevelType w:val="hybridMultilevel"/>
    <w:tmpl w:val="EEF23E7A"/>
    <w:lvl w:ilvl="0" w:tplc="996A1CA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5"/>
    <w:rsid w:val="000718AA"/>
    <w:rsid w:val="00072313"/>
    <w:rsid w:val="000915F3"/>
    <w:rsid w:val="00150CD5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5C007"/>
  <w15:chartTrackingRefBased/>
  <w15:docId w15:val="{1A65794B-AFEF-44C5-B782-29999FFE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371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2025-08-06T13:15:00Z</dcterms:created>
  <dcterms:modified xsi:type="dcterms:W3CDTF">2025-08-06T13:24:00Z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