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6A6D" w14:textId="622CA0CF" w:rsidR="00D25732" w:rsidRPr="00EE0727" w:rsidRDefault="00904C2D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51584" behindDoc="1" locked="0" layoutInCell="1" allowOverlap="1" wp14:anchorId="3E87F025" wp14:editId="5F11E9F5">
            <wp:simplePos x="0" y="0"/>
            <wp:positionH relativeFrom="page">
              <wp:posOffset>0</wp:posOffset>
            </wp:positionH>
            <wp:positionV relativeFrom="page">
              <wp:posOffset>7034</wp:posOffset>
            </wp:positionV>
            <wp:extent cx="7555229" cy="10678904"/>
            <wp:effectExtent l="0" t="0" r="1905" b="1905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29" cy="1067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17">
        <w:rPr>
          <w:rFonts w:ascii="Source Sans Pro" w:hAnsi="Source Sans Pro"/>
          <w:sz w:val="8"/>
        </w:rPr>
        <w:t>V</w:t>
      </w:r>
      <w:bookmarkStart w:id="0" w:name="_GoBack"/>
      <w:bookmarkEnd w:id="0"/>
    </w:p>
    <w:p w14:paraId="7768A6B8" w14:textId="77777777" w:rsidR="00D25732" w:rsidRPr="00EE0727" w:rsidRDefault="00D25732">
      <w:pPr>
        <w:spacing w:before="0"/>
        <w:rPr>
          <w:rFonts w:ascii="Source Sans Pro" w:hAnsi="Source Sans Pro"/>
          <w:sz w:val="8"/>
        </w:rPr>
      </w:pPr>
    </w:p>
    <w:p w14:paraId="04D0D9DB" w14:textId="77777777" w:rsidR="00D25732" w:rsidRPr="00EE0727" w:rsidRDefault="00D25732">
      <w:pPr>
        <w:spacing w:before="0"/>
        <w:rPr>
          <w:rFonts w:ascii="Source Sans Pro" w:hAnsi="Source Sans Pro"/>
          <w:sz w:val="8"/>
        </w:rPr>
      </w:pPr>
    </w:p>
    <w:p w14:paraId="5B426785" w14:textId="77777777" w:rsidR="00D25732" w:rsidRPr="00EE0727" w:rsidRDefault="00D25732">
      <w:pPr>
        <w:spacing w:before="0"/>
        <w:rPr>
          <w:rFonts w:ascii="Source Sans Pro" w:hAnsi="Source Sans Pro"/>
          <w:sz w:val="8"/>
        </w:rPr>
      </w:pPr>
    </w:p>
    <w:p w14:paraId="1D8A45AA" w14:textId="77777777" w:rsidR="00D25732" w:rsidRPr="00EE0727" w:rsidRDefault="00D25732">
      <w:pPr>
        <w:spacing w:before="0"/>
        <w:rPr>
          <w:rFonts w:ascii="Source Sans Pro" w:hAnsi="Source Sans Pro"/>
          <w:sz w:val="8"/>
        </w:rPr>
        <w:sectPr w:rsidR="00D25732" w:rsidRPr="00EE0727">
          <w:pgSz w:w="11906" w:h="16838" w:code="9"/>
          <w:pgMar w:top="680" w:right="851" w:bottom="680" w:left="851" w:header="720" w:footer="720" w:gutter="0"/>
          <w:cols w:space="720"/>
        </w:sectPr>
      </w:pPr>
    </w:p>
    <w:p w14:paraId="5C9F5742" w14:textId="6D3B95A3" w:rsidR="000B4781" w:rsidRPr="00EE0727" w:rsidRDefault="00D25732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sz w:val="8"/>
        </w:rPr>
        <w:br w:type="page"/>
      </w:r>
    </w:p>
    <w:tbl>
      <w:tblPr>
        <w:tblW w:w="10206" w:type="dxa"/>
        <w:tblLayout w:type="fixed"/>
        <w:tblCellMar>
          <w:left w:w="70" w:type="dxa"/>
          <w:right w:w="170" w:type="dxa"/>
        </w:tblCellMar>
        <w:tblLook w:val="0000" w:firstRow="0" w:lastRow="0" w:firstColumn="0" w:lastColumn="0" w:noHBand="0" w:noVBand="0"/>
      </w:tblPr>
      <w:tblGrid>
        <w:gridCol w:w="637"/>
        <w:gridCol w:w="4608"/>
        <w:gridCol w:w="3544"/>
        <w:gridCol w:w="1417"/>
      </w:tblGrid>
      <w:tr w:rsidR="005D3103" w:rsidRPr="00EE0727" w14:paraId="27D18324" w14:textId="77777777" w:rsidTr="00CD5495">
        <w:trPr>
          <w:trHeight w:val="1750"/>
        </w:trPr>
        <w:tc>
          <w:tcPr>
            <w:tcW w:w="5245" w:type="dxa"/>
            <w:gridSpan w:val="2"/>
          </w:tcPr>
          <w:p w14:paraId="66B97097" w14:textId="65439D40" w:rsidR="00EE0727" w:rsidRPr="005C07E8" w:rsidRDefault="00CD5495" w:rsidP="00CD5495">
            <w:pPr>
              <w:spacing w:before="140" w:after="240"/>
              <w:ind w:left="113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084564" wp14:editId="23265ED0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304253</wp:posOffset>
                      </wp:positionV>
                      <wp:extent cx="330200" cy="330200"/>
                      <wp:effectExtent l="12700" t="12700" r="25400" b="25400"/>
                      <wp:wrapNone/>
                      <wp:docPr id="770678947" name="Oval 48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128AA" w14:textId="77777777" w:rsidR="00444EDD" w:rsidRPr="00E526EA" w:rsidRDefault="00444EDD" w:rsidP="00444EDD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84564" id="Oval 48" o:spid="_x0000_s1026" href="#A1" style="position:absolute;left:0;text-align:left;margin-left:215.6pt;margin-top:23.95pt;width:26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227128AA" w14:textId="77777777" w:rsidR="00444EDD" w:rsidRPr="00E526EA" w:rsidRDefault="00444EDD" w:rsidP="00444EDD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1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0" allowOverlap="1" wp14:anchorId="2E4FF037" wp14:editId="6D46EA56">
                      <wp:simplePos x="0" y="0"/>
                      <wp:positionH relativeFrom="column">
                        <wp:posOffset>-66386</wp:posOffset>
                      </wp:positionH>
                      <wp:positionV relativeFrom="paragraph">
                        <wp:posOffset>-23310</wp:posOffset>
                      </wp:positionV>
                      <wp:extent cx="6506845" cy="9904553"/>
                      <wp:effectExtent l="38100" t="38100" r="33655" b="4000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6845" cy="9904553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406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EC3FFD" id="Rectangle 2" o:spid="_x0000_s1026" style="position:absolute;margin-left:-5.25pt;margin-top:-1.85pt;width:512.35pt;height:779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" o:allowincell="f" filled="f" strokecolor="#004067" strokeweight="6pt"/>
                  </w:pict>
                </mc:Fallback>
              </mc:AlternateContent>
            </w:r>
            <w:r w:rsidR="00EE0727" w:rsidRPr="005C07E8">
              <w:rPr>
                <w:rFonts w:ascii="Source Sans Pro" w:hAnsi="Source Sans Pro"/>
                <w:noProof/>
                <w:sz w:val="8"/>
              </w:rPr>
              <w:drawing>
                <wp:inline distT="0" distB="0" distL="0" distR="0" wp14:anchorId="5531123E" wp14:editId="0B2E88D4">
                  <wp:extent cx="1043940" cy="440055"/>
                  <wp:effectExtent l="0" t="0" r="0" b="0"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36C97" w14:textId="77777777" w:rsidR="00CD5495" w:rsidRPr="005C07E8" w:rsidRDefault="00CD5495" w:rsidP="00CD5495">
            <w:pPr>
              <w:spacing w:before="100"/>
              <w:rPr>
                <w:rFonts w:ascii="Source Sans Pro" w:hAnsi="Source Sans Pro"/>
              </w:rPr>
            </w:pPr>
            <w:r w:rsidRPr="005C07E8">
              <w:rPr>
                <w:rFonts w:ascii="Source Sans Pro" w:hAnsi="Source Sans 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87E92E6" wp14:editId="0AD66C68">
                      <wp:simplePos x="0" y="0"/>
                      <wp:positionH relativeFrom="column">
                        <wp:posOffset>433737</wp:posOffset>
                      </wp:positionH>
                      <wp:positionV relativeFrom="paragraph">
                        <wp:posOffset>228061</wp:posOffset>
                      </wp:positionV>
                      <wp:extent cx="2772137" cy="0"/>
                      <wp:effectExtent l="0" t="0" r="9525" b="1270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2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4AE15A1" id="Gerade Verbindung 2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5pt,17.95pt" to="252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07E8">
              <w:rPr>
                <w:rFonts w:ascii="Source Sans Pro" w:hAnsi="Source Sans Pro"/>
              </w:rPr>
              <w:t>Firma:</w:t>
            </w:r>
            <w:r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C07E8">
              <w:rPr>
                <w:rFonts w:ascii="Source Sans Pro" w:hAnsi="Source Sans Pro"/>
              </w:rPr>
              <w:instrText xml:space="preserve"> FORMTEXT </w:instrText>
            </w:r>
            <w:r w:rsidRPr="005C07E8">
              <w:rPr>
                <w:rFonts w:ascii="Source Sans Pro" w:hAnsi="Source Sans Pro"/>
              </w:rPr>
            </w:r>
            <w:r w:rsidRPr="005C07E8">
              <w:rPr>
                <w:rFonts w:ascii="Source Sans Pro" w:hAnsi="Source Sans Pro"/>
              </w:rPr>
              <w:fldChar w:fldCharType="separate"/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</w:rPr>
              <w:fldChar w:fldCharType="end"/>
            </w:r>
            <w:bookmarkEnd w:id="1"/>
          </w:p>
          <w:p w14:paraId="01E9C216" w14:textId="77777777" w:rsidR="00CD5495" w:rsidRPr="005C07E8" w:rsidRDefault="00CD5495" w:rsidP="00CD5495">
            <w:pPr>
              <w:spacing w:before="120" w:line="240" w:lineRule="exact"/>
              <w:rPr>
                <w:rFonts w:ascii="Source Sans Pro" w:hAnsi="Source Sans Pro"/>
              </w:rPr>
            </w:pPr>
            <w:r w:rsidRPr="005C07E8">
              <w:rPr>
                <w:rFonts w:ascii="Source Sans Pro" w:hAnsi="Source Sans 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098601" wp14:editId="0B66C55C">
                      <wp:simplePos x="0" y="0"/>
                      <wp:positionH relativeFrom="column">
                        <wp:posOffset>937236</wp:posOffset>
                      </wp:positionH>
                      <wp:positionV relativeFrom="paragraph">
                        <wp:posOffset>214373</wp:posOffset>
                      </wp:positionV>
                      <wp:extent cx="2268276" cy="0"/>
                      <wp:effectExtent l="0" t="0" r="17780" b="1270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82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DA42524" id="Gerade Verbindung 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6.9pt" to="252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07E8">
              <w:rPr>
                <w:rFonts w:ascii="Source Sans Pro" w:hAnsi="Source Sans Pro"/>
              </w:rPr>
              <w:t>Arbeitsbereich:</w:t>
            </w:r>
            <w:r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5C07E8">
              <w:rPr>
                <w:rFonts w:ascii="Source Sans Pro" w:hAnsi="Source Sans Pro"/>
              </w:rPr>
              <w:instrText xml:space="preserve"> FORMTEXT </w:instrText>
            </w:r>
            <w:r w:rsidRPr="005C07E8">
              <w:rPr>
                <w:rFonts w:ascii="Source Sans Pro" w:hAnsi="Source Sans Pro"/>
              </w:rPr>
            </w:r>
            <w:r w:rsidRPr="005C07E8">
              <w:rPr>
                <w:rFonts w:ascii="Source Sans Pro" w:hAnsi="Source Sans Pro"/>
              </w:rPr>
              <w:fldChar w:fldCharType="separate"/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</w:rPr>
              <w:fldChar w:fldCharType="end"/>
            </w:r>
            <w:bookmarkEnd w:id="2"/>
          </w:p>
          <w:p w14:paraId="7FC788AD" w14:textId="77777777" w:rsidR="00CD5495" w:rsidRPr="005C07E8" w:rsidRDefault="00CD5495" w:rsidP="00CD5495">
            <w:pPr>
              <w:spacing w:before="120" w:line="240" w:lineRule="exact"/>
              <w:rPr>
                <w:rFonts w:ascii="Source Sans Pro" w:hAnsi="Source Sans Pro"/>
              </w:rPr>
            </w:pPr>
            <w:r w:rsidRPr="005C07E8">
              <w:rPr>
                <w:rFonts w:ascii="Source Sans Pro" w:hAnsi="Source Sans 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0AE0A9B" wp14:editId="2FD987EB">
                      <wp:simplePos x="0" y="0"/>
                      <wp:positionH relativeFrom="column">
                        <wp:posOffset>948810</wp:posOffset>
                      </wp:positionH>
                      <wp:positionV relativeFrom="paragraph">
                        <wp:posOffset>217266</wp:posOffset>
                      </wp:positionV>
                      <wp:extent cx="2256645" cy="0"/>
                      <wp:effectExtent l="0" t="0" r="17145" b="1270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66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2198C7B" id="Gerade Verbindung 2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17.1pt" to="252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FEmQEAAIgDAAAOAAAAZHJzL2Uyb0RvYy54bWysU9tO4zAQfV9p/8HyO01aQbW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07E8">
              <w:rPr>
                <w:rFonts w:ascii="Source Sans Pro" w:hAnsi="Source Sans Pro"/>
              </w:rPr>
              <w:t>Verantwortlich:</w:t>
            </w:r>
            <w:r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t xml:space="preserve"> </w:t>
            </w:r>
            <w:r w:rsidRPr="005C07E8">
              <w:rPr>
                <w:rFonts w:ascii="Source Sans Pro" w:hAnsi="Source Sans Pr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07E8">
              <w:rPr>
                <w:rFonts w:ascii="Source Sans Pro" w:hAnsi="Source Sans Pro"/>
              </w:rPr>
              <w:instrText xml:space="preserve"> FORMTEXT </w:instrText>
            </w:r>
            <w:r w:rsidRPr="005C07E8">
              <w:rPr>
                <w:rFonts w:ascii="Source Sans Pro" w:hAnsi="Source Sans Pro"/>
              </w:rPr>
            </w:r>
            <w:r w:rsidRPr="005C07E8">
              <w:rPr>
                <w:rFonts w:ascii="Source Sans Pro" w:hAnsi="Source Sans Pro"/>
              </w:rPr>
              <w:fldChar w:fldCharType="separate"/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  <w:noProof/>
              </w:rPr>
              <w:t> </w:t>
            </w:r>
            <w:r w:rsidRPr="005C07E8">
              <w:rPr>
                <w:rFonts w:ascii="Source Sans Pro" w:hAnsi="Source Sans Pro"/>
              </w:rPr>
              <w:fldChar w:fldCharType="end"/>
            </w:r>
          </w:p>
          <w:p w14:paraId="7BB93EEC" w14:textId="24D34804" w:rsidR="000B4781" w:rsidRPr="00EE0727" w:rsidRDefault="00CD5495" w:rsidP="00CD5495">
            <w:pPr>
              <w:spacing w:before="0" w:after="40"/>
              <w:rPr>
                <w:rFonts w:ascii="Source Sans Pro" w:hAnsi="Source Sans Pro"/>
                <w:sz w:val="16"/>
              </w:rPr>
            </w:pP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</w:rPr>
              <w:tab/>
            </w:r>
            <w:r w:rsidRPr="005C07E8">
              <w:rPr>
                <w:rFonts w:ascii="Source Sans Pro" w:hAnsi="Source Sans Pro"/>
                <w:sz w:val="16"/>
              </w:rPr>
              <w:t>Unterschrift</w:t>
            </w:r>
          </w:p>
        </w:tc>
        <w:tc>
          <w:tcPr>
            <w:tcW w:w="3544" w:type="dxa"/>
          </w:tcPr>
          <w:p w14:paraId="0CAFED62" w14:textId="0AFAA992" w:rsidR="000B4781" w:rsidRPr="00EE0727" w:rsidRDefault="000B4781">
            <w:pPr>
              <w:pStyle w:val="berschrift8"/>
              <w:rPr>
                <w:rFonts w:ascii="Source Sans Pro" w:hAnsi="Source Sans Pro"/>
                <w:b w:val="0"/>
                <w:caps/>
              </w:rPr>
            </w:pPr>
            <w:r w:rsidRPr="00EE0727">
              <w:rPr>
                <w:rFonts w:ascii="Source Sans Pro" w:hAnsi="Source Sans Pro"/>
                <w:b w:val="0"/>
                <w:caps/>
              </w:rPr>
              <w:t>Betriebsanweisung</w:t>
            </w:r>
          </w:p>
          <w:p w14:paraId="54326FA3" w14:textId="6DFC6DC8" w:rsidR="000B4781" w:rsidRPr="00EE0727" w:rsidRDefault="00776102">
            <w:pPr>
              <w:spacing w:before="0" w:after="60"/>
              <w:rPr>
                <w:rFonts w:ascii="Source Sans Pro" w:hAnsi="Source Sans Pro"/>
              </w:rPr>
            </w:pPr>
            <w:r w:rsidRPr="00776102">
              <w:rPr>
                <w:rFonts w:ascii="Source Sans Pro" w:hAnsi="Source Sans Pro"/>
              </w:rPr>
              <w:t>gem. BetrSichV</w:t>
            </w:r>
          </w:p>
          <w:p w14:paraId="2DF1B268" w14:textId="77A08206" w:rsidR="00D25732" w:rsidRPr="00EE0727" w:rsidRDefault="00D25732" w:rsidP="00CD5495">
            <w:pPr>
              <w:spacing w:before="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  <w:color w:val="FF0000"/>
                <w:sz w:val="18"/>
                <w:szCs w:val="18"/>
              </w:rPr>
              <w:t xml:space="preserve">Diese </w:t>
            </w:r>
            <w:r w:rsidRPr="00EE0727">
              <w:rPr>
                <w:rFonts w:ascii="Source Sans Pro" w:hAnsi="Source Sans Pro"/>
                <w:color w:val="FF0000"/>
                <w:sz w:val="18"/>
                <w:szCs w:val="18"/>
                <w:u w:val="single"/>
              </w:rPr>
              <w:t>Muster</w:t>
            </w:r>
            <w:r w:rsidRPr="00EE0727">
              <w:rPr>
                <w:rFonts w:ascii="Source Sans Pro" w:hAnsi="Source Sans Pro"/>
                <w:color w:val="FF0000"/>
                <w:sz w:val="18"/>
                <w:szCs w:val="18"/>
              </w:rPr>
              <w:t>-Betriebsanweisung muss vor Verwendung an die tatsächlichen Betriebs-verhältnisse angepasst werden.</w:t>
            </w:r>
          </w:p>
          <w:p w14:paraId="18A86AC6" w14:textId="77777777" w:rsidR="00CD5495" w:rsidRPr="00CD5495" w:rsidRDefault="00CD5495" w:rsidP="00CD5495">
            <w:pPr>
              <w:tabs>
                <w:tab w:val="left" w:pos="1304"/>
              </w:tabs>
              <w:spacing w:before="100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D1DB8B0" wp14:editId="69B80BE3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221052</wp:posOffset>
                      </wp:positionV>
                      <wp:extent cx="1332000" cy="0"/>
                      <wp:effectExtent l="0" t="0" r="14605" b="12700"/>
                      <wp:wrapNone/>
                      <wp:docPr id="1650707258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3E378EB" id="Gerade Verbindung 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17.4pt" to="169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D5495">
              <w:rPr>
                <w:rFonts w:ascii="Source Sans Pro" w:hAnsi="Source Sans Pro"/>
              </w:rPr>
              <w:t>Arbeitsplatz:</w:t>
            </w:r>
            <w:r w:rsidRPr="00CD5495">
              <w:rPr>
                <w:rFonts w:ascii="Source Sans Pro" w:hAnsi="Source Sans Pro"/>
                <w:noProof/>
                <w:sz w:val="16"/>
              </w:rPr>
              <w:t xml:space="preserve"> </w:t>
            </w:r>
            <w:r w:rsidRPr="00CD5495">
              <w:rPr>
                <w:rFonts w:ascii="Source Sans Pro" w:hAnsi="Source Sans Pro"/>
              </w:rPr>
              <w:tab/>
            </w:r>
            <w:r w:rsidRPr="00CD5495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495">
              <w:rPr>
                <w:rFonts w:ascii="Source Sans Pro" w:hAnsi="Source Sans Pro"/>
              </w:rPr>
              <w:instrText xml:space="preserve"> FORMTEXT </w:instrText>
            </w:r>
            <w:r w:rsidRPr="00CD5495">
              <w:rPr>
                <w:rFonts w:ascii="Source Sans Pro" w:hAnsi="Source Sans Pro"/>
              </w:rPr>
            </w:r>
            <w:r w:rsidRPr="00CD5495">
              <w:rPr>
                <w:rFonts w:ascii="Source Sans Pro" w:hAnsi="Source Sans Pro"/>
              </w:rPr>
              <w:fldChar w:fldCharType="separate"/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</w:rPr>
              <w:fldChar w:fldCharType="end"/>
            </w:r>
          </w:p>
          <w:p w14:paraId="7D194654" w14:textId="031704A3" w:rsidR="000B4781" w:rsidRPr="00EE0727" w:rsidRDefault="00CD5495" w:rsidP="00CD5495">
            <w:pPr>
              <w:tabs>
                <w:tab w:val="left" w:pos="1307"/>
              </w:tabs>
              <w:spacing w:before="100" w:after="80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876515" wp14:editId="193A235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222322</wp:posOffset>
                      </wp:positionV>
                      <wp:extent cx="1332000" cy="0"/>
                      <wp:effectExtent l="0" t="0" r="14605" b="12700"/>
                      <wp:wrapNone/>
                      <wp:docPr id="133519697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FFF84E5" id="Gerade Verbindung 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7.5pt" to="169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D5495">
              <w:rPr>
                <w:rFonts w:ascii="Source Sans Pro" w:hAnsi="Source Sans Pro"/>
              </w:rPr>
              <w:t>Tätigkeit:</w:t>
            </w:r>
            <w:r w:rsidRPr="00CD5495">
              <w:rPr>
                <w:rFonts w:ascii="Source Sans Pro" w:hAnsi="Source Sans Pro"/>
                <w:noProof/>
                <w:sz w:val="16"/>
              </w:rPr>
              <w:t xml:space="preserve"> </w:t>
            </w:r>
            <w:r>
              <w:rPr>
                <w:rFonts w:ascii="Source Sans Pro" w:hAnsi="Source Sans Pro"/>
              </w:rPr>
              <w:tab/>
            </w:r>
            <w:r w:rsidRPr="00CD5495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495">
              <w:rPr>
                <w:rFonts w:ascii="Source Sans Pro" w:hAnsi="Source Sans Pro"/>
              </w:rPr>
              <w:instrText xml:space="preserve"> FORMTEXT </w:instrText>
            </w:r>
            <w:r w:rsidRPr="00CD5495">
              <w:rPr>
                <w:rFonts w:ascii="Source Sans Pro" w:hAnsi="Source Sans Pro"/>
              </w:rPr>
            </w:r>
            <w:r w:rsidRPr="00CD5495">
              <w:rPr>
                <w:rFonts w:ascii="Source Sans Pro" w:hAnsi="Source Sans Pro"/>
              </w:rPr>
              <w:fldChar w:fldCharType="separate"/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  <w:noProof/>
              </w:rPr>
              <w:t> </w:t>
            </w:r>
            <w:r w:rsidRPr="00CD5495">
              <w:rPr>
                <w:rFonts w:ascii="Source Sans Pro" w:hAnsi="Source Sans Pro"/>
              </w:rPr>
              <w:fldChar w:fldCharType="end"/>
            </w:r>
          </w:p>
        </w:tc>
        <w:tc>
          <w:tcPr>
            <w:tcW w:w="1417" w:type="dxa"/>
          </w:tcPr>
          <w:p w14:paraId="4D636A84" w14:textId="77777777" w:rsidR="00EE0727" w:rsidRPr="005C07E8" w:rsidRDefault="00EE0727" w:rsidP="00EE0727">
            <w:pPr>
              <w:spacing w:before="100"/>
              <w:rPr>
                <w:rFonts w:ascii="Source Sans Pro" w:hAnsi="Source Sans Pro"/>
                <w:sz w:val="8"/>
              </w:rPr>
            </w:pPr>
          </w:p>
          <w:p w14:paraId="79FA23DD" w14:textId="77777777" w:rsidR="00EE0727" w:rsidRPr="005C07E8" w:rsidRDefault="00EE0727" w:rsidP="00EE0727">
            <w:pPr>
              <w:spacing w:before="100" w:after="60"/>
              <w:rPr>
                <w:rFonts w:ascii="Source Sans Pro" w:hAnsi="Source Sans Pro"/>
                <w:sz w:val="8"/>
              </w:rPr>
            </w:pPr>
          </w:p>
          <w:p w14:paraId="0C3ED44B" w14:textId="77777777" w:rsidR="00EE0727" w:rsidRPr="005C07E8" w:rsidRDefault="00EE0727" w:rsidP="00EE0727">
            <w:pPr>
              <w:spacing w:before="0"/>
              <w:rPr>
                <w:rFonts w:ascii="Source Sans Pro" w:hAnsi="Source Sans Pro"/>
              </w:rPr>
            </w:pPr>
            <w:r w:rsidRPr="005C07E8">
              <w:rPr>
                <w:rFonts w:ascii="Source Sans Pro" w:hAnsi="Source Sans Pro"/>
              </w:rPr>
              <w:t xml:space="preserve">Stand: </w:t>
            </w:r>
            <w:r w:rsidRPr="005C07E8">
              <w:rPr>
                <w:rFonts w:ascii="Source Sans Pro" w:hAnsi="Source Sans Pro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C07E8">
              <w:rPr>
                <w:rFonts w:ascii="Source Sans Pro" w:hAnsi="Source Sans Pro"/>
                <w:u w:val="single"/>
              </w:rPr>
              <w:instrText xml:space="preserve"> FORMTEXT </w:instrText>
            </w:r>
            <w:r w:rsidRPr="005C07E8">
              <w:rPr>
                <w:rFonts w:ascii="Source Sans Pro" w:hAnsi="Source Sans Pro"/>
                <w:u w:val="single"/>
              </w:rPr>
            </w:r>
            <w:r w:rsidRPr="005C07E8">
              <w:rPr>
                <w:rFonts w:ascii="Source Sans Pro" w:hAnsi="Source Sans Pro"/>
                <w:u w:val="single"/>
              </w:rPr>
              <w:fldChar w:fldCharType="separate"/>
            </w:r>
            <w:r w:rsidRPr="005C07E8">
              <w:rPr>
                <w:rFonts w:ascii="Source Sans Pro" w:hAnsi="Source Sans Pro"/>
                <w:noProof/>
                <w:u w:val="single"/>
              </w:rPr>
              <w:t> </w:t>
            </w:r>
            <w:r w:rsidRPr="005C07E8">
              <w:rPr>
                <w:rFonts w:ascii="Source Sans Pro" w:hAnsi="Source Sans Pro"/>
                <w:noProof/>
                <w:u w:val="single"/>
              </w:rPr>
              <w:t> </w:t>
            </w:r>
            <w:r w:rsidRPr="005C07E8">
              <w:rPr>
                <w:rFonts w:ascii="Source Sans Pro" w:hAnsi="Source Sans Pro"/>
                <w:noProof/>
                <w:u w:val="single"/>
              </w:rPr>
              <w:t> </w:t>
            </w:r>
            <w:r w:rsidRPr="005C07E8">
              <w:rPr>
                <w:rFonts w:ascii="Source Sans Pro" w:hAnsi="Source Sans Pro"/>
                <w:noProof/>
                <w:u w:val="single"/>
              </w:rPr>
              <w:t> </w:t>
            </w:r>
            <w:r w:rsidRPr="005C07E8">
              <w:rPr>
                <w:rFonts w:ascii="Source Sans Pro" w:hAnsi="Source Sans Pro"/>
                <w:noProof/>
                <w:u w:val="single"/>
              </w:rPr>
              <w:t> </w:t>
            </w:r>
            <w:r w:rsidRPr="005C07E8">
              <w:rPr>
                <w:rFonts w:ascii="Source Sans Pro" w:hAnsi="Source Sans Pro"/>
                <w:u w:val="single"/>
              </w:rPr>
              <w:fldChar w:fldCharType="end"/>
            </w:r>
            <w:bookmarkEnd w:id="3"/>
            <w:r w:rsidRPr="005C07E8">
              <w:rPr>
                <w:rFonts w:ascii="Source Sans Pro" w:hAnsi="Source Sans Pro"/>
              </w:rPr>
              <w:t xml:space="preserve"> </w:t>
            </w:r>
          </w:p>
          <w:p w14:paraId="6267165B" w14:textId="1888434E" w:rsidR="005D3103" w:rsidRPr="00EE0727" w:rsidRDefault="00EE0727" w:rsidP="00EE0727">
            <w:pPr>
              <w:spacing w:before="200"/>
              <w:rPr>
                <w:rFonts w:ascii="Source Sans Pro" w:hAnsi="Source Sans Pro"/>
                <w:sz w:val="16"/>
              </w:rPr>
            </w:pPr>
            <w:r w:rsidRPr="005C07E8">
              <w:rPr>
                <w:rFonts w:ascii="Source Sans Pro" w:hAnsi="Source Sans Pro"/>
                <w:sz w:val="16"/>
              </w:rPr>
              <w:t>B23</w:t>
            </w:r>
            <w:r>
              <w:rPr>
                <w:rFonts w:ascii="Source Sans Pro" w:hAnsi="Source Sans Pro"/>
                <w:sz w:val="16"/>
              </w:rPr>
              <w:t>1</w:t>
            </w:r>
          </w:p>
        </w:tc>
      </w:tr>
      <w:tr w:rsidR="005D3103" w:rsidRPr="00EE0727" w14:paraId="52E5596F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2BA0CD01" w14:textId="6C95890D" w:rsidR="005D3103" w:rsidRPr="00EE0727" w:rsidRDefault="008316B2" w:rsidP="007E795F">
            <w:pPr>
              <w:pStyle w:val="berschrift2"/>
              <w:spacing w:before="20" w:after="20"/>
              <w:rPr>
                <w:rFonts w:ascii="Source Sans Pro" w:hAnsi="Source Sans Pro"/>
                <w:szCs w:val="24"/>
              </w:rPr>
            </w:pPr>
            <w:r w:rsidRPr="00EE0727">
              <w:rPr>
                <w:rFonts w:ascii="Source Sans Pro" w:hAnsi="Source Sans Pro"/>
                <w:color w:val="FFFFFF" w:themeColor="background1"/>
                <w:szCs w:val="24"/>
              </w:rPr>
              <w:t>Anwendungsbereich</w:t>
            </w:r>
          </w:p>
        </w:tc>
      </w:tr>
      <w:tr w:rsidR="005D3103" w:rsidRPr="00EE0727" w14:paraId="23A8B910" w14:textId="77777777" w:rsidTr="00CD5495">
        <w:trPr>
          <w:trHeight w:val="700"/>
        </w:trPr>
        <w:tc>
          <w:tcPr>
            <w:tcW w:w="10206" w:type="dxa"/>
            <w:gridSpan w:val="4"/>
            <w:vAlign w:val="center"/>
          </w:tcPr>
          <w:p w14:paraId="43A4C866" w14:textId="5611933A" w:rsidR="000E3F6F" w:rsidRPr="00EE0727" w:rsidRDefault="00EE0727" w:rsidP="00EE0727">
            <w:pPr>
              <w:pStyle w:val="berschrift6"/>
              <w:tabs>
                <w:tab w:val="left" w:pos="1134"/>
              </w:tabs>
              <w:spacing w:before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EE0727">
              <w:rPr>
                <w:rFonts w:ascii="Source Sans Pro" w:hAnsi="Source Sans Pro"/>
                <w:sz w:val="22"/>
                <w:szCs w:val="22"/>
              </w:rPr>
              <w:t xml:space="preserve">Verwenden von </w:t>
            </w:r>
            <w:r w:rsidR="003724B9">
              <w:rPr>
                <w:rFonts w:ascii="Source Sans Pro" w:hAnsi="Source Sans Pro"/>
                <w:sz w:val="22"/>
                <w:szCs w:val="22"/>
              </w:rPr>
              <w:t>Lithium-</w:t>
            </w:r>
            <w:r w:rsidRPr="00EE0727">
              <w:rPr>
                <w:rFonts w:ascii="Source Sans Pro" w:hAnsi="Source Sans Pro"/>
                <w:sz w:val="22"/>
                <w:szCs w:val="22"/>
              </w:rPr>
              <w:t xml:space="preserve">Ionen-Batterien (LIB) / </w:t>
            </w:r>
            <w:r w:rsidR="00B7127D">
              <w:rPr>
                <w:rFonts w:ascii="Source Sans Pro" w:hAnsi="Source Sans Pro"/>
                <w:sz w:val="22"/>
                <w:szCs w:val="22"/>
              </w:rPr>
              <w:t>Lithium-Ionen-Akku</w:t>
            </w:r>
            <w:r w:rsidRPr="00EE0727">
              <w:rPr>
                <w:rFonts w:ascii="Source Sans Pro" w:hAnsi="Source Sans Pro"/>
                <w:sz w:val="22"/>
                <w:szCs w:val="22"/>
              </w:rPr>
              <w:t>s für die Nutzung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>
              <w:rPr>
                <w:rFonts w:ascii="Source Sans Pro" w:hAnsi="Source Sans Pro"/>
                <w:sz w:val="22"/>
                <w:szCs w:val="22"/>
              </w:rPr>
              <w:br/>
            </w:r>
            <w:r w:rsidRPr="00EE0727">
              <w:rPr>
                <w:rFonts w:ascii="Source Sans Pro" w:hAnsi="Source Sans Pro"/>
                <w:sz w:val="22"/>
                <w:szCs w:val="22"/>
              </w:rPr>
              <w:t>in handgeführten Elektrowerkzeugen (Power Tools)</w:t>
            </w:r>
          </w:p>
        </w:tc>
      </w:tr>
      <w:tr w:rsidR="005D3103" w:rsidRPr="00EE0727" w14:paraId="478B79B2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1AD063A5" w14:textId="77777777" w:rsidR="005D3103" w:rsidRPr="00EE0727" w:rsidRDefault="008316B2" w:rsidP="007E795F">
            <w:pPr>
              <w:spacing w:before="20" w:after="20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EE0727">
              <w:rPr>
                <w:rFonts w:ascii="Source Sans Pro" w:hAnsi="Source Sans Pro"/>
                <w:b/>
                <w:sz w:val="24"/>
                <w:szCs w:val="24"/>
              </w:rPr>
              <w:t>Gefährdungen</w:t>
            </w:r>
          </w:p>
        </w:tc>
      </w:tr>
      <w:tr w:rsidR="008316B2" w:rsidRPr="00EE0727" w14:paraId="6EB1224C" w14:textId="77777777" w:rsidTr="00CD5495">
        <w:trPr>
          <w:trHeight w:val="1254"/>
        </w:trPr>
        <w:tc>
          <w:tcPr>
            <w:tcW w:w="637" w:type="dxa"/>
          </w:tcPr>
          <w:p w14:paraId="4CC889D0" w14:textId="77777777" w:rsidR="008316B2" w:rsidRPr="00EE0727" w:rsidRDefault="00904C2D" w:rsidP="00E30710">
            <w:pPr>
              <w:spacing w:before="20" w:after="12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noProof/>
                <w:color w:val="00499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43E6214" wp14:editId="384563B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73025</wp:posOffset>
                      </wp:positionV>
                      <wp:extent cx="330200" cy="330200"/>
                      <wp:effectExtent l="12700" t="12700" r="12700" b="12700"/>
                      <wp:wrapNone/>
                      <wp:docPr id="1844192079" name="Oval 39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B7066" w14:textId="77777777" w:rsidR="00E526EA" w:rsidRPr="00E526EA" w:rsidRDefault="00444EDD" w:rsidP="00E526EA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3E6214" id="Oval 39" o:spid="_x0000_s1027" href="#A2" style="position:absolute;margin-left:1.5pt;margin-top:5.75pt;width:26pt;height:2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12CB7066" w14:textId="77777777" w:rsidR="00E526EA" w:rsidRPr="00E526EA" w:rsidRDefault="00444EDD" w:rsidP="00E526EA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569" w:type="dxa"/>
            <w:gridSpan w:val="3"/>
          </w:tcPr>
          <w:p w14:paraId="445BDCD5" w14:textId="35ECC753" w:rsidR="008316B2" w:rsidRPr="00EE0727" w:rsidRDefault="008316B2" w:rsidP="00EE0727">
            <w:pPr>
              <w:pStyle w:val="A"/>
              <w:spacing w:before="6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  <w:b/>
                <w:bCs/>
              </w:rPr>
              <w:t>Brandgefährdung</w:t>
            </w:r>
            <w:r w:rsidRPr="00EE0727">
              <w:rPr>
                <w:rFonts w:ascii="Source Sans Pro" w:hAnsi="Source Sans Pro"/>
              </w:rPr>
              <w:t xml:space="preserve"> </w:t>
            </w:r>
            <w:r w:rsidR="00EE0727" w:rsidRPr="00EE0727">
              <w:rPr>
                <w:rFonts w:ascii="Source Sans Pro" w:hAnsi="Source Sans Pro"/>
              </w:rPr>
              <w:t xml:space="preserve">durch den defekten </w:t>
            </w:r>
            <w:r w:rsidR="00B7127D">
              <w:rPr>
                <w:rFonts w:ascii="Source Sans Pro" w:hAnsi="Source Sans Pro"/>
              </w:rPr>
              <w:t>Lithium-Ionen-Akku</w:t>
            </w:r>
            <w:r w:rsidR="00EE0727" w:rsidRPr="00EE0727">
              <w:rPr>
                <w:rFonts w:ascii="Source Sans Pro" w:hAnsi="Source Sans Pro"/>
              </w:rPr>
              <w:t xml:space="preserve">: Dieser stellt eine potenzielle Zündquelle dar, die sowohl sofort als auch zeitverzögert wirksam werden kann. Ein brennender </w:t>
            </w:r>
            <w:r w:rsidR="00B7127D">
              <w:rPr>
                <w:rFonts w:ascii="Source Sans Pro" w:hAnsi="Source Sans Pro"/>
              </w:rPr>
              <w:t>Lithium-Ionen-Akku</w:t>
            </w:r>
            <w:r w:rsidR="00EE0727" w:rsidRPr="00EE0727">
              <w:rPr>
                <w:rFonts w:ascii="Source Sans Pro" w:hAnsi="Source Sans Pro"/>
              </w:rPr>
              <w:t xml:space="preserve"> lässt sich aufgrund seiner chemischen Zusammensetzung und seines Gehäuses schwer löschen. Schädigende Einwirkungen auf den </w:t>
            </w:r>
            <w:r w:rsidR="00B7127D">
              <w:rPr>
                <w:rFonts w:ascii="Source Sans Pro" w:hAnsi="Source Sans Pro"/>
              </w:rPr>
              <w:t>Lithium-Ionen-Akku</w:t>
            </w:r>
            <w:r w:rsidR="00EE0727" w:rsidRPr="00EE0727">
              <w:rPr>
                <w:rFonts w:ascii="Source Sans Pro" w:hAnsi="Source Sans Pro"/>
              </w:rPr>
              <w:t xml:space="preserve"> sind</w:t>
            </w:r>
            <w:r w:rsidR="00CF66A1">
              <w:rPr>
                <w:rFonts w:ascii="Source Sans Pro" w:hAnsi="Source Sans Pro"/>
              </w:rPr>
              <w:t xml:space="preserve"> z.B.</w:t>
            </w:r>
            <w:r w:rsidR="00EE0727" w:rsidRPr="00EE0727">
              <w:rPr>
                <w:rFonts w:ascii="Source Sans Pro" w:hAnsi="Source Sans Pro"/>
              </w:rPr>
              <w:t>:</w:t>
            </w:r>
          </w:p>
          <w:p w14:paraId="1333C347" w14:textId="7F286C1B" w:rsidR="008316B2" w:rsidRPr="00EE0727" w:rsidRDefault="00243E46" w:rsidP="00637118">
            <w:pPr>
              <w:pStyle w:val="B"/>
              <w:ind w:left="397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  <w:b/>
              </w:rPr>
              <w:t>M</w:t>
            </w:r>
            <w:r w:rsidR="008316B2" w:rsidRPr="00EE0727">
              <w:rPr>
                <w:rFonts w:ascii="Source Sans Pro" w:hAnsi="Source Sans Pro"/>
                <w:b/>
              </w:rPr>
              <w:t>echanische</w:t>
            </w:r>
            <w:r w:rsidR="008316B2" w:rsidRPr="00EE0727">
              <w:rPr>
                <w:rFonts w:ascii="Source Sans Pro" w:hAnsi="Source Sans Pro"/>
              </w:rPr>
              <w:t xml:space="preserve"> </w:t>
            </w:r>
            <w:r w:rsidR="00EE0727" w:rsidRPr="00EE0727">
              <w:rPr>
                <w:rFonts w:ascii="Source Sans Pro" w:hAnsi="Source Sans Pro"/>
                <w:b/>
                <w:bCs/>
              </w:rPr>
              <w:t>Belastung</w:t>
            </w:r>
            <w:r w:rsidR="00EE0727" w:rsidRPr="00EE0727">
              <w:rPr>
                <w:rFonts w:ascii="Source Sans Pro" w:hAnsi="Source Sans Pro"/>
              </w:rPr>
              <w:t xml:space="preserve"> durch Verformung oder Penetration (z.B. Herunterfallen, Stöße, Quetschung, Vibration)</w:t>
            </w:r>
          </w:p>
          <w:p w14:paraId="43D743D9" w14:textId="0040D604" w:rsidR="008316B2" w:rsidRPr="00EE0727" w:rsidRDefault="00243E46" w:rsidP="00637118">
            <w:pPr>
              <w:numPr>
                <w:ilvl w:val="0"/>
                <w:numId w:val="5"/>
              </w:numPr>
              <w:spacing w:before="0" w:line="200" w:lineRule="exact"/>
              <w:ind w:left="340" w:hanging="17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T</w:t>
            </w:r>
            <w:r w:rsidR="008316B2"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 xml:space="preserve">hermische </w:t>
            </w:r>
            <w:r w:rsidR="00EE0727"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 xml:space="preserve">Überlastung </w:t>
            </w:r>
            <w:r w:rsidR="00EE0727" w:rsidRPr="00EE0727">
              <w:rPr>
                <w:rFonts w:ascii="Source Sans Pro" w:hAnsi="Source Sans Pro"/>
                <w:noProof/>
                <w:sz w:val="16"/>
                <w:szCs w:val="16"/>
              </w:rPr>
              <w:t>durch Hitze, Kälte (z.B. starke Wärmeeinstrahlung, Hitzestau)</w:t>
            </w:r>
          </w:p>
          <w:p w14:paraId="4190FC6B" w14:textId="7A4E1F01" w:rsidR="00EE0727" w:rsidRDefault="00EE0727" w:rsidP="00637118">
            <w:pPr>
              <w:numPr>
                <w:ilvl w:val="0"/>
                <w:numId w:val="5"/>
              </w:numPr>
              <w:spacing w:before="0" w:line="200" w:lineRule="exact"/>
              <w:ind w:left="510" w:hanging="34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Elektrische Überlastung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durch Kurzschluss der Batteriepole (z.B. durch metallische Kleinteile wie Schrauben, Unterlegscheiben)</w:t>
            </w:r>
          </w:p>
          <w:p w14:paraId="1A502203" w14:textId="77777777" w:rsidR="00EE0727" w:rsidRDefault="00EE0727" w:rsidP="00EE0727">
            <w:pPr>
              <w:spacing w:before="0" w:line="200" w:lineRule="exact"/>
              <w:rPr>
                <w:rFonts w:ascii="Source Sans Pro" w:hAnsi="Source Sans Pro"/>
                <w:noProof/>
                <w:sz w:val="16"/>
                <w:szCs w:val="16"/>
              </w:rPr>
            </w:pPr>
          </w:p>
          <w:p w14:paraId="08D3DFEF" w14:textId="2673B1A5" w:rsidR="00EE0727" w:rsidRPr="00EE0727" w:rsidRDefault="00EE0727" w:rsidP="00EE0727">
            <w:pPr>
              <w:spacing w:before="0" w:line="200" w:lineRule="exact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Mögliche Folge ist ein Ausgasen oder </w:t>
            </w:r>
            <w:r w:rsidR="00CF66A1">
              <w:rPr>
                <w:rFonts w:ascii="Source Sans Pro" w:hAnsi="Source Sans Pro"/>
                <w:noProof/>
                <w:sz w:val="16"/>
                <w:szCs w:val="16"/>
              </w:rPr>
              <w:t xml:space="preserve">ein </w:t>
            </w:r>
            <w:r w:rsidR="0006227E" w:rsidRPr="0006227E">
              <w:rPr>
                <w:rFonts w:ascii="Source Sans Pro" w:hAnsi="Source Sans Pro"/>
                <w:noProof/>
                <w:sz w:val="16"/>
                <w:szCs w:val="16"/>
              </w:rPr>
              <w:t xml:space="preserve">Thermal Runaway 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>des Lithi</w:t>
            </w:r>
            <w:r w:rsidR="00E50BDD">
              <w:rPr>
                <w:rFonts w:ascii="Source Sans Pro" w:hAnsi="Source Sans Pro"/>
                <w:noProof/>
                <w:sz w:val="16"/>
                <w:szCs w:val="16"/>
              </w:rPr>
              <w:t>u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>m-Ionen-Akkus</w:t>
            </w:r>
          </w:p>
          <w:p w14:paraId="64A2F28F" w14:textId="479F39AC" w:rsidR="008316B2" w:rsidRPr="00EE0727" w:rsidRDefault="008316B2" w:rsidP="00036A10">
            <w:pPr>
              <w:numPr>
                <w:ilvl w:val="0"/>
                <w:numId w:val="8"/>
              </w:numPr>
              <w:spacing w:before="0" w:line="200" w:lineRule="exact"/>
              <w:ind w:left="170" w:hanging="17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Chemische Gefährdung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</w:t>
            </w:r>
            <w:r w:rsidR="00EE0727" w:rsidRPr="00EE0727">
              <w:rPr>
                <w:rFonts w:ascii="Source Sans Pro" w:hAnsi="Source Sans Pro"/>
                <w:noProof/>
                <w:sz w:val="16"/>
                <w:szCs w:val="16"/>
              </w:rPr>
              <w:t>insbesondere bei defekten Li</w:t>
            </w:r>
            <w:r w:rsidR="0006227E">
              <w:rPr>
                <w:rFonts w:ascii="Source Sans Pro" w:hAnsi="Source Sans Pro"/>
                <w:noProof/>
                <w:sz w:val="16"/>
                <w:szCs w:val="16"/>
              </w:rPr>
              <w:t>thium</w:t>
            </w:r>
            <w:r w:rsidR="00EE0727" w:rsidRPr="00EE0727">
              <w:rPr>
                <w:rFonts w:ascii="Source Sans Pro" w:hAnsi="Source Sans Pro"/>
                <w:noProof/>
                <w:sz w:val="16"/>
                <w:szCs w:val="16"/>
              </w:rPr>
              <w:t>-Ionen-Akku</w:t>
            </w:r>
            <w:r w:rsidR="0001182B">
              <w:rPr>
                <w:rFonts w:ascii="Source Sans Pro" w:hAnsi="Source Sans Pro"/>
                <w:noProof/>
                <w:sz w:val="16"/>
                <w:szCs w:val="16"/>
              </w:rPr>
              <w:t>s</w:t>
            </w:r>
            <w:r w:rsidR="00EE0727"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durch den Austritt krebserzeugender, giftiger und sensibilisierender Inhaltstoffe bzw. </w:t>
            </w:r>
            <w:r w:rsidR="0063748E">
              <w:rPr>
                <w:rFonts w:ascii="Source Sans Pro" w:hAnsi="Source Sans Pro"/>
                <w:noProof/>
                <w:sz w:val="16"/>
                <w:szCs w:val="16"/>
              </w:rPr>
              <w:t xml:space="preserve">durch </w:t>
            </w:r>
            <w:r w:rsidR="00EE0727" w:rsidRPr="00EE0727">
              <w:rPr>
                <w:rFonts w:ascii="Source Sans Pro" w:hAnsi="Source Sans Pro"/>
                <w:noProof/>
                <w:sz w:val="16"/>
                <w:szCs w:val="16"/>
              </w:rPr>
              <w:t>Verbrennungsprodukte</w:t>
            </w:r>
          </w:p>
          <w:p w14:paraId="17E2FC42" w14:textId="6FCC78F5" w:rsidR="00EE0727" w:rsidRPr="00EE0727" w:rsidRDefault="00EE0727" w:rsidP="003724B9">
            <w:pPr>
              <w:numPr>
                <w:ilvl w:val="0"/>
                <w:numId w:val="8"/>
              </w:numPr>
              <w:spacing w:before="0" w:after="20" w:line="200" w:lineRule="exact"/>
              <w:ind w:left="170" w:hanging="17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Brand- und Explosionsereignis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durch Austritt von brennbarem Gas bzw. Elektrolyt</w:t>
            </w:r>
          </w:p>
          <w:p w14:paraId="79F439B4" w14:textId="27799467" w:rsidR="00EE0727" w:rsidRPr="00EE0727" w:rsidRDefault="00EE0727" w:rsidP="003724B9">
            <w:pPr>
              <w:numPr>
                <w:ilvl w:val="0"/>
                <w:numId w:val="8"/>
              </w:numPr>
              <w:spacing w:before="0" w:after="20" w:line="200" w:lineRule="exact"/>
              <w:ind w:left="170" w:hanging="170"/>
              <w:rPr>
                <w:rFonts w:ascii="Source Sans Pro" w:hAnsi="Source Sans Pro"/>
                <w:noProof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Splitterwirkung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durch umherfliegende Teile </w:t>
            </w:r>
          </w:p>
          <w:p w14:paraId="5A404558" w14:textId="7E3EF20E" w:rsidR="008316B2" w:rsidRPr="00EE0727" w:rsidRDefault="00EE0727" w:rsidP="003724B9">
            <w:pPr>
              <w:numPr>
                <w:ilvl w:val="0"/>
                <w:numId w:val="8"/>
              </w:numPr>
              <w:spacing w:before="0" w:after="60" w:line="200" w:lineRule="exact"/>
              <w:ind w:left="170" w:hanging="170"/>
              <w:rPr>
                <w:rFonts w:ascii="Source Sans Pro" w:hAnsi="Source Sans Pro"/>
                <w:sz w:val="16"/>
                <w:szCs w:val="16"/>
              </w:rPr>
            </w:pPr>
            <w:r w:rsidRPr="00EE0727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Elektrische Gefährdung</w:t>
            </w:r>
            <w:r w:rsidRPr="00EE0727">
              <w:rPr>
                <w:rFonts w:ascii="Source Sans Pro" w:hAnsi="Source Sans Pro"/>
                <w:noProof/>
                <w:sz w:val="16"/>
                <w:szCs w:val="16"/>
              </w:rPr>
              <w:t xml:space="preserve"> durch beschädigtes Ladegerät, Lichtbogengefährdung und beschädigte Zuleitungen</w:t>
            </w:r>
          </w:p>
        </w:tc>
      </w:tr>
      <w:tr w:rsidR="005D3103" w:rsidRPr="00EE0727" w14:paraId="1E9FC99F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1C7DBBF1" w14:textId="77777777" w:rsidR="005D3103" w:rsidRPr="00EE0727" w:rsidRDefault="005D3103" w:rsidP="007E795F">
            <w:pPr>
              <w:tabs>
                <w:tab w:val="left" w:pos="227"/>
              </w:tabs>
              <w:spacing w:before="20" w:after="20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EE0727">
              <w:rPr>
                <w:rFonts w:ascii="Source Sans Pro" w:hAnsi="Source Sans Pro"/>
                <w:b/>
                <w:sz w:val="24"/>
                <w:szCs w:val="24"/>
              </w:rPr>
              <w:t>Schutzmaßnahmen und Verhaltensregeln</w:t>
            </w:r>
          </w:p>
        </w:tc>
      </w:tr>
      <w:tr w:rsidR="008316B2" w:rsidRPr="00EE0727" w14:paraId="555FCA63" w14:textId="77777777" w:rsidTr="00CD5495">
        <w:trPr>
          <w:trHeight w:val="2316"/>
        </w:trPr>
        <w:tc>
          <w:tcPr>
            <w:tcW w:w="637" w:type="dxa"/>
          </w:tcPr>
          <w:p w14:paraId="73068DA9" w14:textId="77777777" w:rsidR="008316B2" w:rsidRPr="00EE0727" w:rsidRDefault="00904C2D" w:rsidP="008316B2">
            <w:pPr>
              <w:spacing w:before="20" w:after="120"/>
              <w:rPr>
                <w:rFonts w:ascii="Source Sans Pro" w:hAnsi="Source Sans Pro"/>
                <w:sz w:val="8"/>
              </w:rPr>
            </w:pPr>
            <w:r w:rsidRPr="00EE0727">
              <w:rPr>
                <w:rFonts w:ascii="Source Sans Pro" w:hAnsi="Source Sans Pro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105EFE" wp14:editId="6419107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65405</wp:posOffset>
                      </wp:positionV>
                      <wp:extent cx="330200" cy="330200"/>
                      <wp:effectExtent l="12700" t="12700" r="12700" b="12700"/>
                      <wp:wrapNone/>
                      <wp:docPr id="1385409108" name="Oval 41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580F" w14:textId="77777777" w:rsidR="00552989" w:rsidRPr="00E526EA" w:rsidRDefault="00444EDD" w:rsidP="00552989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05EFE" id="Oval 41" o:spid="_x0000_s1028" href="#A3" style="position:absolute;margin-left:1.5pt;margin-top:5.15pt;width:26pt;height: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211E580F" w14:textId="77777777" w:rsidR="00552989" w:rsidRPr="00E526EA" w:rsidRDefault="00444EDD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569" w:type="dxa"/>
            <w:gridSpan w:val="3"/>
          </w:tcPr>
          <w:p w14:paraId="5D756F60" w14:textId="21432F04" w:rsidR="008316B2" w:rsidRPr="00EE0727" w:rsidRDefault="003724B9" w:rsidP="00EE0727">
            <w:pPr>
              <w:pStyle w:val="A"/>
              <w:spacing w:before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Lithium-</w:t>
            </w:r>
            <w:r w:rsidR="00EE0727" w:rsidRPr="00EE0727">
              <w:rPr>
                <w:rFonts w:ascii="Source Sans Pro" w:hAnsi="Source Sans Pro"/>
              </w:rPr>
              <w:t>Ionen-Akkus vor mechanischer Belastung (Herunterfallen, Stöße, Quetschungen) schützen.</w:t>
            </w:r>
          </w:p>
          <w:p w14:paraId="7D3E8DC3" w14:textId="0E797A74" w:rsidR="008316B2" w:rsidRPr="00EE0727" w:rsidRDefault="003724B9" w:rsidP="00036A10">
            <w:pPr>
              <w:pStyle w:val="A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Lithium-</w:t>
            </w:r>
            <w:r w:rsidR="00EE0727" w:rsidRPr="00EE0727">
              <w:rPr>
                <w:rFonts w:ascii="Source Sans Pro" w:hAnsi="Source Sans Pro"/>
              </w:rPr>
              <w:t xml:space="preserve">Ionen-Akkus vor der Verwendung und </w:t>
            </w:r>
            <w:r w:rsidR="00CF66A1">
              <w:rPr>
                <w:rFonts w:ascii="Source Sans Pro" w:hAnsi="Source Sans Pro"/>
              </w:rPr>
              <w:t xml:space="preserve">vor </w:t>
            </w:r>
            <w:r w:rsidR="00EE0727" w:rsidRPr="00EE0727">
              <w:rPr>
                <w:rFonts w:ascii="Source Sans Pro" w:hAnsi="Source Sans Pro"/>
              </w:rPr>
              <w:t>dem Laden durch Sichtkontrolle auf offensichtliche Beschädigungen</w:t>
            </w:r>
            <w:r w:rsidR="00D241AD">
              <w:rPr>
                <w:rFonts w:ascii="Source Sans Pro" w:hAnsi="Source Sans Pro"/>
              </w:rPr>
              <w:t xml:space="preserve"> </w:t>
            </w:r>
            <w:r w:rsidR="00D241AD" w:rsidRPr="00EE0727">
              <w:rPr>
                <w:rFonts w:ascii="Source Sans Pro" w:hAnsi="Source Sans Pro"/>
              </w:rPr>
              <w:t>kontrollieren</w:t>
            </w:r>
            <w:r w:rsidR="00B7127D">
              <w:rPr>
                <w:rFonts w:ascii="Source Sans Pro" w:hAnsi="Source Sans Pro"/>
              </w:rPr>
              <w:t>,</w:t>
            </w:r>
            <w:r w:rsidR="00EE0727" w:rsidRPr="00EE0727">
              <w:rPr>
                <w:rFonts w:ascii="Source Sans Pro" w:hAnsi="Source Sans Pro"/>
              </w:rPr>
              <w:t xml:space="preserve"> wie z.B. an den Ladekontakten und am Gehäuse.</w:t>
            </w:r>
          </w:p>
          <w:p w14:paraId="63D17483" w14:textId="2F62262B" w:rsidR="008316B2" w:rsidRPr="00EE0727" w:rsidRDefault="00EE0727" w:rsidP="007E795F">
            <w:pPr>
              <w:pStyle w:val="A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Bedienungsanleitung / Sicherheitsinformationen des Herstellers beachten:</w:t>
            </w:r>
          </w:p>
          <w:p w14:paraId="756FBD66" w14:textId="77777777" w:rsidR="008316B2" w:rsidRPr="00EE0727" w:rsidRDefault="008316B2" w:rsidP="00637118">
            <w:pPr>
              <w:pStyle w:val="B"/>
              <w:ind w:left="397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Nur vom Hersteller zugelassene Ladegeräte verwenden.</w:t>
            </w:r>
          </w:p>
          <w:p w14:paraId="5AC1DCE7" w14:textId="4E962885" w:rsidR="008316B2" w:rsidRPr="00EE0727" w:rsidRDefault="008316B2" w:rsidP="00637118">
            <w:pPr>
              <w:pStyle w:val="B"/>
              <w:ind w:left="397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Nur vom Hersteller zugelassene </w:t>
            </w:r>
            <w:r w:rsidR="003724B9">
              <w:rPr>
                <w:rFonts w:ascii="Source Sans Pro" w:hAnsi="Source Sans Pro"/>
              </w:rPr>
              <w:t>Lithium-</w:t>
            </w:r>
            <w:r w:rsidRPr="00EE0727">
              <w:rPr>
                <w:rFonts w:ascii="Source Sans Pro" w:hAnsi="Source Sans Pro"/>
              </w:rPr>
              <w:t>Ionen-Akku</w:t>
            </w:r>
            <w:r w:rsidR="0001182B">
              <w:rPr>
                <w:rFonts w:ascii="Source Sans Pro" w:hAnsi="Source Sans Pro"/>
              </w:rPr>
              <w:t>s</w:t>
            </w:r>
            <w:r w:rsidRPr="00EE0727">
              <w:rPr>
                <w:rFonts w:ascii="Source Sans Pro" w:hAnsi="Source Sans Pro"/>
              </w:rPr>
              <w:t xml:space="preserve"> verwenden.</w:t>
            </w:r>
          </w:p>
          <w:p w14:paraId="5A4464A8" w14:textId="29D1DA13" w:rsidR="008316B2" w:rsidRPr="00EE0727" w:rsidRDefault="008316B2" w:rsidP="00637118">
            <w:pPr>
              <w:pStyle w:val="B"/>
              <w:ind w:left="397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Nur unter Aufsicht laden (Herstellerangaben).</w:t>
            </w:r>
          </w:p>
          <w:p w14:paraId="0CD6599A" w14:textId="3761FC9D" w:rsidR="008316B2" w:rsidRPr="00EE0727" w:rsidRDefault="00EE0727" w:rsidP="00637118">
            <w:pPr>
              <w:pStyle w:val="B"/>
              <w:ind w:left="340" w:hanging="17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Laden des </w:t>
            </w:r>
            <w:r w:rsidR="00B7127D">
              <w:rPr>
                <w:rFonts w:ascii="Source Sans Pro" w:hAnsi="Source Sans Pro"/>
              </w:rPr>
              <w:t>Lithium-Ionen-Akku</w:t>
            </w:r>
            <w:r w:rsidRPr="00EE0727">
              <w:rPr>
                <w:rFonts w:ascii="Source Sans Pro" w:hAnsi="Source Sans Pro"/>
              </w:rPr>
              <w:t>s nach Herstellerangaben.</w:t>
            </w:r>
            <w:r w:rsidR="00D241AD">
              <w:rPr>
                <w:rFonts w:ascii="Source Sans Pro" w:hAnsi="Source Sans Pro"/>
              </w:rPr>
              <w:t xml:space="preserve"> </w:t>
            </w:r>
            <w:r w:rsidRPr="00EE0727">
              <w:rPr>
                <w:rFonts w:ascii="Source Sans Pro" w:hAnsi="Source Sans Pro"/>
              </w:rPr>
              <w:t xml:space="preserve">Ladestationen im </w:t>
            </w:r>
            <w:r w:rsidR="00D241AD">
              <w:rPr>
                <w:rFonts w:ascii="Source Sans Pro" w:hAnsi="Source Sans Pro"/>
              </w:rPr>
              <w:t>b</w:t>
            </w:r>
            <w:r w:rsidR="00D241AD" w:rsidRPr="00EE0727">
              <w:rPr>
                <w:rFonts w:ascii="Source Sans Pro" w:hAnsi="Source Sans Pro"/>
              </w:rPr>
              <w:t>randlast</w:t>
            </w:r>
            <w:r w:rsidRPr="00EE0727">
              <w:rPr>
                <w:rFonts w:ascii="Source Sans Pro" w:hAnsi="Source Sans Pro"/>
              </w:rPr>
              <w:t>freien Bereich aufstellen.</w:t>
            </w:r>
          </w:p>
          <w:p w14:paraId="7FEC80D2" w14:textId="779C5789" w:rsidR="008316B2" w:rsidRPr="00EE0727" w:rsidRDefault="00EE0727" w:rsidP="007E795F">
            <w:pPr>
              <w:pStyle w:val="A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Zulässigen Temperaturbereich beim Laden</w:t>
            </w:r>
            <w:r w:rsidR="00D241AD">
              <w:rPr>
                <w:rFonts w:ascii="Source Sans Pro" w:hAnsi="Source Sans Pro"/>
              </w:rPr>
              <w:t xml:space="preserve">, </w:t>
            </w:r>
            <w:r w:rsidRPr="00EE0727">
              <w:rPr>
                <w:rFonts w:ascii="Source Sans Pro" w:hAnsi="Source Sans Pro"/>
              </w:rPr>
              <w:t>bei der Nutzung</w:t>
            </w:r>
            <w:r w:rsidR="00D241AD">
              <w:rPr>
                <w:rFonts w:ascii="Source Sans Pro" w:hAnsi="Source Sans Pro"/>
              </w:rPr>
              <w:t xml:space="preserve"> und beim Lagern</w:t>
            </w:r>
            <w:r w:rsidRPr="00EE0727">
              <w:rPr>
                <w:rFonts w:ascii="Source Sans Pro" w:hAnsi="Source Sans Pro"/>
              </w:rPr>
              <w:t xml:space="preserve"> beachten (Herstellerangaben</w:t>
            </w:r>
            <w:r w:rsidR="00AC3CFB">
              <w:rPr>
                <w:rFonts w:ascii="Source Sans Pro" w:hAnsi="Source Sans Pro"/>
              </w:rPr>
              <w:t xml:space="preserve"> aus  Geräteanleitung  bzw. Betriebsanweisung</w:t>
            </w:r>
            <w:r w:rsidRPr="00EE0727">
              <w:rPr>
                <w:rFonts w:ascii="Source Sans Pro" w:hAnsi="Source Sans Pro"/>
              </w:rPr>
              <w:t>):</w:t>
            </w:r>
          </w:p>
          <w:p w14:paraId="2F16E683" w14:textId="77777777" w:rsidR="008316B2" w:rsidRPr="00EE0727" w:rsidRDefault="008316B2" w:rsidP="00637118">
            <w:pPr>
              <w:pStyle w:val="B"/>
              <w:ind w:left="340" w:hanging="17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Ladetemperaturbereich von </w:t>
            </w:r>
            <w:r w:rsidRPr="00EE0727">
              <w:rPr>
                <w:rFonts w:ascii="Source Sans Pro" w:hAnsi="Source Sans Pro"/>
                <w:color w:val="FF0000"/>
              </w:rPr>
              <w:t>XX</w:t>
            </w:r>
            <w:r w:rsidRPr="00EE0727">
              <w:rPr>
                <w:rFonts w:ascii="Source Sans Pro" w:hAnsi="Source Sans Pro"/>
              </w:rPr>
              <w:t xml:space="preserve">°C bis </w:t>
            </w:r>
            <w:r w:rsidRPr="00EE0727">
              <w:rPr>
                <w:rFonts w:ascii="Source Sans Pro" w:hAnsi="Source Sans Pro"/>
                <w:color w:val="FF0000"/>
              </w:rPr>
              <w:t>YY</w:t>
            </w:r>
            <w:r w:rsidRPr="00EE0727">
              <w:rPr>
                <w:rFonts w:ascii="Source Sans Pro" w:hAnsi="Source Sans Pro"/>
              </w:rPr>
              <w:t>°C</w:t>
            </w:r>
          </w:p>
          <w:p w14:paraId="1C95EA90" w14:textId="77777777" w:rsidR="008316B2" w:rsidRPr="00EE0727" w:rsidRDefault="008316B2" w:rsidP="00637118">
            <w:pPr>
              <w:pStyle w:val="B"/>
              <w:ind w:left="340" w:hanging="17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Nutzungstemperaturbereich von </w:t>
            </w:r>
            <w:r w:rsidRPr="00EE0727">
              <w:rPr>
                <w:rFonts w:ascii="Source Sans Pro" w:hAnsi="Source Sans Pro"/>
                <w:color w:val="FF0000"/>
              </w:rPr>
              <w:t>AA</w:t>
            </w:r>
            <w:r w:rsidRPr="00EE0727">
              <w:rPr>
                <w:rFonts w:ascii="Source Sans Pro" w:hAnsi="Source Sans Pro"/>
              </w:rPr>
              <w:t xml:space="preserve">°C bis </w:t>
            </w:r>
            <w:r w:rsidRPr="00EE0727">
              <w:rPr>
                <w:rFonts w:ascii="Source Sans Pro" w:hAnsi="Source Sans Pro"/>
                <w:color w:val="FF0000"/>
              </w:rPr>
              <w:t>BB</w:t>
            </w:r>
            <w:r w:rsidRPr="00EE0727">
              <w:rPr>
                <w:rFonts w:ascii="Source Sans Pro" w:hAnsi="Source Sans Pro"/>
              </w:rPr>
              <w:t>°</w:t>
            </w:r>
            <w:r w:rsidR="00357350" w:rsidRPr="00EE0727">
              <w:rPr>
                <w:rFonts w:ascii="Source Sans Pro" w:hAnsi="Source Sans Pro"/>
              </w:rPr>
              <w:t>C</w:t>
            </w:r>
          </w:p>
          <w:p w14:paraId="3E5447EA" w14:textId="77777777" w:rsidR="00036A10" w:rsidRPr="00EE0727" w:rsidRDefault="008316B2" w:rsidP="00637118">
            <w:pPr>
              <w:pStyle w:val="B"/>
              <w:ind w:left="340" w:hanging="17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Lagertemperaturbereich von </w:t>
            </w:r>
            <w:r w:rsidRPr="00EE0727">
              <w:rPr>
                <w:rFonts w:ascii="Source Sans Pro" w:hAnsi="Source Sans Pro"/>
                <w:color w:val="FF0000"/>
              </w:rPr>
              <w:t>EE</w:t>
            </w:r>
            <w:r w:rsidRPr="00EE0727">
              <w:rPr>
                <w:rFonts w:ascii="Source Sans Pro" w:hAnsi="Source Sans Pro"/>
              </w:rPr>
              <w:t xml:space="preserve">°C bis </w:t>
            </w:r>
            <w:r w:rsidRPr="00EE0727">
              <w:rPr>
                <w:rFonts w:ascii="Source Sans Pro" w:hAnsi="Source Sans Pro"/>
                <w:color w:val="FF0000"/>
              </w:rPr>
              <w:t>FF</w:t>
            </w:r>
            <w:r w:rsidRPr="00EE0727">
              <w:rPr>
                <w:rFonts w:ascii="Source Sans Pro" w:hAnsi="Source Sans Pro"/>
              </w:rPr>
              <w:t>°C</w:t>
            </w:r>
          </w:p>
          <w:p w14:paraId="4257BF4A" w14:textId="77777777" w:rsidR="008316B2" w:rsidRPr="00EE0727" w:rsidRDefault="008316B2" w:rsidP="00036A10">
            <w:pPr>
              <w:pStyle w:val="B"/>
              <w:numPr>
                <w:ilvl w:val="0"/>
                <w:numId w:val="0"/>
              </w:numPr>
              <w:ind w:left="283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  <w:color w:val="FF0000"/>
              </w:rPr>
              <w:t>[Temperaturen aus Betriebsanleitung des Herstellers eintragen]</w:t>
            </w:r>
          </w:p>
          <w:p w14:paraId="3B524736" w14:textId="77777777" w:rsidR="007E795F" w:rsidRPr="00EE0727" w:rsidRDefault="007E795F" w:rsidP="00637118">
            <w:pPr>
              <w:pStyle w:val="B"/>
              <w:ind w:left="340" w:hanging="17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Direkte Sonneneinstrahlung und Frostgefahr im Winter vermeiden.</w:t>
            </w:r>
          </w:p>
          <w:p w14:paraId="5E82A77A" w14:textId="349D3F2D" w:rsidR="007E795F" w:rsidRPr="00EE0727" w:rsidRDefault="00EE0727" w:rsidP="00EE0727">
            <w:pPr>
              <w:pStyle w:val="A"/>
              <w:spacing w:after="6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 xml:space="preserve">Bei </w:t>
            </w:r>
            <w:r w:rsidRPr="00EE0727">
              <w:rPr>
                <w:rFonts w:ascii="Source Sans Pro" w:hAnsi="Source Sans Pro"/>
                <w:b/>
                <w:bCs/>
              </w:rPr>
              <w:t>nicht</w:t>
            </w:r>
            <w:r w:rsidRPr="00EE0727">
              <w:rPr>
                <w:rFonts w:ascii="Source Sans Pro" w:hAnsi="Source Sans Pro"/>
              </w:rPr>
              <w:t xml:space="preserve"> im Gerät befindlichen </w:t>
            </w:r>
            <w:r w:rsidR="00B7127D">
              <w:rPr>
                <w:rFonts w:ascii="Source Sans Pro" w:hAnsi="Source Sans Pro"/>
              </w:rPr>
              <w:t>Lithium-Ionen-Akku</w:t>
            </w:r>
            <w:r w:rsidR="0001182B">
              <w:rPr>
                <w:rFonts w:ascii="Source Sans Pro" w:hAnsi="Source Sans Pro"/>
              </w:rPr>
              <w:t>s</w:t>
            </w:r>
            <w:r w:rsidRPr="00EE0727">
              <w:rPr>
                <w:rFonts w:ascii="Source Sans Pro" w:hAnsi="Source Sans Pro"/>
              </w:rPr>
              <w:t xml:space="preserve"> die Polkontakte vor Kurzschluss schützen (z.B. Schutzkappe des Herstellers oder im vorgesehenen Aufbewahrungsplatz).</w:t>
            </w:r>
          </w:p>
        </w:tc>
      </w:tr>
      <w:tr w:rsidR="005D3103" w:rsidRPr="00EE0727" w14:paraId="06ED991D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56E4145A" w14:textId="77777777" w:rsidR="005D3103" w:rsidRPr="00EE0727" w:rsidRDefault="005D3103" w:rsidP="00F25022">
            <w:pPr>
              <w:pStyle w:val="berschrift2"/>
              <w:tabs>
                <w:tab w:val="left" w:pos="227"/>
              </w:tabs>
              <w:spacing w:before="40" w:after="40"/>
              <w:rPr>
                <w:rFonts w:ascii="Source Sans Pro" w:hAnsi="Source Sans Pro"/>
                <w:szCs w:val="24"/>
              </w:rPr>
            </w:pPr>
            <w:r w:rsidRPr="00EE0727">
              <w:rPr>
                <w:rFonts w:ascii="Source Sans Pro" w:hAnsi="Source Sans Pro"/>
                <w:szCs w:val="24"/>
              </w:rPr>
              <w:t xml:space="preserve">Verhalten </w:t>
            </w:r>
            <w:r w:rsidR="007E795F" w:rsidRPr="00EE0727">
              <w:rPr>
                <w:rFonts w:ascii="Source Sans Pro" w:hAnsi="Source Sans Pro"/>
                <w:szCs w:val="24"/>
              </w:rPr>
              <w:t>bei Störungen</w:t>
            </w:r>
          </w:p>
        </w:tc>
      </w:tr>
      <w:tr w:rsidR="005D3103" w:rsidRPr="00EE0727" w14:paraId="64C09C4E" w14:textId="77777777" w:rsidTr="00CD5495">
        <w:trPr>
          <w:trHeight w:val="1119"/>
        </w:trPr>
        <w:tc>
          <w:tcPr>
            <w:tcW w:w="637" w:type="dxa"/>
          </w:tcPr>
          <w:p w14:paraId="6417ADE6" w14:textId="77777777" w:rsidR="005D3103" w:rsidRPr="00EE0727" w:rsidRDefault="00904C2D" w:rsidP="007E795F">
            <w:pPr>
              <w:spacing w:before="20" w:after="120"/>
              <w:rPr>
                <w:rFonts w:ascii="Source Sans Pro" w:hAnsi="Source Sans Pro"/>
                <w:sz w:val="8"/>
              </w:rPr>
            </w:pPr>
            <w:r w:rsidRPr="00EE0727">
              <w:rPr>
                <w:rFonts w:ascii="Source Sans Pro" w:hAnsi="Source Sans Pro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9A5990" wp14:editId="2C6AAE1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41910</wp:posOffset>
                      </wp:positionV>
                      <wp:extent cx="330200" cy="330200"/>
                      <wp:effectExtent l="12700" t="12700" r="12700" b="12700"/>
                      <wp:wrapNone/>
                      <wp:docPr id="864192491" name="Oval 43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19E59" w14:textId="77777777" w:rsidR="00552989" w:rsidRPr="00E526EA" w:rsidRDefault="00444EDD" w:rsidP="00552989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A5990" id="Oval 43" o:spid="_x0000_s1029" href="#A4" style="position:absolute;margin-left:1.5pt;margin-top:3.3pt;width:26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3C519E59" w14:textId="77777777" w:rsidR="00552989" w:rsidRPr="00E526EA" w:rsidRDefault="00444EDD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569" w:type="dxa"/>
            <w:gridSpan w:val="3"/>
          </w:tcPr>
          <w:p w14:paraId="7B772B84" w14:textId="4B9A1397" w:rsidR="007E795F" w:rsidRPr="00EE0727" w:rsidRDefault="00CD5495" w:rsidP="00CD5495">
            <w:pPr>
              <w:pStyle w:val="A"/>
              <w:spacing w:before="60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Kontakt zu Brandrauch, austretendem Elektrolyt etc. vermeiden.</w:t>
            </w:r>
          </w:p>
          <w:p w14:paraId="25CD546D" w14:textId="5D28BF38" w:rsidR="007E795F" w:rsidRPr="00EE0727" w:rsidRDefault="00CD5495" w:rsidP="007E795F">
            <w:pPr>
              <w:pStyle w:val="A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Ladegerät sofort vom Netz trennen.</w:t>
            </w:r>
          </w:p>
          <w:p w14:paraId="512C9B9C" w14:textId="75524232" w:rsidR="007E795F" w:rsidRPr="00EE0727" w:rsidRDefault="00CD5495" w:rsidP="007E795F">
            <w:pPr>
              <w:pStyle w:val="A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Sind Anzeichen von Deformation bzw. Hitze-, Rauch-, Geruch-, Geräuschentwicklung erkennbar bzw. nach einer mechanischen Einwirkung infolge von Sturz, Schlag oder Quetschung</w:t>
            </w:r>
            <w:r w:rsidR="001F092D">
              <w:rPr>
                <w:rFonts w:ascii="Source Sans Pro" w:hAnsi="Source Sans Pro"/>
              </w:rPr>
              <w:t>,</w:t>
            </w:r>
            <w:r w:rsidRPr="00CD5495">
              <w:rPr>
                <w:rFonts w:ascii="Source Sans Pro" w:hAnsi="Source Sans Pro"/>
              </w:rPr>
              <w:t xml:space="preserve"> ist nach den betrieblichen Vorgaben wie folgt vorzugehen:</w:t>
            </w:r>
          </w:p>
          <w:p w14:paraId="375A8A7C" w14:textId="69B24E62" w:rsidR="007E795F" w:rsidRPr="00EE0727" w:rsidRDefault="007E795F" w:rsidP="00036A10">
            <w:pPr>
              <w:pStyle w:val="A"/>
              <w:numPr>
                <w:ilvl w:val="0"/>
                <w:numId w:val="0"/>
              </w:numPr>
              <w:ind w:left="170"/>
              <w:rPr>
                <w:rFonts w:ascii="Source Sans Pro" w:hAnsi="Source Sans Pro"/>
                <w:color w:val="FF0000"/>
              </w:rPr>
            </w:pPr>
            <w:r w:rsidRPr="00EE0727">
              <w:rPr>
                <w:rFonts w:ascii="Source Sans Pro" w:hAnsi="Source Sans Pro"/>
                <w:color w:val="FF0000"/>
              </w:rPr>
              <w:t>[Hier sind Informationen vom Hersteller (Bedienungsanleitung u</w:t>
            </w:r>
            <w:r w:rsidR="00CD5495">
              <w:rPr>
                <w:rFonts w:ascii="Source Sans Pro" w:hAnsi="Source Sans Pro"/>
                <w:color w:val="FF0000"/>
              </w:rPr>
              <w:t>.</w:t>
            </w:r>
            <w:r w:rsidRPr="00EE0727">
              <w:rPr>
                <w:rFonts w:ascii="Source Sans Pro" w:hAnsi="Source Sans Pro"/>
                <w:color w:val="FF0000"/>
              </w:rPr>
              <w:t>ä.) einzuholen und Vorgaben vom Unternehmer zu ermitteln und festzulegen</w:t>
            </w:r>
            <w:r w:rsidR="00CF66A1">
              <w:rPr>
                <w:rFonts w:ascii="Source Sans Pro" w:hAnsi="Source Sans Pro"/>
                <w:color w:val="FF0000"/>
              </w:rPr>
              <w:t>.</w:t>
            </w:r>
            <w:r w:rsidRPr="00EE0727">
              <w:rPr>
                <w:rFonts w:ascii="Source Sans Pro" w:hAnsi="Source Sans Pro"/>
                <w:color w:val="FF0000"/>
              </w:rPr>
              <w:t>]</w:t>
            </w:r>
          </w:p>
          <w:p w14:paraId="277F9695" w14:textId="68FBDF06" w:rsidR="00E30710" w:rsidRPr="00EE0727" w:rsidRDefault="00CD5495" w:rsidP="00CD5495">
            <w:pPr>
              <w:pStyle w:val="A"/>
              <w:spacing w:after="60"/>
              <w:rPr>
                <w:rFonts w:ascii="Source Sans Pro" w:hAnsi="Source Sans Pro"/>
                <w:szCs w:val="22"/>
              </w:rPr>
            </w:pPr>
            <w:r w:rsidRPr="00CD5495">
              <w:rPr>
                <w:rFonts w:ascii="Source Sans Pro" w:hAnsi="Source Sans Pro"/>
              </w:rPr>
              <w:t>Mit verfügbarem Feuerlöscher die Brandausbreitung begrenzen. Eigengefährdung beachten!</w:t>
            </w:r>
          </w:p>
        </w:tc>
      </w:tr>
      <w:tr w:rsidR="005D3103" w:rsidRPr="00EE0727" w14:paraId="4E9D3772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4C3955CB" w14:textId="77777777" w:rsidR="005D3103" w:rsidRPr="00EE0727" w:rsidRDefault="005D3103" w:rsidP="007E795F">
            <w:pPr>
              <w:pStyle w:val="berschrift3"/>
              <w:tabs>
                <w:tab w:val="left" w:pos="227"/>
              </w:tabs>
              <w:spacing w:before="20" w:after="20"/>
              <w:rPr>
                <w:rFonts w:ascii="Source Sans Pro" w:hAnsi="Source Sans Pro"/>
                <w:color w:val="auto"/>
                <w:szCs w:val="24"/>
              </w:rPr>
            </w:pPr>
            <w:r w:rsidRPr="00EE0727">
              <w:rPr>
                <w:rFonts w:ascii="Source Sans Pro" w:hAnsi="Source Sans Pro"/>
                <w:color w:val="auto"/>
                <w:szCs w:val="24"/>
              </w:rPr>
              <w:t>Erste Hilfe</w:t>
            </w:r>
          </w:p>
        </w:tc>
      </w:tr>
      <w:tr w:rsidR="005D3103" w:rsidRPr="00EE0727" w14:paraId="6DDC23BB" w14:textId="77777777" w:rsidTr="00CD5495">
        <w:trPr>
          <w:trHeight w:val="1316"/>
        </w:trPr>
        <w:tc>
          <w:tcPr>
            <w:tcW w:w="637" w:type="dxa"/>
          </w:tcPr>
          <w:p w14:paraId="0064DD12" w14:textId="77777777" w:rsidR="005D3103" w:rsidRPr="00EE0727" w:rsidRDefault="00904C2D">
            <w:pPr>
              <w:spacing w:before="20" w:after="120"/>
              <w:rPr>
                <w:rFonts w:ascii="Source Sans Pro" w:hAnsi="Source Sans Pro"/>
                <w:sz w:val="8"/>
              </w:rPr>
            </w:pPr>
            <w:r w:rsidRPr="00EE0727">
              <w:rPr>
                <w:rFonts w:ascii="Source Sans Pro" w:hAnsi="Source Sans Pro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A5C52F" wp14:editId="560C63C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43108</wp:posOffset>
                      </wp:positionV>
                      <wp:extent cx="330200" cy="330200"/>
                      <wp:effectExtent l="12700" t="12700" r="25400" b="25400"/>
                      <wp:wrapNone/>
                      <wp:docPr id="2047113207" name="Oval 45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11442" w14:textId="77777777" w:rsidR="00552989" w:rsidRPr="00E526EA" w:rsidRDefault="00444EDD" w:rsidP="00552989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5C52F" id="Oval 45" o:spid="_x0000_s1030" href="#A5" style="position:absolute;margin-left:1.5pt;margin-top:3.4pt;width:26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58211442" w14:textId="77777777" w:rsidR="00552989" w:rsidRPr="00E526EA" w:rsidRDefault="00444EDD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881A80C" w14:textId="77777777" w:rsidR="005D3103" w:rsidRPr="00EE0727" w:rsidRDefault="00904C2D" w:rsidP="007E795F">
            <w:pPr>
              <w:spacing w:before="20" w:after="120"/>
              <w:rPr>
                <w:rFonts w:ascii="Source Sans Pro" w:hAnsi="Source Sans Pro"/>
                <w:sz w:val="8"/>
              </w:rPr>
            </w:pPr>
            <w:r w:rsidRPr="00EE0727">
              <w:rPr>
                <w:rFonts w:ascii="Source Sans Pro" w:hAnsi="Source Sans Pro"/>
                <w:noProof/>
                <w:sz w:val="8"/>
              </w:rPr>
              <w:drawing>
                <wp:anchor distT="0" distB="0" distL="114300" distR="114300" simplePos="0" relativeHeight="251650560" behindDoc="1" locked="0" layoutInCell="1" allowOverlap="1" wp14:anchorId="2B1A7A63" wp14:editId="337015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288362</wp:posOffset>
                  </wp:positionV>
                  <wp:extent cx="325755" cy="325755"/>
                  <wp:effectExtent l="0" t="0" r="4445" b="4445"/>
                  <wp:wrapThrough wrapText="bothSides">
                    <wp:wrapPolygon edited="0">
                      <wp:start x="0" y="0"/>
                      <wp:lineTo x="0" y="21053"/>
                      <wp:lineTo x="21053" y="21053"/>
                      <wp:lineTo x="21053" y="0"/>
                      <wp:lineTo x="0" y="0"/>
                    </wp:wrapPolygon>
                  </wp:wrapThrough>
                  <wp:docPr id="31" name="Bild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69" w:type="dxa"/>
            <w:gridSpan w:val="3"/>
          </w:tcPr>
          <w:p w14:paraId="6118AA27" w14:textId="77777777" w:rsidR="007E795F" w:rsidRPr="00EE0727" w:rsidRDefault="007E795F" w:rsidP="00CD5495">
            <w:pPr>
              <w:pStyle w:val="A"/>
              <w:numPr>
                <w:ilvl w:val="0"/>
                <w:numId w:val="0"/>
              </w:numPr>
              <w:spacing w:before="60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Erste Hilfe leisten.</w:t>
            </w:r>
          </w:p>
          <w:p w14:paraId="0A448193" w14:textId="77777777" w:rsidR="007E795F" w:rsidRPr="00EE0727" w:rsidRDefault="007E795F" w:rsidP="007E795F">
            <w:pPr>
              <w:pStyle w:val="A"/>
              <w:numPr>
                <w:ilvl w:val="0"/>
                <w:numId w:val="0"/>
              </w:numPr>
              <w:rPr>
                <w:rFonts w:ascii="Source Sans Pro" w:hAnsi="Source Sans Pro"/>
              </w:rPr>
            </w:pPr>
          </w:p>
          <w:p w14:paraId="012B8AFF" w14:textId="34E989AA" w:rsidR="007E795F" w:rsidRPr="00EE0727" w:rsidRDefault="00CD5495" w:rsidP="007E795F">
            <w:pPr>
              <w:pStyle w:val="A"/>
              <w:numPr>
                <w:ilvl w:val="0"/>
                <w:numId w:val="0"/>
              </w:numPr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Bei geringfügiger Einwirkung von Brandrauch und Kontakt mit austretenden Elektrolyten Arzt aufsuchen.</w:t>
            </w:r>
          </w:p>
          <w:p w14:paraId="7E7FFAA7" w14:textId="77777777" w:rsidR="007E795F" w:rsidRPr="00EE0727" w:rsidRDefault="007E795F" w:rsidP="007E795F">
            <w:pPr>
              <w:pStyle w:val="A"/>
              <w:numPr>
                <w:ilvl w:val="0"/>
                <w:numId w:val="0"/>
              </w:numPr>
              <w:rPr>
                <w:rFonts w:ascii="Source Sans Pro" w:hAnsi="Source Sans Pro"/>
                <w:b/>
              </w:rPr>
            </w:pPr>
          </w:p>
          <w:p w14:paraId="0EBFC458" w14:textId="77777777" w:rsidR="000E3F6F" w:rsidRPr="00EE0727" w:rsidRDefault="00F27827" w:rsidP="00D25732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rFonts w:ascii="Source Sans Pro" w:hAnsi="Source Sans Pro"/>
                <w:b/>
                <w:sz w:val="24"/>
                <w:u w:val="single"/>
              </w:rPr>
            </w:pPr>
            <w:r w:rsidRPr="00EE0727">
              <w:rPr>
                <w:rFonts w:ascii="Source Sans Pro" w:hAnsi="Source Sans Pro"/>
                <w:b/>
                <w:sz w:val="16"/>
                <w:szCs w:val="16"/>
              </w:rPr>
              <w:t>Ersthelfer:</w:t>
            </w:r>
            <w:r w:rsidRPr="00EE0727">
              <w:rPr>
                <w:rFonts w:ascii="Source Sans Pro" w:hAnsi="Source Sans Pro"/>
                <w:sz w:val="16"/>
                <w:szCs w:val="16"/>
              </w:rPr>
              <w:t xml:space="preserve">  </w: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instrText xml:space="preserve"> FORMTEXT </w:instrTex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separate"/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end"/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t xml:space="preserve">                    Telefon:</w:t>
            </w:r>
            <w:r w:rsidRPr="00EE0727">
              <w:rPr>
                <w:rFonts w:ascii="Source Sans Pro" w:hAnsi="Source Sans Pro"/>
                <w:sz w:val="16"/>
                <w:szCs w:val="16"/>
              </w:rPr>
              <w:t xml:space="preserve">  </w: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instrText xml:space="preserve"> FORMTEXT </w:instrTex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separate"/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noProof/>
                <w:sz w:val="16"/>
                <w:szCs w:val="16"/>
              </w:rPr>
              <w:t> </w:t>
            </w:r>
            <w:r w:rsidRPr="00EE0727">
              <w:rPr>
                <w:rFonts w:ascii="Source Sans Pro" w:hAnsi="Source Sans Pro"/>
                <w:b/>
                <w:sz w:val="16"/>
                <w:szCs w:val="16"/>
              </w:rPr>
              <w:fldChar w:fldCharType="end"/>
            </w:r>
          </w:p>
        </w:tc>
      </w:tr>
      <w:tr w:rsidR="005D3103" w:rsidRPr="00EE0727" w14:paraId="721BF599" w14:textId="77777777" w:rsidTr="00CD5495">
        <w:tc>
          <w:tcPr>
            <w:tcW w:w="10206" w:type="dxa"/>
            <w:gridSpan w:val="4"/>
            <w:shd w:val="clear" w:color="auto" w:fill="004067"/>
            <w:vAlign w:val="center"/>
          </w:tcPr>
          <w:p w14:paraId="3153ACE1" w14:textId="2F0FD018" w:rsidR="005D3103" w:rsidRPr="00EE0727" w:rsidRDefault="00EA7681" w:rsidP="00EA7681">
            <w:pPr>
              <w:pStyle w:val="berschrift2"/>
              <w:tabs>
                <w:tab w:val="left" w:pos="227"/>
              </w:tabs>
              <w:spacing w:before="20" w:after="20"/>
              <w:rPr>
                <w:rFonts w:ascii="Source Sans Pro" w:hAnsi="Source Sans Pro"/>
                <w:szCs w:val="24"/>
              </w:rPr>
            </w:pPr>
            <w:r w:rsidRPr="00EE0727">
              <w:rPr>
                <w:rFonts w:ascii="Source Sans Pro" w:hAnsi="Source Sans Pro"/>
                <w:szCs w:val="24"/>
              </w:rPr>
              <w:t>Instandhaltung / Prüfung</w:t>
            </w:r>
            <w:r w:rsidR="00CF66A1">
              <w:rPr>
                <w:rFonts w:ascii="Source Sans Pro" w:hAnsi="Source Sans Pro"/>
                <w:szCs w:val="24"/>
              </w:rPr>
              <w:t xml:space="preserve"> / Entsorgung</w:t>
            </w:r>
          </w:p>
        </w:tc>
      </w:tr>
      <w:tr w:rsidR="005D3103" w:rsidRPr="00EE0727" w14:paraId="4CD0F8E2" w14:textId="77777777" w:rsidTr="00A91131">
        <w:trPr>
          <w:trHeight w:val="223"/>
        </w:trPr>
        <w:tc>
          <w:tcPr>
            <w:tcW w:w="637" w:type="dxa"/>
          </w:tcPr>
          <w:p w14:paraId="35A9E1D3" w14:textId="77777777" w:rsidR="005D3103" w:rsidRPr="00EE0727" w:rsidRDefault="00904C2D">
            <w:pPr>
              <w:spacing w:before="20" w:after="120"/>
              <w:ind w:left="40"/>
              <w:jc w:val="center"/>
              <w:rPr>
                <w:rFonts w:ascii="Source Sans Pro" w:hAnsi="Source Sans Pro"/>
                <w:sz w:val="8"/>
              </w:rPr>
            </w:pPr>
            <w:r w:rsidRPr="00EE0727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C5D366" wp14:editId="608963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44378</wp:posOffset>
                      </wp:positionV>
                      <wp:extent cx="330200" cy="330200"/>
                      <wp:effectExtent l="12700" t="12700" r="25400" b="25400"/>
                      <wp:wrapNone/>
                      <wp:docPr id="1297464998" name="Oval 49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499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88E0" w14:textId="77777777" w:rsidR="00444EDD" w:rsidRPr="00E526EA" w:rsidRDefault="00444EDD" w:rsidP="00444EDD">
                                  <w:pPr>
                                    <w:widowControl w:val="0"/>
                                    <w:spacing w:before="0"/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994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54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5D366" id="Oval 49" o:spid="_x0000_s1031" href="#A6" style="position:absolute;left:0;text-align:left;margin-left:1.5pt;margin-top:3.5pt;width:26pt;height: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" o:button="t" strokecolor="#004994" strokeweight="3pt">
                      <v:fill o:detectmouseclick="t"/>
                      <v:path arrowok="t"/>
                      <v:textbox inset="1.5mm,0,0,0">
                        <w:txbxContent>
                          <w:p w14:paraId="5B8188E0" w14:textId="77777777" w:rsidR="00444EDD" w:rsidRPr="00E526EA" w:rsidRDefault="00444EDD" w:rsidP="00444EDD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569" w:type="dxa"/>
            <w:gridSpan w:val="3"/>
          </w:tcPr>
          <w:p w14:paraId="51491D37" w14:textId="3D6EC54E" w:rsidR="00EA7681" w:rsidRPr="00EE0727" w:rsidRDefault="00CD5495" w:rsidP="00CD5495">
            <w:pPr>
              <w:pStyle w:val="A"/>
              <w:spacing w:before="60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 xml:space="preserve">Keine eigenständigen Reparatur-/Instandsetzungsarbeiten an </w:t>
            </w:r>
            <w:r w:rsidR="003724B9">
              <w:rPr>
                <w:rFonts w:ascii="Source Sans Pro" w:hAnsi="Source Sans Pro"/>
              </w:rPr>
              <w:t>Lithium-</w:t>
            </w:r>
            <w:r w:rsidRPr="00CD5495">
              <w:rPr>
                <w:rFonts w:ascii="Source Sans Pro" w:hAnsi="Source Sans Pro"/>
              </w:rPr>
              <w:t>Ionen-Akkus durchführen.</w:t>
            </w:r>
          </w:p>
          <w:p w14:paraId="7CF29E58" w14:textId="237FC907" w:rsidR="00EA7681" w:rsidRDefault="00CD5495" w:rsidP="00EA7681">
            <w:pPr>
              <w:pStyle w:val="A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Entsorgung als Gefahrgut (ADR Sondervorschrift 661)</w:t>
            </w:r>
            <w:r w:rsidR="00682F00">
              <w:rPr>
                <w:rFonts w:ascii="Source Sans Pro" w:hAnsi="Source Sans Pro"/>
              </w:rPr>
              <w:t>.</w:t>
            </w:r>
          </w:p>
          <w:p w14:paraId="02B18E3C" w14:textId="784FE83B" w:rsidR="00EA7681" w:rsidRPr="00EE0727" w:rsidRDefault="00EA7681" w:rsidP="00EA7681">
            <w:pPr>
              <w:pStyle w:val="A"/>
              <w:rPr>
                <w:rFonts w:ascii="Source Sans Pro" w:hAnsi="Source Sans Pro"/>
              </w:rPr>
            </w:pPr>
            <w:r w:rsidRPr="00EE0727">
              <w:rPr>
                <w:rFonts w:ascii="Source Sans Pro" w:hAnsi="Source Sans Pro"/>
              </w:rPr>
              <w:t>Herstellervorgaben bezüglich Wartung und Pflege beachten</w:t>
            </w:r>
            <w:r w:rsidR="00682F00">
              <w:rPr>
                <w:rFonts w:ascii="Source Sans Pro" w:hAnsi="Source Sans Pro"/>
              </w:rPr>
              <w:t>.</w:t>
            </w:r>
          </w:p>
          <w:p w14:paraId="70AA3570" w14:textId="2C8D25B5" w:rsidR="00D33D18" w:rsidRPr="00EE0727" w:rsidRDefault="00CD5495" w:rsidP="00243E46">
            <w:pPr>
              <w:pStyle w:val="A"/>
              <w:rPr>
                <w:rFonts w:ascii="Source Sans Pro" w:hAnsi="Source Sans Pro"/>
              </w:rPr>
            </w:pPr>
            <w:r w:rsidRPr="00CD5495">
              <w:rPr>
                <w:rFonts w:ascii="Source Sans Pro" w:hAnsi="Source Sans Pro"/>
              </w:rPr>
              <w:t>Elektrische Geräte sind regelmäßig auf ordnungsgemäßen Zustand von einer fachkundigen Person zu prüfen</w:t>
            </w:r>
            <w:r w:rsidR="00682F00">
              <w:rPr>
                <w:rFonts w:ascii="Source Sans Pro" w:hAnsi="Source Sans Pro"/>
              </w:rPr>
              <w:t>.</w:t>
            </w:r>
          </w:p>
        </w:tc>
      </w:tr>
    </w:tbl>
    <w:p w14:paraId="07E8D5F0" w14:textId="77777777" w:rsidR="005D3103" w:rsidRPr="00EE0727" w:rsidRDefault="00507B33">
      <w:pPr>
        <w:spacing w:before="0" w:after="120"/>
        <w:rPr>
          <w:rFonts w:ascii="Source Sans Pro" w:hAnsi="Source Sans Pro" w:cs="Arial"/>
          <w:b/>
          <w:bCs/>
          <w:color w:val="004994"/>
          <w:sz w:val="24"/>
          <w:szCs w:val="24"/>
        </w:rPr>
      </w:pPr>
      <w:r w:rsidRPr="00EE0727">
        <w:rPr>
          <w:rFonts w:ascii="Source Sans Pro" w:hAnsi="Source Sans Pro" w:cs="Arial"/>
          <w:b/>
          <w:bCs/>
          <w:color w:val="004994"/>
          <w:sz w:val="24"/>
          <w:szCs w:val="24"/>
        </w:rPr>
        <w:lastRenderedPageBreak/>
        <w:t>Anleitung</w:t>
      </w:r>
      <w:r w:rsidR="00243E46" w:rsidRPr="00EE0727">
        <w:rPr>
          <w:rFonts w:ascii="Source Sans Pro" w:hAnsi="Source Sans Pro" w:cs="Arial"/>
          <w:b/>
          <w:bCs/>
          <w:color w:val="004994"/>
          <w:sz w:val="24"/>
          <w:szCs w:val="24"/>
        </w:rPr>
        <w:t xml:space="preserve"> </w:t>
      </w:r>
      <w:r w:rsidRPr="00EE0727">
        <w:rPr>
          <w:rFonts w:ascii="Source Sans Pro" w:hAnsi="Source Sans Pro" w:cs="Arial"/>
          <w:b/>
          <w:bCs/>
          <w:color w:val="004994"/>
          <w:sz w:val="24"/>
          <w:szCs w:val="24"/>
        </w:rPr>
        <w:t>zum Ausfüllen der Betriebsanweisung</w:t>
      </w:r>
    </w:p>
    <w:p w14:paraId="0A6417E1" w14:textId="77777777" w:rsidR="00507B33" w:rsidRPr="00EE0727" w:rsidRDefault="00507B33">
      <w:pPr>
        <w:spacing w:before="0" w:after="120"/>
        <w:rPr>
          <w:rFonts w:ascii="Source Sans Pro" w:hAnsi="Source Sans Pro" w:cs="Arial"/>
          <w:b/>
          <w:bCs/>
          <w:sz w:val="24"/>
          <w:szCs w:val="24"/>
        </w:rPr>
      </w:pPr>
    </w:p>
    <w:p w14:paraId="3CF4D55A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color w:val="000000"/>
          <w:sz w:val="20"/>
        </w:rPr>
        <w:t>Begriffserklärungen</w:t>
      </w:r>
    </w:p>
    <w:p w14:paraId="17A9A388" w14:textId="0371401F" w:rsidR="00507B33" w:rsidRPr="00EE0727" w:rsidRDefault="003724B9" w:rsidP="00552989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>
        <w:rPr>
          <w:rFonts w:ascii="Source Sans Pro" w:hAnsi="Source Sans Pro" w:cs="Arial"/>
          <w:color w:val="000000"/>
          <w:sz w:val="20"/>
        </w:rPr>
        <w:t>Lithium-</w:t>
      </w:r>
      <w:r w:rsidRPr="00EE0727">
        <w:rPr>
          <w:rFonts w:ascii="Source Sans Pro" w:hAnsi="Source Sans Pro" w:cs="Arial"/>
          <w:color w:val="000000"/>
          <w:sz w:val="20"/>
        </w:rPr>
        <w:t>Ionen-</w:t>
      </w:r>
      <w:r w:rsidR="00507B33" w:rsidRPr="00EE0727">
        <w:rPr>
          <w:rFonts w:ascii="Source Sans Pro" w:hAnsi="Source Sans Pro" w:cs="Arial"/>
          <w:color w:val="000000"/>
          <w:sz w:val="20"/>
        </w:rPr>
        <w:t xml:space="preserve">Akkumulator </w:t>
      </w:r>
      <w:r w:rsidR="00904C2D" w:rsidRPr="00EE0727">
        <w:rPr>
          <w:rFonts w:ascii="Source Sans Pro" w:hAnsi="Source Sans Pro"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5F366936" wp14:editId="456F2AC3">
                <wp:extent cx="190500" cy="101600"/>
                <wp:effectExtent l="0" t="0" r="0" b="0"/>
                <wp:docPr id="200502355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01600"/>
                        </a:xfrm>
                        <a:prstGeom prst="rightArrow">
                          <a:avLst>
                            <a:gd name="adj1" fmla="val 50000"/>
                            <a:gd name="adj2" fmla="val 46875"/>
                          </a:avLst>
                        </a:prstGeom>
                        <a:solidFill>
                          <a:srgbClr val="0049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36207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" o:spid="_x0000_s1026" type="#_x0000_t13" style="width:1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" fillcolor="#004994" stroked="f" strokecolor="#f2f2f2" strokeweight="3pt">
                <v:shadow color="#1f3763" opacity=".5" offset="1pt"/>
                <v:path arrowok="t"/>
                <w10:anchorlock/>
              </v:shape>
            </w:pict>
          </mc:Fallback>
        </mc:AlternateContent>
      </w:r>
      <w:r w:rsidR="00507B33" w:rsidRPr="00EE0727">
        <w:rPr>
          <w:rFonts w:ascii="Source Sans Pro" w:eastAsia="Wingdings-Regular" w:hAnsi="Source Sans Pro" w:cs="Arial"/>
          <w:color w:val="000000"/>
          <w:sz w:val="20"/>
        </w:rPr>
        <w:t xml:space="preserve"> </w:t>
      </w:r>
      <w:r>
        <w:rPr>
          <w:rFonts w:ascii="Source Sans Pro" w:hAnsi="Source Sans Pro" w:cs="Arial"/>
          <w:color w:val="000000"/>
          <w:sz w:val="20"/>
        </w:rPr>
        <w:t>Lithium-</w:t>
      </w:r>
      <w:r w:rsidRPr="00EE0727">
        <w:rPr>
          <w:rFonts w:ascii="Source Sans Pro" w:hAnsi="Source Sans Pro" w:cs="Arial"/>
          <w:color w:val="000000"/>
          <w:sz w:val="20"/>
        </w:rPr>
        <w:t>Ionen-</w:t>
      </w:r>
      <w:r w:rsidR="00507B33" w:rsidRPr="00EE0727">
        <w:rPr>
          <w:rFonts w:ascii="Source Sans Pro" w:hAnsi="Source Sans Pro" w:cs="Arial"/>
          <w:color w:val="000000"/>
          <w:sz w:val="20"/>
        </w:rPr>
        <w:t>Akku;</w:t>
      </w:r>
      <w:r w:rsidR="00E526EA" w:rsidRPr="00EE0727">
        <w:rPr>
          <w:rFonts w:ascii="Source Sans Pro" w:hAnsi="Source Sans Pro" w:cs="Arial"/>
          <w:color w:val="000000"/>
          <w:sz w:val="20"/>
        </w:rPr>
        <w:tab/>
      </w:r>
      <w:r>
        <w:rPr>
          <w:rFonts w:ascii="Source Sans Pro" w:hAnsi="Source Sans Pro" w:cs="Arial"/>
          <w:color w:val="000000"/>
          <w:sz w:val="20"/>
        </w:rPr>
        <w:t>Lithium-</w:t>
      </w:r>
      <w:r w:rsidR="00507B33" w:rsidRPr="00EE0727">
        <w:rPr>
          <w:rFonts w:ascii="Source Sans Pro" w:hAnsi="Source Sans Pro" w:cs="Arial"/>
          <w:color w:val="000000"/>
          <w:sz w:val="20"/>
        </w:rPr>
        <w:t xml:space="preserve">Ionen-Batterie </w:t>
      </w:r>
      <w:r w:rsidR="00904C2D" w:rsidRPr="00EE0727">
        <w:rPr>
          <w:rFonts w:ascii="Source Sans Pro" w:hAnsi="Source Sans Pro"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54C85521" wp14:editId="2476A81C">
                <wp:extent cx="190500" cy="101600"/>
                <wp:effectExtent l="0" t="0" r="0" b="0"/>
                <wp:docPr id="55789194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01600"/>
                        </a:xfrm>
                        <a:prstGeom prst="rightArrow">
                          <a:avLst>
                            <a:gd name="adj1" fmla="val 50000"/>
                            <a:gd name="adj2" fmla="val 46875"/>
                          </a:avLst>
                        </a:prstGeom>
                        <a:solidFill>
                          <a:srgbClr val="0049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E94C268" id="AutoShape 37" o:spid="_x0000_s1026" type="#_x0000_t13" style="width:1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" fillcolor="#004994" stroked="f" strokecolor="#f2f2f2" strokeweight="3pt">
                <v:shadow color="#1f3763" opacity=".5" offset="1pt"/>
                <v:path arrowok="t"/>
                <w10:anchorlock/>
              </v:shape>
            </w:pict>
          </mc:Fallback>
        </mc:AlternateContent>
      </w:r>
      <w:r w:rsidR="00507B33" w:rsidRPr="00EE0727">
        <w:rPr>
          <w:rFonts w:ascii="Source Sans Pro" w:eastAsia="Wingdings-Regular" w:hAnsi="Source Sans Pro" w:cs="Arial"/>
          <w:color w:val="000000"/>
          <w:sz w:val="20"/>
        </w:rPr>
        <w:t xml:space="preserve"> </w:t>
      </w:r>
      <w:r w:rsidR="00507B33" w:rsidRPr="00EE0727">
        <w:rPr>
          <w:rFonts w:ascii="Source Sans Pro" w:hAnsi="Source Sans Pro" w:cs="Arial"/>
          <w:color w:val="000000"/>
          <w:sz w:val="20"/>
        </w:rPr>
        <w:t>LIB</w:t>
      </w:r>
    </w:p>
    <w:p w14:paraId="61F356F8" w14:textId="7780FE7F" w:rsidR="00507B33" w:rsidRPr="00EE0727" w:rsidRDefault="00CD5495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Beim Anpassen dieser Vorlage für Betriebsanweisungen ist folgendes zu beachten:</w:t>
      </w:r>
    </w:p>
    <w:p w14:paraId="4F5C5BA2" w14:textId="77777777" w:rsidR="00E526EA" w:rsidRPr="00EE0727" w:rsidRDefault="00904C2D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EE0727">
        <w:rPr>
          <w:rFonts w:ascii="Source Sans Pro" w:hAnsi="Source Sans Pro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1BFAD5" wp14:editId="0772B438">
                <wp:simplePos x="0" y="0"/>
                <wp:positionH relativeFrom="column">
                  <wp:posOffset>17145</wp:posOffset>
                </wp:positionH>
                <wp:positionV relativeFrom="paragraph">
                  <wp:posOffset>93980</wp:posOffset>
                </wp:positionV>
                <wp:extent cx="330200" cy="330200"/>
                <wp:effectExtent l="12700" t="12700" r="12700" b="12700"/>
                <wp:wrapNone/>
                <wp:docPr id="3706222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67FB4" w14:textId="77777777" w:rsidR="00E526EA" w:rsidRPr="00E526EA" w:rsidRDefault="00E526EA" w:rsidP="00E526EA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 w:rsidRPr="00E526EA"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BFAD5" id="Oval 40" o:spid="_x0000_s1032" style="position:absolute;margin-left:1.35pt;margin-top:7.4pt;width:26pt;height: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" strokecolor="#004994" strokeweight="3pt">
                <v:path arrowok="t"/>
                <v:textbox inset="1.5mm,0,0,0">
                  <w:txbxContent>
                    <w:p w14:paraId="50267FB4" w14:textId="77777777" w:rsidR="00E526EA" w:rsidRPr="00E526EA" w:rsidRDefault="00E526EA" w:rsidP="00E526EA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 w:rsidRPr="00E526EA"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5343324" w14:textId="77777777" w:rsidR="00E526EA" w:rsidRPr="00EE0727" w:rsidRDefault="00E526EA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</w:p>
    <w:p w14:paraId="5E9AA506" w14:textId="77777777" w:rsidR="00E526EA" w:rsidRPr="00EE0727" w:rsidRDefault="00E526EA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</w:p>
    <w:p w14:paraId="6DB9B2D1" w14:textId="541E4D79" w:rsidR="00507B33" w:rsidRPr="00EE0727" w:rsidRDefault="00CD5495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bookmarkStart w:id="4" w:name="A1"/>
      <w:r w:rsidRPr="00CD5495">
        <w:rPr>
          <w:rFonts w:ascii="Source Sans Pro" w:hAnsi="Source Sans Pro" w:cs="Arial"/>
          <w:color w:val="000000"/>
          <w:sz w:val="20"/>
        </w:rPr>
        <w:t>Hier sind Arbeitsbereich, Verantwortliche usw. zu ergänzen.</w:t>
      </w:r>
    </w:p>
    <w:bookmarkEnd w:id="4"/>
    <w:p w14:paraId="16A62854" w14:textId="42488BC6" w:rsidR="00507B33" w:rsidRPr="00EE0727" w:rsidRDefault="00CD5495" w:rsidP="00552989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Anwendungsbereich für Handwerkzeuge wie Trennschleifer, Schlagbohrmaschine,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>schrauber, …</w:t>
      </w:r>
    </w:p>
    <w:p w14:paraId="36D968DF" w14:textId="77777777" w:rsidR="00552989" w:rsidRPr="00EE0727" w:rsidRDefault="00904C2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787F1E" wp14:editId="67B17345">
                <wp:simplePos x="0" y="0"/>
                <wp:positionH relativeFrom="column">
                  <wp:posOffset>17145</wp:posOffset>
                </wp:positionH>
                <wp:positionV relativeFrom="paragraph">
                  <wp:posOffset>91440</wp:posOffset>
                </wp:positionV>
                <wp:extent cx="330200" cy="330200"/>
                <wp:effectExtent l="12700" t="12700" r="12700" b="12700"/>
                <wp:wrapNone/>
                <wp:docPr id="70601950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C7657A" w14:textId="77777777" w:rsidR="00552989" w:rsidRPr="00E526EA" w:rsidRDefault="00552989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787F1E" id="Oval 42" o:spid="_x0000_s1033" style="position:absolute;margin-left:1.35pt;margin-top:7.2pt;width:26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" strokecolor="#004994" strokeweight="3pt">
                <v:path arrowok="t"/>
                <v:textbox inset="1.5mm,0,0,0">
                  <w:txbxContent>
                    <w:p w14:paraId="7FC7657A" w14:textId="77777777" w:rsidR="00552989" w:rsidRPr="00E526EA" w:rsidRDefault="00552989" w:rsidP="00552989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4D98F40D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7FD77AAC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088A2487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bookmarkStart w:id="5" w:name="A2"/>
      <w:r w:rsidRPr="00EE0727">
        <w:rPr>
          <w:rFonts w:ascii="Source Sans Pro" w:hAnsi="Source Sans Pro" w:cs="Arial"/>
          <w:b/>
          <w:bCs/>
          <w:color w:val="000000"/>
          <w:sz w:val="20"/>
        </w:rPr>
        <w:t>Gefährdungen</w:t>
      </w:r>
    </w:p>
    <w:bookmarkEnd w:id="5"/>
    <w:p w14:paraId="115F3357" w14:textId="7EE7E6F7" w:rsidR="00CD5495" w:rsidRPr="00CD5495" w:rsidRDefault="00CD5495" w:rsidP="00CD5495">
      <w:pPr>
        <w:adjustRightInd w:val="0"/>
        <w:spacing w:before="0"/>
        <w:rPr>
          <w:rFonts w:ascii="Source Sans Pro" w:hAnsi="Source Sans Pro" w:cs="Arial"/>
          <w:i/>
          <w:iCs/>
          <w:color w:val="000000"/>
          <w:sz w:val="20"/>
        </w:rPr>
      </w:pPr>
      <w:r w:rsidRPr="00CD5495">
        <w:rPr>
          <w:rFonts w:ascii="Source Sans Pro" w:hAnsi="Source Sans Pro" w:cs="Arial"/>
          <w:i/>
          <w:iCs/>
          <w:color w:val="000000"/>
          <w:sz w:val="20"/>
        </w:rPr>
        <w:t>Durch den bestimmungsgemäßen Gebrauch von unbeschädigten Betriebsmitteln besteht i.</w:t>
      </w:r>
      <w:r w:rsidR="00B7127D">
        <w:rPr>
          <w:rFonts w:ascii="Source Sans Pro" w:hAnsi="Source Sans Pro" w:cs="Arial"/>
          <w:i/>
          <w:iCs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i/>
          <w:iCs/>
          <w:color w:val="000000"/>
          <w:sz w:val="20"/>
        </w:rPr>
        <w:t>d.</w:t>
      </w:r>
      <w:r w:rsidR="00B7127D">
        <w:rPr>
          <w:rFonts w:ascii="Source Sans Pro" w:hAnsi="Source Sans Pro" w:cs="Arial"/>
          <w:i/>
          <w:iCs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i/>
          <w:iCs/>
          <w:color w:val="000000"/>
          <w:sz w:val="20"/>
        </w:rPr>
        <w:t>R. keine Gefährdung;</w:t>
      </w:r>
    </w:p>
    <w:p w14:paraId="749920F6" w14:textId="16597D7A" w:rsidR="00507B33" w:rsidRPr="00EE0727" w:rsidRDefault="00CD5495" w:rsidP="00CD5495">
      <w:pPr>
        <w:adjustRightInd w:val="0"/>
        <w:spacing w:before="0" w:after="120"/>
        <w:rPr>
          <w:rFonts w:ascii="Source Sans Pro" w:hAnsi="Source Sans Pro" w:cs="Arial"/>
          <w:i/>
          <w:iCs/>
          <w:color w:val="000000"/>
          <w:sz w:val="20"/>
        </w:rPr>
      </w:pPr>
      <w:r w:rsidRPr="00CD5495">
        <w:rPr>
          <w:rFonts w:ascii="Source Sans Pro" w:hAnsi="Source Sans Pro" w:cs="Arial"/>
          <w:i/>
          <w:iCs/>
          <w:color w:val="000000"/>
          <w:sz w:val="20"/>
        </w:rPr>
        <w:t xml:space="preserve">diese kommt erst durch eine interne oder externe Beschädigung des </w:t>
      </w:r>
      <w:r w:rsidR="00B7127D">
        <w:rPr>
          <w:rFonts w:ascii="Source Sans Pro" w:hAnsi="Source Sans Pro" w:cs="Arial"/>
          <w:i/>
          <w:iCs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i/>
          <w:iCs/>
          <w:color w:val="000000"/>
          <w:sz w:val="20"/>
        </w:rPr>
        <w:t>s oder der Ladestation</w:t>
      </w:r>
      <w:r>
        <w:rPr>
          <w:rFonts w:ascii="Source Sans Pro" w:hAnsi="Source Sans Pro" w:cs="Arial"/>
          <w:i/>
          <w:iCs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i/>
          <w:iCs/>
          <w:color w:val="000000"/>
          <w:sz w:val="20"/>
        </w:rPr>
        <w:t>zustande</w:t>
      </w:r>
      <w:r w:rsidR="0063748E">
        <w:rPr>
          <w:rFonts w:ascii="Source Sans Pro" w:hAnsi="Source Sans Pro" w:cs="Arial"/>
          <w:i/>
          <w:iCs/>
          <w:color w:val="000000"/>
          <w:sz w:val="20"/>
        </w:rPr>
        <w:t>.</w:t>
      </w:r>
    </w:p>
    <w:p w14:paraId="319282E4" w14:textId="77777777" w:rsidR="00552989" w:rsidRPr="00EE0727" w:rsidRDefault="00904C2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001F3" wp14:editId="1E777FA0">
                <wp:simplePos x="0" y="0"/>
                <wp:positionH relativeFrom="column">
                  <wp:posOffset>17145</wp:posOffset>
                </wp:positionH>
                <wp:positionV relativeFrom="paragraph">
                  <wp:posOffset>95250</wp:posOffset>
                </wp:positionV>
                <wp:extent cx="330200" cy="330200"/>
                <wp:effectExtent l="12700" t="12700" r="12700" b="12700"/>
                <wp:wrapNone/>
                <wp:docPr id="2142415968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95749" w14:textId="77777777" w:rsidR="00552989" w:rsidRPr="00E526EA" w:rsidRDefault="00552989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001F3" id="Oval 44" o:spid="_x0000_s1034" style="position:absolute;margin-left:1.35pt;margin-top:7.5pt;width:26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" strokecolor="#004994" strokeweight="3pt">
                <v:path arrowok="t"/>
                <v:textbox inset="1.5mm,0,0,0">
                  <w:txbxContent>
                    <w:p w14:paraId="7EA95749" w14:textId="77777777" w:rsidR="00552989" w:rsidRPr="00E526EA" w:rsidRDefault="00552989" w:rsidP="00552989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5CB432AD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08090C7D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5E30D1A1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bookmarkStart w:id="6" w:name="A3"/>
      <w:r w:rsidRPr="00EE0727">
        <w:rPr>
          <w:rFonts w:ascii="Source Sans Pro" w:hAnsi="Source Sans Pro" w:cs="Arial"/>
          <w:b/>
          <w:bCs/>
          <w:color w:val="000000"/>
          <w:sz w:val="20"/>
        </w:rPr>
        <w:t>Schutzmaßnahmen und Verhaltensregeln</w:t>
      </w:r>
    </w:p>
    <w:bookmarkEnd w:id="6"/>
    <w:p w14:paraId="11E6EC80" w14:textId="079042E0" w:rsidR="00507B33" w:rsidRPr="00EE0727" w:rsidRDefault="00CD5495" w:rsidP="00507B33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Aus den Herstellerangaben, wie Betriebsanleitung, sind die Informationen zu Schutzmaßnahmen und</w:t>
      </w:r>
    </w:p>
    <w:p w14:paraId="630BAA43" w14:textId="56AF1C96" w:rsidR="00507B33" w:rsidRPr="00EE0727" w:rsidRDefault="00CD5495" w:rsidP="00552989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Verhaltensregeln zu entnehmen und in die Betriebsanweisung einzutragen.</w:t>
      </w:r>
    </w:p>
    <w:p w14:paraId="518FBC48" w14:textId="7003EEBA" w:rsidR="00507B33" w:rsidRPr="00EE0727" w:rsidRDefault="00CD5495" w:rsidP="00552989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Nur vom Hersteller freigegebene Ladegeräte und Ersatz-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>s verwenden.</w:t>
      </w:r>
    </w:p>
    <w:p w14:paraId="1236FE3C" w14:textId="77777777" w:rsidR="00507B33" w:rsidRPr="00EE0727" w:rsidRDefault="00507B33" w:rsidP="00552989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EE0727">
        <w:rPr>
          <w:rFonts w:ascii="Source Sans Pro" w:hAnsi="Source Sans Pro" w:cs="Arial"/>
          <w:color w:val="000000"/>
          <w:sz w:val="20"/>
        </w:rPr>
        <w:t xml:space="preserve">Ladetemperaturbereich von </w:t>
      </w:r>
      <w:r w:rsidRPr="00EE0727">
        <w:rPr>
          <w:rFonts w:ascii="Source Sans Pro" w:hAnsi="Source Sans Pro" w:cs="Arial"/>
          <w:color w:val="FF0000"/>
          <w:sz w:val="20"/>
        </w:rPr>
        <w:t>XX</w:t>
      </w:r>
      <w:r w:rsidRPr="00EE0727">
        <w:rPr>
          <w:rFonts w:ascii="Source Sans Pro" w:hAnsi="Source Sans Pro" w:cs="Arial"/>
          <w:color w:val="000000"/>
          <w:sz w:val="20"/>
        </w:rPr>
        <w:t xml:space="preserve">°C bis </w:t>
      </w:r>
      <w:r w:rsidRPr="00EE0727">
        <w:rPr>
          <w:rFonts w:ascii="Source Sans Pro" w:hAnsi="Source Sans Pro" w:cs="Arial"/>
          <w:color w:val="FF0000"/>
          <w:sz w:val="20"/>
        </w:rPr>
        <w:t>YY</w:t>
      </w:r>
      <w:r w:rsidRPr="00EE0727">
        <w:rPr>
          <w:rFonts w:ascii="Source Sans Pro" w:hAnsi="Source Sans Pro" w:cs="Arial"/>
          <w:color w:val="000000"/>
          <w:sz w:val="20"/>
        </w:rPr>
        <w:t>°C</w:t>
      </w:r>
    </w:p>
    <w:p w14:paraId="62C402BC" w14:textId="77777777" w:rsidR="00507B33" w:rsidRPr="00EE0727" w:rsidRDefault="00507B33" w:rsidP="00552989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EE0727">
        <w:rPr>
          <w:rFonts w:ascii="Source Sans Pro" w:hAnsi="Source Sans Pro" w:cs="Arial"/>
          <w:color w:val="000000"/>
          <w:sz w:val="20"/>
        </w:rPr>
        <w:t xml:space="preserve">Nutzungstemperaturbereich von </w:t>
      </w:r>
      <w:r w:rsidRPr="00EE0727">
        <w:rPr>
          <w:rFonts w:ascii="Source Sans Pro" w:hAnsi="Source Sans Pro" w:cs="Arial"/>
          <w:color w:val="FF0000"/>
          <w:sz w:val="20"/>
        </w:rPr>
        <w:t>AA</w:t>
      </w:r>
      <w:r w:rsidRPr="00EE0727">
        <w:rPr>
          <w:rFonts w:ascii="Source Sans Pro" w:hAnsi="Source Sans Pro" w:cs="Arial"/>
          <w:color w:val="000000"/>
          <w:sz w:val="20"/>
        </w:rPr>
        <w:t xml:space="preserve">°C bis </w:t>
      </w:r>
      <w:r w:rsidRPr="00EE0727">
        <w:rPr>
          <w:rFonts w:ascii="Source Sans Pro" w:hAnsi="Source Sans Pro" w:cs="Arial"/>
          <w:color w:val="FF0000"/>
          <w:sz w:val="20"/>
        </w:rPr>
        <w:t>BB</w:t>
      </w:r>
      <w:r w:rsidRPr="00EE0727">
        <w:rPr>
          <w:rFonts w:ascii="Source Sans Pro" w:hAnsi="Source Sans Pro" w:cs="Arial"/>
          <w:color w:val="000000"/>
          <w:sz w:val="20"/>
        </w:rPr>
        <w:t>°C</w:t>
      </w:r>
    </w:p>
    <w:p w14:paraId="14A9D651" w14:textId="77777777" w:rsidR="00507B33" w:rsidRPr="00EE0727" w:rsidRDefault="00507B33" w:rsidP="00552989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EE0727">
        <w:rPr>
          <w:rFonts w:ascii="Source Sans Pro" w:hAnsi="Source Sans Pro" w:cs="Arial"/>
          <w:color w:val="000000"/>
          <w:sz w:val="20"/>
        </w:rPr>
        <w:t xml:space="preserve">Lagertemperaturbereich von </w:t>
      </w:r>
      <w:r w:rsidRPr="00EE0727">
        <w:rPr>
          <w:rFonts w:ascii="Source Sans Pro" w:hAnsi="Source Sans Pro" w:cs="Arial"/>
          <w:color w:val="FF0000"/>
          <w:sz w:val="20"/>
        </w:rPr>
        <w:t>EE</w:t>
      </w:r>
      <w:r w:rsidRPr="00EE0727">
        <w:rPr>
          <w:rFonts w:ascii="Source Sans Pro" w:hAnsi="Source Sans Pro" w:cs="Arial"/>
          <w:color w:val="000000"/>
          <w:sz w:val="20"/>
        </w:rPr>
        <w:t xml:space="preserve">°C bis </w:t>
      </w:r>
      <w:r w:rsidRPr="00EE0727">
        <w:rPr>
          <w:rFonts w:ascii="Source Sans Pro" w:hAnsi="Source Sans Pro" w:cs="Arial"/>
          <w:color w:val="FF0000"/>
          <w:sz w:val="20"/>
        </w:rPr>
        <w:t>FF</w:t>
      </w:r>
      <w:r w:rsidRPr="00EE0727">
        <w:rPr>
          <w:rFonts w:ascii="Source Sans Pro" w:hAnsi="Source Sans Pro" w:cs="Arial"/>
          <w:color w:val="000000"/>
          <w:sz w:val="20"/>
        </w:rPr>
        <w:t>°C</w:t>
      </w:r>
    </w:p>
    <w:p w14:paraId="528FAA1B" w14:textId="46F803DF" w:rsidR="00507B33" w:rsidRDefault="00CD5495" w:rsidP="00CD5495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Die vom Hersteller angegebenen Ladezeiten beachten („erstes“ Aufladen, Erhaltungsladung).</w:t>
      </w:r>
    </w:p>
    <w:p w14:paraId="68C36ED7" w14:textId="72DB98C7" w:rsidR="00CD5495" w:rsidRDefault="00B7127D" w:rsidP="00CD5495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>
        <w:rPr>
          <w:rFonts w:ascii="Source Sans Pro" w:hAnsi="Source Sans Pro" w:cs="Arial"/>
          <w:color w:val="000000"/>
          <w:sz w:val="20"/>
        </w:rPr>
        <w:t>Lithium-Ionen-Akku</w:t>
      </w:r>
      <w:r w:rsidR="00CD5495" w:rsidRPr="00CD5495">
        <w:rPr>
          <w:rFonts w:ascii="Source Sans Pro" w:hAnsi="Source Sans Pro" w:cs="Arial"/>
          <w:color w:val="000000"/>
          <w:sz w:val="20"/>
        </w:rPr>
        <w:t xml:space="preserve"> nicht ständig in der Ladestation belassen.</w:t>
      </w:r>
    </w:p>
    <w:p w14:paraId="7771EC7F" w14:textId="0A515DC1" w:rsidR="00CD5495" w:rsidRDefault="00CD5495" w:rsidP="00CF66A1">
      <w:pPr>
        <w:numPr>
          <w:ilvl w:val="1"/>
          <w:numId w:val="10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Brandrauchmelder im Bereich der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>ladestationen</w:t>
      </w:r>
      <w:r w:rsidR="000C3537">
        <w:rPr>
          <w:rFonts w:ascii="Source Sans Pro" w:hAnsi="Source Sans Pro" w:cs="Arial"/>
          <w:color w:val="000000"/>
          <w:sz w:val="20"/>
        </w:rPr>
        <w:t xml:space="preserve"> vorsehen</w:t>
      </w:r>
      <w:r w:rsidR="00A758AA">
        <w:rPr>
          <w:rFonts w:ascii="Source Sans Pro" w:hAnsi="Source Sans Pro" w:cs="Arial"/>
          <w:color w:val="000000"/>
          <w:sz w:val="20"/>
        </w:rPr>
        <w:t>.</w:t>
      </w:r>
    </w:p>
    <w:p w14:paraId="3EE73F6B" w14:textId="0AA0C19C" w:rsidR="00CF66A1" w:rsidRPr="00CF66A1" w:rsidRDefault="00CF66A1" w:rsidP="00552989">
      <w:pPr>
        <w:numPr>
          <w:ilvl w:val="1"/>
          <w:numId w:val="10"/>
        </w:numPr>
        <w:adjustRightInd w:val="0"/>
        <w:spacing w:before="0" w:after="120"/>
        <w:ind w:left="530"/>
        <w:rPr>
          <w:rFonts w:ascii="Source Sans Pro" w:hAnsi="Source Sans Pro" w:cs="Arial"/>
          <w:color w:val="000000"/>
          <w:sz w:val="20"/>
        </w:rPr>
      </w:pPr>
      <w:r w:rsidRPr="004C0074">
        <w:rPr>
          <w:rFonts w:ascii="Source Sans Pro" w:hAnsi="Source Sans Pro" w:cs="Arial"/>
          <w:color w:val="000000"/>
          <w:sz w:val="20"/>
        </w:rPr>
        <w:t xml:space="preserve">Laden der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>
        <w:rPr>
          <w:rFonts w:ascii="Source Sans Pro" w:hAnsi="Source Sans Pro" w:cs="Arial"/>
          <w:color w:val="000000"/>
          <w:sz w:val="20"/>
        </w:rPr>
        <w:t>s</w:t>
      </w:r>
      <w:r w:rsidRPr="004C0074">
        <w:rPr>
          <w:rFonts w:ascii="Source Sans Pro" w:hAnsi="Source Sans Pro" w:cs="Arial"/>
          <w:color w:val="000000"/>
          <w:sz w:val="20"/>
        </w:rPr>
        <w:t xml:space="preserve"> an einem festen Platz, auf einer nicht brennbaren Unterlage und </w:t>
      </w:r>
      <w:r w:rsidR="00B7127D">
        <w:rPr>
          <w:rFonts w:ascii="Source Sans Pro" w:hAnsi="Source Sans Pro" w:cs="Arial"/>
          <w:color w:val="000000"/>
          <w:sz w:val="20"/>
        </w:rPr>
        <w:t>F</w:t>
      </w:r>
      <w:r w:rsidRPr="004C0074">
        <w:rPr>
          <w:rFonts w:ascii="Source Sans Pro" w:hAnsi="Source Sans Pro" w:cs="Arial"/>
          <w:color w:val="000000"/>
          <w:sz w:val="20"/>
        </w:rPr>
        <w:t>ernhalten von brennbarem Material, z. B. Papier.</w:t>
      </w:r>
    </w:p>
    <w:p w14:paraId="143CDAE7" w14:textId="77777777" w:rsidR="00CD5495" w:rsidRPr="00CD5495" w:rsidRDefault="00CD5495" w:rsidP="00CD5495">
      <w:pPr>
        <w:adjustRightInd w:val="0"/>
        <w:spacing w:before="0"/>
        <w:ind w:left="170"/>
        <w:rPr>
          <w:rFonts w:ascii="Source Sans Pro" w:hAnsi="Source Sans Pro" w:cs="Arial"/>
          <w:i/>
          <w:iCs/>
          <w:color w:val="000000"/>
          <w:sz w:val="20"/>
        </w:rPr>
      </w:pPr>
      <w:r w:rsidRPr="00CD5495">
        <w:rPr>
          <w:rFonts w:ascii="Source Sans Pro" w:hAnsi="Source Sans Pro" w:cs="Arial"/>
          <w:i/>
          <w:iCs/>
          <w:color w:val="000000"/>
          <w:sz w:val="20"/>
        </w:rPr>
        <w:t>Praxistipp: Ein- und Ausschalten der Ladestation über Zeitschaltuhr / Countdown-</w:t>
      </w:r>
      <w:proofErr w:type="spellStart"/>
      <w:r w:rsidRPr="00CD5495">
        <w:rPr>
          <w:rFonts w:ascii="Source Sans Pro" w:hAnsi="Source Sans Pro" w:cs="Arial"/>
          <w:i/>
          <w:iCs/>
          <w:color w:val="000000"/>
          <w:sz w:val="20"/>
        </w:rPr>
        <w:t>Timer</w:t>
      </w:r>
      <w:proofErr w:type="spellEnd"/>
      <w:r w:rsidRPr="00CD5495">
        <w:rPr>
          <w:rFonts w:ascii="Source Sans Pro" w:hAnsi="Source Sans Pro" w:cs="Arial"/>
          <w:i/>
          <w:iCs/>
          <w:color w:val="000000"/>
          <w:sz w:val="20"/>
        </w:rPr>
        <w:t xml:space="preserve"> (angegebene</w:t>
      </w:r>
    </w:p>
    <w:p w14:paraId="2CAF104E" w14:textId="7DA68543" w:rsidR="00507B33" w:rsidRPr="00EE0727" w:rsidRDefault="00CD5495" w:rsidP="00CD5495">
      <w:pPr>
        <w:adjustRightInd w:val="0"/>
        <w:spacing w:before="0"/>
        <w:ind w:left="170"/>
        <w:rPr>
          <w:rFonts w:ascii="Source Sans Pro" w:hAnsi="Source Sans Pro" w:cs="Arial"/>
          <w:i/>
          <w:iCs/>
          <w:color w:val="000000"/>
          <w:sz w:val="20"/>
        </w:rPr>
      </w:pPr>
      <w:r w:rsidRPr="00CD5495">
        <w:rPr>
          <w:rFonts w:ascii="Source Sans Pro" w:hAnsi="Source Sans Pro" w:cs="Arial"/>
          <w:i/>
          <w:iCs/>
          <w:color w:val="000000"/>
          <w:sz w:val="20"/>
        </w:rPr>
        <w:t>Ladezeit, Wochenend- und Nachtabschaltung).</w:t>
      </w:r>
    </w:p>
    <w:p w14:paraId="5311457E" w14:textId="77777777" w:rsidR="00552989" w:rsidRPr="00EE0727" w:rsidRDefault="00904C2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67E760" wp14:editId="52244E4D">
                <wp:simplePos x="0" y="0"/>
                <wp:positionH relativeFrom="column">
                  <wp:posOffset>17145</wp:posOffset>
                </wp:positionH>
                <wp:positionV relativeFrom="paragraph">
                  <wp:posOffset>106045</wp:posOffset>
                </wp:positionV>
                <wp:extent cx="330200" cy="330200"/>
                <wp:effectExtent l="12700" t="12700" r="12700" b="12700"/>
                <wp:wrapNone/>
                <wp:docPr id="120704571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213BBF" w14:textId="77777777" w:rsidR="00552989" w:rsidRPr="00E526EA" w:rsidRDefault="00552989" w:rsidP="00552989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7E760" id="Oval 46" o:spid="_x0000_s1035" style="position:absolute;margin-left:1.35pt;margin-top:8.35pt;width:26pt;height: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" strokecolor="#004994" strokeweight="3pt">
                <v:path arrowok="t"/>
                <v:textbox inset="1.5mm,0,0,0">
                  <w:txbxContent>
                    <w:p w14:paraId="60213BBF" w14:textId="77777777" w:rsidR="00552989" w:rsidRPr="00E526EA" w:rsidRDefault="00552989" w:rsidP="00552989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58A3E5B6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22B06963" w14:textId="77777777" w:rsidR="00552989" w:rsidRPr="00EE0727" w:rsidRDefault="00552989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64C7AE83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bookmarkStart w:id="7" w:name="A4"/>
      <w:r w:rsidRPr="00EE0727">
        <w:rPr>
          <w:rFonts w:ascii="Source Sans Pro" w:hAnsi="Source Sans Pro" w:cs="Arial"/>
          <w:b/>
          <w:bCs/>
          <w:color w:val="000000"/>
          <w:sz w:val="20"/>
        </w:rPr>
        <w:t>Verhalten bei Störungen</w:t>
      </w:r>
    </w:p>
    <w:bookmarkEnd w:id="7"/>
    <w:p w14:paraId="2BFB5A7D" w14:textId="282E14EE" w:rsidR="00507B33" w:rsidRDefault="00CD5495" w:rsidP="00CD5495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Der Feuerlöscher ist zur Begrenzung der Brandausbreitung einzusetzen. Ein brennender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lässt sich</w:t>
      </w:r>
      <w:r>
        <w:rPr>
          <w:rFonts w:ascii="Source Sans Pro" w:hAnsi="Source Sans Pro" w:cs="Arial"/>
          <w:color w:val="000000"/>
          <w:sz w:val="20"/>
        </w:rPr>
        <w:t xml:space="preserve"> </w:t>
      </w:r>
      <w:r>
        <w:rPr>
          <w:rFonts w:ascii="Source Sans Pro" w:hAnsi="Source Sans Pro" w:cs="Arial"/>
          <w:color w:val="000000"/>
          <w:sz w:val="20"/>
        </w:rPr>
        <w:br/>
      </w:r>
      <w:r w:rsidRPr="00CD5495">
        <w:rPr>
          <w:rFonts w:ascii="Source Sans Pro" w:hAnsi="Source Sans Pro" w:cs="Arial"/>
          <w:color w:val="000000"/>
          <w:sz w:val="20"/>
        </w:rPr>
        <w:t xml:space="preserve">nicht löschen, </w:t>
      </w:r>
      <w:r w:rsidR="00A758AA">
        <w:rPr>
          <w:rFonts w:ascii="Source Sans Pro" w:hAnsi="Source Sans Pro" w:cs="Arial"/>
          <w:color w:val="000000"/>
          <w:sz w:val="20"/>
        </w:rPr>
        <w:t>wenn</w:t>
      </w:r>
      <w:r w:rsidR="00A758AA" w:rsidRPr="00CD5495">
        <w:rPr>
          <w:rFonts w:ascii="Source Sans Pro" w:hAnsi="Source Sans Pro" w:cs="Arial"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color w:val="000000"/>
          <w:sz w:val="20"/>
        </w:rPr>
        <w:t>Sauerstoff</w:t>
      </w:r>
      <w:r w:rsidR="000C3537">
        <w:rPr>
          <w:rFonts w:ascii="Source Sans Pro" w:hAnsi="Source Sans Pro" w:cs="Arial"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color w:val="000000"/>
          <w:sz w:val="20"/>
        </w:rPr>
        <w:t>aus den Metalloxiden freigesetzt wird.</w:t>
      </w:r>
    </w:p>
    <w:p w14:paraId="46EF955C" w14:textId="3494DE01" w:rsidR="00CD5495" w:rsidRPr="00EE0727" w:rsidRDefault="00CD5495" w:rsidP="00CD5495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Personen niemals Brandrauchen oder austretenden Gasen aussetzen </w:t>
      </w:r>
      <w:r w:rsidRPr="00D53755">
        <w:rPr>
          <w:rFonts w:cs="Arial"/>
          <w:color w:val="000000"/>
          <w:sz w:val="20"/>
        </w:rPr>
        <w:sym w:font="Wingdings" w:char="F0E0"/>
      </w:r>
      <w:r w:rsidRPr="00CD5495">
        <w:rPr>
          <w:rFonts w:ascii="Source Sans Pro" w:hAnsi="Source Sans Pro" w:cs="Arial"/>
          <w:color w:val="000000"/>
          <w:sz w:val="20"/>
        </w:rPr>
        <w:t xml:space="preserve"> Personenschutz / Eigengefährdung beachten!</w:t>
      </w:r>
    </w:p>
    <w:p w14:paraId="293BBE5F" w14:textId="275CBC08" w:rsidR="00CD5495" w:rsidRPr="00CD5495" w:rsidRDefault="00CD5495" w:rsidP="00CD5495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Festlegung, was mit dem „beschädigten / auffälligen“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auf der Baustelle / Betriebsstätte gemacht</w:t>
      </w:r>
    </w:p>
    <w:p w14:paraId="63CA0752" w14:textId="56644E00" w:rsidR="00507B33" w:rsidRPr="00EE0727" w:rsidRDefault="00CD5495" w:rsidP="00CD5495">
      <w:pPr>
        <w:adjustRightInd w:val="0"/>
        <w:spacing w:before="0" w:after="12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werden soll</w:t>
      </w:r>
      <w:r w:rsidR="00CF66A1">
        <w:rPr>
          <w:rFonts w:ascii="Source Sans Pro" w:hAnsi="Source Sans Pro" w:cs="Arial"/>
          <w:color w:val="000000"/>
          <w:sz w:val="20"/>
        </w:rPr>
        <w:t xml:space="preserve">. </w:t>
      </w:r>
      <w:r w:rsidR="00CF66A1" w:rsidRPr="00CF66A1">
        <w:rPr>
          <w:rFonts w:ascii="Source Sans Pro" w:hAnsi="Source Sans Pro" w:cs="Arial"/>
          <w:color w:val="000000"/>
          <w:sz w:val="20"/>
        </w:rPr>
        <w:t>Hier einige Beispiele:</w:t>
      </w:r>
    </w:p>
    <w:p w14:paraId="5887B286" w14:textId="26A4B4B3" w:rsidR="00507B33" w:rsidRPr="00EE0727" w:rsidRDefault="00CD5495" w:rsidP="00444EDD">
      <w:pPr>
        <w:numPr>
          <w:ilvl w:val="1"/>
          <w:numId w:val="13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Falls möglich, den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vom Ladegerät bzw. der Maschine entfernen</w:t>
      </w:r>
      <w:r w:rsidR="00A758AA">
        <w:rPr>
          <w:rFonts w:ascii="Source Sans Pro" w:hAnsi="Source Sans Pro" w:cs="Arial"/>
          <w:color w:val="000000"/>
          <w:sz w:val="20"/>
        </w:rPr>
        <w:t>.</w:t>
      </w:r>
    </w:p>
    <w:p w14:paraId="68D8A16F" w14:textId="165AFD16" w:rsidR="00507B33" w:rsidRDefault="00CD5495" w:rsidP="00444EDD">
      <w:pPr>
        <w:numPr>
          <w:ilvl w:val="1"/>
          <w:numId w:val="13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Ladegerät mit auffälligem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vom Netz trennen</w:t>
      </w:r>
      <w:r w:rsidR="00A758AA">
        <w:rPr>
          <w:rFonts w:ascii="Source Sans Pro" w:hAnsi="Source Sans Pro" w:cs="Arial"/>
          <w:color w:val="000000"/>
          <w:sz w:val="20"/>
        </w:rPr>
        <w:t>.</w:t>
      </w:r>
    </w:p>
    <w:p w14:paraId="5949C48B" w14:textId="7FC02D8F" w:rsidR="00CF66A1" w:rsidRPr="00CF66A1" w:rsidRDefault="00CF66A1" w:rsidP="00A91131">
      <w:pPr>
        <w:pStyle w:val="Listenabsatz"/>
        <w:numPr>
          <w:ilvl w:val="1"/>
          <w:numId w:val="13"/>
        </w:numPr>
        <w:spacing w:before="0"/>
        <w:ind w:left="536"/>
        <w:rPr>
          <w:rFonts w:ascii="Source Sans Pro" w:hAnsi="Source Sans Pro" w:cs="Arial"/>
          <w:color w:val="000000"/>
          <w:sz w:val="20"/>
        </w:rPr>
      </w:pPr>
      <w:r w:rsidRPr="00CF66A1">
        <w:rPr>
          <w:rFonts w:ascii="Source Sans Pro" w:hAnsi="Source Sans Pro" w:cs="Arial"/>
          <w:color w:val="000000"/>
          <w:sz w:val="20"/>
        </w:rPr>
        <w:t xml:space="preserve">Defekte, beschädigte oder verformte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F66A1">
        <w:rPr>
          <w:rFonts w:ascii="Source Sans Pro" w:hAnsi="Source Sans Pro" w:cs="Arial"/>
          <w:color w:val="000000"/>
          <w:sz w:val="20"/>
        </w:rPr>
        <w:t>s feuerfest umhüllen (z. B. von Sand umschlossen im Metalleimer, besser zertifiziertes Behältnis) und diese möglichst im Außenbereich aufbewahren sowie diese zeitnah und fachgerecht entsorgen.</w:t>
      </w:r>
    </w:p>
    <w:p w14:paraId="59B60899" w14:textId="56F59AFE" w:rsidR="00507B33" w:rsidRPr="00EE0727" w:rsidRDefault="00CD5495" w:rsidP="00444EDD">
      <w:pPr>
        <w:numPr>
          <w:ilvl w:val="1"/>
          <w:numId w:val="13"/>
        </w:numPr>
        <w:adjustRightInd w:val="0"/>
        <w:spacing w:before="0" w:after="12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Kritischen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in einen Quarantänebehälter mit Gas</w:t>
      </w:r>
      <w:r w:rsidR="00B7127D">
        <w:rPr>
          <w:rFonts w:ascii="Source Sans Pro" w:hAnsi="Source Sans Pro" w:cs="Arial"/>
          <w:color w:val="000000"/>
          <w:sz w:val="20"/>
        </w:rPr>
        <w:t>-M</w:t>
      </w:r>
      <w:r w:rsidRPr="00CD5495">
        <w:rPr>
          <w:rFonts w:ascii="Source Sans Pro" w:hAnsi="Source Sans Pro" w:cs="Arial"/>
          <w:color w:val="000000"/>
          <w:sz w:val="20"/>
        </w:rPr>
        <w:t>anagement (Tasche, Box oder Eimer mit Druckentlastung) geben und</w:t>
      </w:r>
      <w:r w:rsidR="00A758AA">
        <w:rPr>
          <w:rFonts w:ascii="Source Sans Pro" w:hAnsi="Source Sans Pro" w:cs="Arial"/>
          <w:color w:val="000000"/>
          <w:sz w:val="20"/>
        </w:rPr>
        <w:t xml:space="preserve"> mit </w:t>
      </w:r>
      <w:proofErr w:type="spellStart"/>
      <w:r w:rsidR="00A758AA">
        <w:rPr>
          <w:rFonts w:ascii="Source Sans Pro" w:hAnsi="Source Sans Pro" w:cs="Arial"/>
          <w:color w:val="000000"/>
          <w:sz w:val="20"/>
        </w:rPr>
        <w:t>Vermiculit</w:t>
      </w:r>
      <w:proofErr w:type="spellEnd"/>
      <w:r w:rsidR="00C3060F">
        <w:rPr>
          <w:rFonts w:ascii="Source Sans Pro" w:hAnsi="Source Sans Pro" w:cs="Arial"/>
          <w:color w:val="000000"/>
          <w:sz w:val="20"/>
        </w:rPr>
        <w:t xml:space="preserve"> oder Sand</w:t>
      </w:r>
      <w:r w:rsidRPr="00CD5495">
        <w:rPr>
          <w:rFonts w:ascii="Source Sans Pro" w:hAnsi="Source Sans Pro" w:cs="Arial"/>
          <w:color w:val="000000"/>
          <w:sz w:val="20"/>
        </w:rPr>
        <w:t xml:space="preserve"> überdecken. Diese schützen vor der Brandausbreitung, jedoch nicht vor der Freisetzung von Gefahrstoffen!</w:t>
      </w:r>
    </w:p>
    <w:p w14:paraId="193940D2" w14:textId="77777777" w:rsidR="00AC3CFB" w:rsidRPr="00FF0915" w:rsidRDefault="00CD5495" w:rsidP="0006227E">
      <w:pPr>
        <w:adjustRightInd w:val="0"/>
        <w:spacing w:before="0"/>
        <w:rPr>
          <w:rFonts w:ascii="Source Sans Pro" w:hAnsi="Source Sans Pro" w:cs="Arial"/>
          <w:b/>
          <w:sz w:val="20"/>
        </w:rPr>
      </w:pPr>
      <w:r w:rsidRPr="00FF0915">
        <w:rPr>
          <w:rFonts w:ascii="Source Sans Pro" w:hAnsi="Source Sans Pro" w:cs="Arial"/>
          <w:b/>
          <w:sz w:val="20"/>
        </w:rPr>
        <w:t>Maßnahmen für das weitere Vorgehen / Havarie-Management mit der kritischen LIB durch das Unternehmen</w:t>
      </w:r>
      <w:r w:rsidR="00A758AA" w:rsidRPr="00FF0915">
        <w:rPr>
          <w:rFonts w:ascii="Source Sans Pro" w:hAnsi="Source Sans Pro" w:cs="Arial"/>
          <w:b/>
          <w:sz w:val="20"/>
        </w:rPr>
        <w:t>.</w:t>
      </w:r>
      <w:r w:rsidR="00AC3CFB" w:rsidRPr="00FF0915">
        <w:rPr>
          <w:rFonts w:ascii="Source Sans Pro" w:hAnsi="Source Sans Pro" w:cs="Arial"/>
          <w:b/>
          <w:sz w:val="20"/>
        </w:rPr>
        <w:t xml:space="preserve"> </w:t>
      </w:r>
    </w:p>
    <w:p w14:paraId="3774B74A" w14:textId="62F2D744" w:rsidR="00507B33" w:rsidRPr="00FF0915" w:rsidRDefault="00CD5495" w:rsidP="0006227E">
      <w:pPr>
        <w:adjustRightInd w:val="0"/>
        <w:spacing w:before="0"/>
        <w:rPr>
          <w:rFonts w:ascii="Source Sans Pro" w:hAnsi="Source Sans Pro" w:cs="Arial"/>
          <w:b/>
          <w:sz w:val="20"/>
        </w:rPr>
      </w:pPr>
      <w:r w:rsidRPr="00FF0915">
        <w:rPr>
          <w:rFonts w:ascii="Source Sans Pro" w:hAnsi="Source Sans Pro" w:cs="Arial"/>
          <w:b/>
          <w:sz w:val="20"/>
        </w:rPr>
        <w:t>Es ist betrieblich festzulegen:</w:t>
      </w:r>
    </w:p>
    <w:p w14:paraId="13A86654" w14:textId="0E382F27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Wer kümmert sich weiter um den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z.B. in der Zentrale / im Lager?</w:t>
      </w:r>
    </w:p>
    <w:p w14:paraId="3E6A7331" w14:textId="58B2A62B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Wie ist der Quarantäneplatz gestaltet? (Außenbereich, Sicherheitsabstand zu brennbaren Materialien, keine Gefährdung für Mitarbeitende und Umgebung, Brandmelder</w:t>
      </w:r>
      <w:r w:rsidR="004A65D3">
        <w:rPr>
          <w:rFonts w:ascii="Source Sans Pro" w:hAnsi="Source Sans Pro" w:cs="Arial"/>
          <w:color w:val="000000"/>
          <w:sz w:val="20"/>
        </w:rPr>
        <w:t xml:space="preserve">, </w:t>
      </w:r>
      <w:r w:rsidRPr="00CD5495">
        <w:rPr>
          <w:rFonts w:ascii="Source Sans Pro" w:hAnsi="Source Sans Pro" w:cs="Arial"/>
          <w:color w:val="000000"/>
          <w:sz w:val="20"/>
        </w:rPr>
        <w:t>…)</w:t>
      </w:r>
    </w:p>
    <w:p w14:paraId="14D1EE01" w14:textId="3878A71A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lastRenderedPageBreak/>
        <w:t xml:space="preserve">Wie lange soll die Quarantäne dauern? (aktueller Erfahrungswert: mindestens 48 h, jedoch auch Angaben des </w:t>
      </w:r>
      <w:r>
        <w:rPr>
          <w:rFonts w:ascii="Source Sans Pro" w:hAnsi="Source Sans Pro" w:cs="Arial"/>
          <w:color w:val="000000"/>
          <w:sz w:val="20"/>
        </w:rPr>
        <w:br/>
      </w:r>
      <w:r w:rsidRPr="00CD5495">
        <w:rPr>
          <w:rFonts w:ascii="Source Sans Pro" w:hAnsi="Source Sans Pro" w:cs="Arial"/>
          <w:color w:val="000000"/>
          <w:sz w:val="20"/>
        </w:rPr>
        <w:t>Herstellers einfordern!)</w:t>
      </w:r>
    </w:p>
    <w:p w14:paraId="54A44F9D" w14:textId="6A78CD66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Wer prüft den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nach der Quarantäne?</w:t>
      </w:r>
    </w:p>
    <w:p w14:paraId="3E8F1D2A" w14:textId="5400D9D7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Wer gibt ihn wieder zur Verwendung frei?</w:t>
      </w:r>
    </w:p>
    <w:p w14:paraId="135EBA03" w14:textId="61E0F598" w:rsidR="00507B33" w:rsidRPr="00EE0727" w:rsidRDefault="00CD5495" w:rsidP="00444EDD">
      <w:pPr>
        <w:numPr>
          <w:ilvl w:val="1"/>
          <w:numId w:val="12"/>
        </w:numPr>
        <w:adjustRightInd w:val="0"/>
        <w:spacing w:before="0"/>
        <w:ind w:left="53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Wer entsorgt den defekten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D5495">
        <w:rPr>
          <w:rFonts w:ascii="Source Sans Pro" w:hAnsi="Source Sans Pro" w:cs="Arial"/>
          <w:color w:val="000000"/>
          <w:sz w:val="20"/>
        </w:rPr>
        <w:t xml:space="preserve"> fachgerecht?</w:t>
      </w:r>
    </w:p>
    <w:p w14:paraId="3412D231" w14:textId="77777777" w:rsidR="00444EDD" w:rsidRPr="00EE0727" w:rsidRDefault="00904C2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DCC68C" wp14:editId="11B9DC41">
                <wp:simplePos x="0" y="0"/>
                <wp:positionH relativeFrom="column">
                  <wp:posOffset>17145</wp:posOffset>
                </wp:positionH>
                <wp:positionV relativeFrom="paragraph">
                  <wp:posOffset>99060</wp:posOffset>
                </wp:positionV>
                <wp:extent cx="330200" cy="330200"/>
                <wp:effectExtent l="12700" t="12700" r="12700" b="12700"/>
                <wp:wrapNone/>
                <wp:docPr id="36400816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276638" w14:textId="77777777" w:rsidR="00444EDD" w:rsidRPr="00E526EA" w:rsidRDefault="00444EDD" w:rsidP="00444EDD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DCC68C" id="Oval 47" o:spid="_x0000_s1036" style="position:absolute;margin-left:1.35pt;margin-top:7.8pt;width:26pt;height: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" strokecolor="#004994" strokeweight="3pt">
                <v:path arrowok="t"/>
                <v:textbox inset="1.5mm,0,0,0">
                  <w:txbxContent>
                    <w:p w14:paraId="29276638" w14:textId="77777777" w:rsidR="00444EDD" w:rsidRPr="00E526EA" w:rsidRDefault="00444EDD" w:rsidP="00444EDD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5116781E" w14:textId="77777777" w:rsidR="00444EDD" w:rsidRPr="00EE0727" w:rsidRDefault="00444ED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660AFA54" w14:textId="77777777" w:rsidR="00444EDD" w:rsidRPr="00EE0727" w:rsidRDefault="00444ED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4E3243C7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bookmarkStart w:id="8" w:name="A5"/>
      <w:r w:rsidRPr="00EE0727">
        <w:rPr>
          <w:rFonts w:ascii="Source Sans Pro" w:hAnsi="Source Sans Pro" w:cs="Arial"/>
          <w:b/>
          <w:bCs/>
          <w:color w:val="000000"/>
          <w:sz w:val="20"/>
        </w:rPr>
        <w:t>Verhalten bei Unfällen – Erste Hilfe</w:t>
      </w:r>
      <w:bookmarkEnd w:id="8"/>
    </w:p>
    <w:p w14:paraId="795F0C45" w14:textId="77777777" w:rsidR="00444EDD" w:rsidRPr="00EE0727" w:rsidRDefault="00444ED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4E66B13F" w14:textId="77777777" w:rsidR="00444EDD" w:rsidRPr="00EE0727" w:rsidRDefault="00444ED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54AA933B" w14:textId="77777777" w:rsidR="00444EDD" w:rsidRPr="00EE0727" w:rsidRDefault="00904C2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EE0727">
        <w:rPr>
          <w:rFonts w:ascii="Source Sans Pro" w:hAnsi="Source Sans Pro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43529A" wp14:editId="0BC49F23">
                <wp:simplePos x="0" y="0"/>
                <wp:positionH relativeFrom="column">
                  <wp:posOffset>22225</wp:posOffset>
                </wp:positionH>
                <wp:positionV relativeFrom="paragraph">
                  <wp:posOffset>-41910</wp:posOffset>
                </wp:positionV>
                <wp:extent cx="330200" cy="330200"/>
                <wp:effectExtent l="12700" t="12700" r="12700" b="12700"/>
                <wp:wrapNone/>
                <wp:docPr id="157159838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99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CFEBB4" w14:textId="77777777" w:rsidR="00444EDD" w:rsidRPr="00E526EA" w:rsidRDefault="00444EDD" w:rsidP="00444EDD">
                            <w:pPr>
                              <w:widowControl w:val="0"/>
                              <w:spacing w:before="0"/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99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43529A" id="Oval 50" o:spid="_x0000_s1037" style="position:absolute;margin-left:1.75pt;margin-top:-3.3pt;width:26pt;height:2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" strokecolor="#004994" strokeweight="3pt">
                <v:path arrowok="t"/>
                <v:textbox inset="1.5mm,0,0,0">
                  <w:txbxContent>
                    <w:p w14:paraId="14CFEBB4" w14:textId="77777777" w:rsidR="00444EDD" w:rsidRPr="00E526EA" w:rsidRDefault="00444EDD" w:rsidP="00444EDD">
                      <w:pPr>
                        <w:widowControl w:val="0"/>
                        <w:spacing w:before="0"/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994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2EDF1401" w14:textId="77777777" w:rsidR="00444EDD" w:rsidRPr="00EE0727" w:rsidRDefault="00444EDD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</w:p>
    <w:p w14:paraId="3F0F2E79" w14:textId="77777777" w:rsidR="00507B33" w:rsidRPr="00EE0727" w:rsidRDefault="00507B33" w:rsidP="00507B33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bookmarkStart w:id="9" w:name="A6"/>
      <w:r w:rsidRPr="00EE0727">
        <w:rPr>
          <w:rFonts w:ascii="Source Sans Pro" w:hAnsi="Source Sans Pro" w:cs="Arial"/>
          <w:b/>
          <w:bCs/>
          <w:color w:val="000000"/>
          <w:sz w:val="20"/>
        </w:rPr>
        <w:t>Instandhaltung – Prüfung</w:t>
      </w:r>
    </w:p>
    <w:bookmarkEnd w:id="9"/>
    <w:p w14:paraId="7AD2011C" w14:textId="589D9C15" w:rsidR="00CD5495" w:rsidRPr="00CD5495" w:rsidRDefault="00CD5495" w:rsidP="00CD5495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Hersteller oder Fachfirma für die Reparatur beauftragen</w:t>
      </w:r>
      <w:r w:rsidR="004A65D3">
        <w:rPr>
          <w:rFonts w:ascii="Source Sans Pro" w:hAnsi="Source Sans Pro" w:cs="Arial"/>
          <w:color w:val="000000"/>
          <w:sz w:val="20"/>
        </w:rPr>
        <w:t>.</w:t>
      </w:r>
    </w:p>
    <w:p w14:paraId="65819A50" w14:textId="2238BEC7" w:rsidR="00CD5495" w:rsidRPr="00CD5495" w:rsidRDefault="00CD5495" w:rsidP="00CD5495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>Zum Ablauf bei Leasing-Geräten beim „</w:t>
      </w:r>
      <w:r w:rsidR="0006227E">
        <w:rPr>
          <w:rFonts w:ascii="Source Sans Pro" w:hAnsi="Source Sans Pro" w:cs="Arial"/>
          <w:color w:val="000000"/>
          <w:sz w:val="20"/>
        </w:rPr>
        <w:t>Dienstanbieter</w:t>
      </w:r>
      <w:r w:rsidRPr="00CD5495">
        <w:rPr>
          <w:rFonts w:ascii="Source Sans Pro" w:hAnsi="Source Sans Pro" w:cs="Arial"/>
          <w:color w:val="000000"/>
          <w:sz w:val="20"/>
        </w:rPr>
        <w:t>“ nachfragen</w:t>
      </w:r>
      <w:r w:rsidR="004A65D3">
        <w:rPr>
          <w:rFonts w:ascii="Source Sans Pro" w:hAnsi="Source Sans Pro" w:cs="Arial"/>
          <w:color w:val="000000"/>
          <w:sz w:val="20"/>
        </w:rPr>
        <w:t>.</w:t>
      </w:r>
    </w:p>
    <w:p w14:paraId="692B55D0" w14:textId="3F7F76D4" w:rsidR="00507B33" w:rsidRDefault="00CD5495" w:rsidP="00CD5495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D5495">
        <w:rPr>
          <w:rFonts w:ascii="Source Sans Pro" w:hAnsi="Source Sans Pro" w:cs="Arial"/>
          <w:color w:val="000000"/>
          <w:sz w:val="20"/>
        </w:rPr>
        <w:t xml:space="preserve">Umgang mit kritischen </w:t>
      </w:r>
      <w:r w:rsidR="00B7127D">
        <w:rPr>
          <w:rFonts w:ascii="Source Sans Pro" w:hAnsi="Source Sans Pro" w:cs="Arial"/>
          <w:color w:val="000000"/>
          <w:sz w:val="20"/>
        </w:rPr>
        <w:t>Lithium-</w:t>
      </w:r>
      <w:r w:rsidR="00B7127D" w:rsidRPr="00EE0727">
        <w:rPr>
          <w:rFonts w:ascii="Source Sans Pro" w:hAnsi="Source Sans Pro" w:cs="Arial"/>
          <w:color w:val="000000"/>
          <w:sz w:val="20"/>
        </w:rPr>
        <w:t>Ionen-Batterie</w:t>
      </w:r>
      <w:r w:rsidR="002A67DB">
        <w:rPr>
          <w:rFonts w:ascii="Source Sans Pro" w:hAnsi="Source Sans Pro" w:cs="Arial"/>
          <w:color w:val="000000"/>
          <w:sz w:val="20"/>
        </w:rPr>
        <w:t>n</w:t>
      </w:r>
      <w:r w:rsidR="00B7127D" w:rsidRPr="00CD5495">
        <w:rPr>
          <w:rFonts w:ascii="Source Sans Pro" w:hAnsi="Source Sans Pro" w:cs="Arial"/>
          <w:color w:val="000000"/>
          <w:sz w:val="20"/>
        </w:rPr>
        <w:t xml:space="preserve"> </w:t>
      </w:r>
      <w:r w:rsidRPr="00CD5495">
        <w:rPr>
          <w:rFonts w:ascii="Source Sans Pro" w:hAnsi="Source Sans Pro" w:cs="Arial"/>
          <w:color w:val="000000"/>
          <w:sz w:val="20"/>
        </w:rPr>
        <w:t>und Entsorgung im Vorfeld klären bzw. festlegen</w:t>
      </w:r>
      <w:r w:rsidR="004A65D3">
        <w:rPr>
          <w:rFonts w:ascii="Source Sans Pro" w:hAnsi="Source Sans Pro" w:cs="Arial"/>
          <w:color w:val="000000"/>
          <w:sz w:val="20"/>
        </w:rPr>
        <w:t>,</w:t>
      </w:r>
    </w:p>
    <w:p w14:paraId="2C05BB1C" w14:textId="0C827CE5" w:rsidR="00CF66A1" w:rsidRPr="00CF66A1" w:rsidRDefault="00CF66A1" w:rsidP="00CF66A1">
      <w:pPr>
        <w:adjustRightInd w:val="0"/>
        <w:spacing w:before="0"/>
        <w:ind w:left="709"/>
        <w:rPr>
          <w:rFonts w:ascii="Source Sans Pro" w:hAnsi="Source Sans Pro" w:cs="Arial"/>
          <w:color w:val="000000"/>
          <w:sz w:val="20"/>
        </w:rPr>
      </w:pPr>
      <w:r w:rsidRPr="00CF66A1">
        <w:rPr>
          <w:rFonts w:ascii="Source Sans Pro" w:hAnsi="Source Sans Pro" w:cs="Arial"/>
          <w:color w:val="000000"/>
          <w:sz w:val="20"/>
        </w:rPr>
        <w:t>z.</w:t>
      </w:r>
      <w:r w:rsidR="00B7127D">
        <w:rPr>
          <w:rFonts w:ascii="Source Sans Pro" w:hAnsi="Source Sans Pro" w:cs="Arial"/>
          <w:color w:val="000000"/>
          <w:sz w:val="20"/>
        </w:rPr>
        <w:t xml:space="preserve"> </w:t>
      </w:r>
      <w:r w:rsidRPr="00CF66A1">
        <w:rPr>
          <w:rFonts w:ascii="Source Sans Pro" w:hAnsi="Source Sans Pro" w:cs="Arial"/>
          <w:color w:val="000000"/>
          <w:sz w:val="20"/>
        </w:rPr>
        <w:t>B.:</w:t>
      </w:r>
    </w:p>
    <w:p w14:paraId="1C32718A" w14:textId="1DE423E0" w:rsidR="00CF66A1" w:rsidRDefault="00CF66A1" w:rsidP="00CF66A1">
      <w:pPr>
        <w:adjustRightInd w:val="0"/>
        <w:spacing w:before="0"/>
        <w:ind w:left="709"/>
        <w:rPr>
          <w:rFonts w:ascii="Source Sans Pro" w:hAnsi="Source Sans Pro" w:cs="Arial"/>
          <w:color w:val="000000"/>
          <w:sz w:val="20"/>
        </w:rPr>
      </w:pPr>
      <w:r w:rsidRPr="00CF66A1">
        <w:rPr>
          <w:rFonts w:ascii="Source Sans Pro" w:hAnsi="Source Sans Pro" w:cs="Arial"/>
          <w:color w:val="000000"/>
          <w:sz w:val="20"/>
        </w:rPr>
        <w:t xml:space="preserve">Defekte, beschädigte oder verformte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F66A1">
        <w:rPr>
          <w:rFonts w:ascii="Source Sans Pro" w:hAnsi="Source Sans Pro" w:cs="Arial"/>
          <w:color w:val="000000"/>
          <w:sz w:val="20"/>
        </w:rPr>
        <w:t>s feuerfest umhüllen (z. B. von Sand umschlossen im Metalleimer, besser zertifiziertes Behältnis) und diese möglichst im Außenbereich aufbewahren sowie diese zeitnah und fachgerecht entsorgen.</w:t>
      </w:r>
    </w:p>
    <w:p w14:paraId="642A5F01" w14:textId="77777777" w:rsidR="00CF66A1" w:rsidRDefault="00CF66A1" w:rsidP="00CF66A1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</w:p>
    <w:p w14:paraId="2CADC29F" w14:textId="77777777" w:rsidR="00CF66A1" w:rsidRDefault="00CF66A1" w:rsidP="00CF66A1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</w:p>
    <w:p w14:paraId="39F0D46A" w14:textId="77777777" w:rsidR="00CF66A1" w:rsidRPr="00CF66A1" w:rsidRDefault="00CF66A1" w:rsidP="00CF66A1">
      <w:pPr>
        <w:adjustRightInd w:val="0"/>
        <w:spacing w:before="0"/>
        <w:rPr>
          <w:rFonts w:ascii="Source Sans Pro" w:hAnsi="Source Sans Pro" w:cs="Arial"/>
          <w:b/>
          <w:bCs/>
          <w:color w:val="000000"/>
          <w:sz w:val="20"/>
        </w:rPr>
      </w:pPr>
      <w:r w:rsidRPr="00CF66A1">
        <w:rPr>
          <w:rFonts w:ascii="Source Sans Pro" w:hAnsi="Source Sans Pro" w:cs="Arial"/>
          <w:b/>
          <w:bCs/>
          <w:color w:val="000000"/>
          <w:sz w:val="20"/>
        </w:rPr>
        <w:t>Gut zu wissen / Ergänzende Info:</w:t>
      </w:r>
    </w:p>
    <w:p w14:paraId="2D551BCB" w14:textId="7AF52BD5" w:rsidR="00CF66A1" w:rsidRPr="00CF66A1" w:rsidRDefault="00CF66A1" w:rsidP="00CF66A1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F66A1">
        <w:rPr>
          <w:rFonts w:ascii="Source Sans Pro" w:hAnsi="Source Sans Pro" w:cs="Arial"/>
          <w:color w:val="000000"/>
          <w:sz w:val="20"/>
        </w:rPr>
        <w:t xml:space="preserve">Havarien von </w:t>
      </w:r>
      <w:r w:rsidR="00B7127D">
        <w:rPr>
          <w:rFonts w:ascii="Source Sans Pro" w:hAnsi="Source Sans Pro" w:cs="Arial"/>
          <w:color w:val="000000"/>
          <w:sz w:val="20"/>
        </w:rPr>
        <w:t>Lithium-Ionen-Akku</w:t>
      </w:r>
      <w:r w:rsidRPr="00CF66A1">
        <w:rPr>
          <w:rFonts w:ascii="Source Sans Pro" w:hAnsi="Source Sans Pro" w:cs="Arial"/>
          <w:color w:val="000000"/>
          <w:sz w:val="20"/>
        </w:rPr>
        <w:t>s (Li</w:t>
      </w:r>
      <w:r w:rsidR="004A65D3">
        <w:rPr>
          <w:rFonts w:ascii="Source Sans Pro" w:hAnsi="Source Sans Pro" w:cs="Arial"/>
          <w:color w:val="000000"/>
          <w:sz w:val="20"/>
        </w:rPr>
        <w:t>thium</w:t>
      </w:r>
      <w:r w:rsidRPr="00CF66A1">
        <w:rPr>
          <w:rFonts w:ascii="Source Sans Pro" w:hAnsi="Source Sans Pro" w:cs="Arial"/>
          <w:color w:val="000000"/>
          <w:sz w:val="20"/>
        </w:rPr>
        <w:t xml:space="preserve">-Ionen-Batterien) können zeitverzögert auftreten. Eine heruntergefallene </w:t>
      </w:r>
      <w:r w:rsidR="00B7127D">
        <w:rPr>
          <w:rFonts w:ascii="Source Sans Pro" w:hAnsi="Source Sans Pro" w:cs="Arial"/>
          <w:color w:val="000000"/>
          <w:sz w:val="20"/>
        </w:rPr>
        <w:br/>
        <w:t>Lithium-</w:t>
      </w:r>
      <w:r w:rsidR="00B7127D" w:rsidRPr="00EE0727">
        <w:rPr>
          <w:rFonts w:ascii="Source Sans Pro" w:hAnsi="Source Sans Pro" w:cs="Arial"/>
          <w:color w:val="000000"/>
          <w:sz w:val="20"/>
        </w:rPr>
        <w:t>Ionen-Batterie</w:t>
      </w:r>
      <w:r w:rsidR="00B7127D" w:rsidRPr="00CF66A1">
        <w:rPr>
          <w:rFonts w:ascii="Source Sans Pro" w:hAnsi="Source Sans Pro" w:cs="Arial"/>
          <w:color w:val="000000"/>
          <w:sz w:val="20"/>
        </w:rPr>
        <w:t xml:space="preserve"> </w:t>
      </w:r>
      <w:r w:rsidRPr="00CF66A1">
        <w:rPr>
          <w:rFonts w:ascii="Source Sans Pro" w:hAnsi="Source Sans Pro" w:cs="Arial"/>
          <w:color w:val="000000"/>
          <w:sz w:val="20"/>
        </w:rPr>
        <w:t xml:space="preserve">kann sich also auch mehrere Tage nach dem Sturz selbst entzünden. </w:t>
      </w:r>
    </w:p>
    <w:p w14:paraId="0350762F" w14:textId="0C2A577D" w:rsidR="00CF66A1" w:rsidRPr="00EE0727" w:rsidRDefault="00CF66A1" w:rsidP="00CF66A1">
      <w:pPr>
        <w:adjustRightInd w:val="0"/>
        <w:spacing w:before="0"/>
        <w:rPr>
          <w:rFonts w:ascii="Source Sans Pro" w:hAnsi="Source Sans Pro" w:cs="Arial"/>
          <w:color w:val="000000"/>
          <w:sz w:val="20"/>
        </w:rPr>
      </w:pPr>
      <w:r w:rsidRPr="00CF66A1">
        <w:rPr>
          <w:rFonts w:ascii="Source Sans Pro" w:hAnsi="Source Sans Pro" w:cs="Arial"/>
          <w:color w:val="000000"/>
          <w:sz w:val="20"/>
        </w:rPr>
        <w:t>Selbst eine gelöschte Li</w:t>
      </w:r>
      <w:r w:rsidR="004A65D3">
        <w:rPr>
          <w:rFonts w:ascii="Source Sans Pro" w:hAnsi="Source Sans Pro" w:cs="Arial"/>
          <w:color w:val="000000"/>
          <w:sz w:val="20"/>
        </w:rPr>
        <w:t>thium</w:t>
      </w:r>
      <w:r w:rsidRPr="00CF66A1">
        <w:rPr>
          <w:rFonts w:ascii="Source Sans Pro" w:hAnsi="Source Sans Pro" w:cs="Arial"/>
          <w:color w:val="000000"/>
          <w:sz w:val="20"/>
        </w:rPr>
        <w:t xml:space="preserve">-Ionen-Batterie kann zeitverzögert und spontan wieder durchzünden. Auch hier ist ein </w:t>
      </w:r>
      <w:r>
        <w:rPr>
          <w:rFonts w:ascii="Source Sans Pro" w:hAnsi="Source Sans Pro" w:cs="Arial"/>
          <w:color w:val="000000"/>
          <w:sz w:val="20"/>
        </w:rPr>
        <w:br/>
      </w:r>
      <w:r w:rsidRPr="00CF66A1">
        <w:rPr>
          <w:rFonts w:ascii="Source Sans Pro" w:hAnsi="Source Sans Pro" w:cs="Arial"/>
          <w:color w:val="000000"/>
          <w:sz w:val="20"/>
        </w:rPr>
        <w:t>Zeitraum von mehreren Tagen aus der Praxis bekannt.</w:t>
      </w:r>
    </w:p>
    <w:sectPr w:rsidR="00CF66A1" w:rsidRPr="00EE0727" w:rsidSect="00D25732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B39"/>
    <w:multiLevelType w:val="hybridMultilevel"/>
    <w:tmpl w:val="5A26BB36"/>
    <w:lvl w:ilvl="0" w:tplc="20E42618">
      <w:start w:val="1"/>
      <w:numFmt w:val="bullet"/>
      <w:pStyle w:val="BetriebsanweisungAufz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3B30"/>
    <w:multiLevelType w:val="hybridMultilevel"/>
    <w:tmpl w:val="3962EC7E"/>
    <w:lvl w:ilvl="0" w:tplc="20E4261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2CFC2E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3AB3"/>
    <w:multiLevelType w:val="hybridMultilevel"/>
    <w:tmpl w:val="3F087E6A"/>
    <w:lvl w:ilvl="0" w:tplc="98B4D88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2CFC2E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37E"/>
    <w:multiLevelType w:val="hybridMultilevel"/>
    <w:tmpl w:val="845E8FC2"/>
    <w:lvl w:ilvl="0" w:tplc="98B4D88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2CFC2E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3BC5"/>
    <w:multiLevelType w:val="hybridMultilevel"/>
    <w:tmpl w:val="5AE8ED5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61765"/>
    <w:multiLevelType w:val="hybridMultilevel"/>
    <w:tmpl w:val="21C27C0A"/>
    <w:lvl w:ilvl="0" w:tplc="040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EA013DB"/>
    <w:multiLevelType w:val="hybridMultilevel"/>
    <w:tmpl w:val="CEA05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D53A2"/>
    <w:multiLevelType w:val="hybridMultilevel"/>
    <w:tmpl w:val="850A76A4"/>
    <w:lvl w:ilvl="0" w:tplc="5F1AD1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C9AE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AC0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A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61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58B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AF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E7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8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150A3"/>
    <w:multiLevelType w:val="hybridMultilevel"/>
    <w:tmpl w:val="3CC47648"/>
    <w:lvl w:ilvl="0" w:tplc="98B4D886">
      <w:numFmt w:val="bullet"/>
      <w:pStyle w:val="B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9850C10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2398"/>
    <w:multiLevelType w:val="hybridMultilevel"/>
    <w:tmpl w:val="569E7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43BC7"/>
    <w:multiLevelType w:val="hybridMultilevel"/>
    <w:tmpl w:val="421CA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1291A"/>
    <w:multiLevelType w:val="hybridMultilevel"/>
    <w:tmpl w:val="147AED2A"/>
    <w:lvl w:ilvl="0" w:tplc="0407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97684"/>
    <w:multiLevelType w:val="hybridMultilevel"/>
    <w:tmpl w:val="AAA29318"/>
    <w:lvl w:ilvl="0" w:tplc="69D227A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1182B"/>
    <w:rsid w:val="00036A10"/>
    <w:rsid w:val="0006227E"/>
    <w:rsid w:val="00063F53"/>
    <w:rsid w:val="000B4781"/>
    <w:rsid w:val="000C3537"/>
    <w:rsid w:val="000E3F6F"/>
    <w:rsid w:val="00157217"/>
    <w:rsid w:val="001A2386"/>
    <w:rsid w:val="001B3579"/>
    <w:rsid w:val="001C77E3"/>
    <w:rsid w:val="001D5251"/>
    <w:rsid w:val="001F092D"/>
    <w:rsid w:val="00243E46"/>
    <w:rsid w:val="002565A7"/>
    <w:rsid w:val="002A67DB"/>
    <w:rsid w:val="002F5B2A"/>
    <w:rsid w:val="00332F5B"/>
    <w:rsid w:val="003358C9"/>
    <w:rsid w:val="00357350"/>
    <w:rsid w:val="003724B9"/>
    <w:rsid w:val="003C097F"/>
    <w:rsid w:val="0040036A"/>
    <w:rsid w:val="00444EDD"/>
    <w:rsid w:val="004A65D3"/>
    <w:rsid w:val="00507B33"/>
    <w:rsid w:val="00552989"/>
    <w:rsid w:val="0056691F"/>
    <w:rsid w:val="00572F3E"/>
    <w:rsid w:val="005D3103"/>
    <w:rsid w:val="00614E5B"/>
    <w:rsid w:val="00637118"/>
    <w:rsid w:val="0063748E"/>
    <w:rsid w:val="0066736A"/>
    <w:rsid w:val="0068175E"/>
    <w:rsid w:val="00682F00"/>
    <w:rsid w:val="007471CC"/>
    <w:rsid w:val="00756322"/>
    <w:rsid w:val="00776102"/>
    <w:rsid w:val="007E795F"/>
    <w:rsid w:val="007F3621"/>
    <w:rsid w:val="008316B2"/>
    <w:rsid w:val="0089436A"/>
    <w:rsid w:val="00900E52"/>
    <w:rsid w:val="00904C2D"/>
    <w:rsid w:val="00906BAF"/>
    <w:rsid w:val="00965D7C"/>
    <w:rsid w:val="00971EFB"/>
    <w:rsid w:val="00982E5D"/>
    <w:rsid w:val="009E468E"/>
    <w:rsid w:val="00A12440"/>
    <w:rsid w:val="00A214F0"/>
    <w:rsid w:val="00A21B5E"/>
    <w:rsid w:val="00A758AA"/>
    <w:rsid w:val="00A91131"/>
    <w:rsid w:val="00AC3CFB"/>
    <w:rsid w:val="00AD0A2B"/>
    <w:rsid w:val="00B124CE"/>
    <w:rsid w:val="00B44636"/>
    <w:rsid w:val="00B5714F"/>
    <w:rsid w:val="00B7127D"/>
    <w:rsid w:val="00BD0F53"/>
    <w:rsid w:val="00C04EAA"/>
    <w:rsid w:val="00C3060F"/>
    <w:rsid w:val="00C55D1B"/>
    <w:rsid w:val="00C71B0C"/>
    <w:rsid w:val="00CD5495"/>
    <w:rsid w:val="00CF4B41"/>
    <w:rsid w:val="00CF66A1"/>
    <w:rsid w:val="00D241AD"/>
    <w:rsid w:val="00D2501E"/>
    <w:rsid w:val="00D25732"/>
    <w:rsid w:val="00D33D18"/>
    <w:rsid w:val="00D948A7"/>
    <w:rsid w:val="00DC7E97"/>
    <w:rsid w:val="00E1118D"/>
    <w:rsid w:val="00E30710"/>
    <w:rsid w:val="00E50BDD"/>
    <w:rsid w:val="00E526EA"/>
    <w:rsid w:val="00E7143A"/>
    <w:rsid w:val="00EA7681"/>
    <w:rsid w:val="00EB00A9"/>
    <w:rsid w:val="00EC5309"/>
    <w:rsid w:val="00EE0727"/>
    <w:rsid w:val="00F25022"/>
    <w:rsid w:val="00F26884"/>
    <w:rsid w:val="00F27827"/>
    <w:rsid w:val="00F353C4"/>
    <w:rsid w:val="00FA7E31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0761"/>
  <w15:chartTrackingRefBased/>
  <w15:docId w15:val="{E0F62ABA-EAB5-DF45-A4F7-AFF563F5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795F"/>
    <w:pPr>
      <w:autoSpaceDE w:val="0"/>
      <w:autoSpaceDN w:val="0"/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F3E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72F3E"/>
    <w:rPr>
      <w:rFonts w:ascii="Tahoma" w:hAnsi="Tahoma" w:cs="Tahoma"/>
      <w:sz w:val="16"/>
      <w:szCs w:val="16"/>
    </w:rPr>
  </w:style>
  <w:style w:type="paragraph" w:customStyle="1" w:styleId="A">
    <w:name w:val="A"/>
    <w:basedOn w:val="Standard"/>
    <w:qFormat/>
    <w:rsid w:val="007E795F"/>
    <w:pPr>
      <w:numPr>
        <w:numId w:val="7"/>
      </w:numPr>
      <w:spacing w:before="0" w:line="200" w:lineRule="exact"/>
      <w:ind w:left="170" w:hanging="170"/>
    </w:pPr>
    <w:rPr>
      <w:noProof/>
      <w:sz w:val="16"/>
      <w:szCs w:val="16"/>
    </w:rPr>
  </w:style>
  <w:style w:type="paragraph" w:customStyle="1" w:styleId="B">
    <w:name w:val="B"/>
    <w:basedOn w:val="Standard"/>
    <w:qFormat/>
    <w:rsid w:val="007E795F"/>
    <w:pPr>
      <w:numPr>
        <w:numId w:val="5"/>
      </w:numPr>
      <w:spacing w:before="0" w:line="200" w:lineRule="exact"/>
    </w:pPr>
    <w:rPr>
      <w:noProof/>
      <w:sz w:val="16"/>
      <w:szCs w:val="16"/>
    </w:rPr>
  </w:style>
  <w:style w:type="paragraph" w:customStyle="1" w:styleId="BetriebsanweisungAufz">
    <w:name w:val="Betriebsanweisung_Aufz"/>
    <w:basedOn w:val="Standard"/>
    <w:rsid w:val="00552989"/>
    <w:pPr>
      <w:numPr>
        <w:numId w:val="9"/>
      </w:numPr>
    </w:pPr>
  </w:style>
  <w:style w:type="paragraph" w:styleId="Listenabsatz">
    <w:name w:val="List Paragraph"/>
    <w:basedOn w:val="Standard"/>
    <w:uiPriority w:val="34"/>
    <w:qFormat/>
    <w:rsid w:val="00CD549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71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71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714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71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71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#A1"/><Relationship Id="rId12" Type="http://schemas.openxmlformats.org/officeDocument/2006/relationships/hyperlink" Target="#A5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#A4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#A3"/><Relationship Id="rId4" Type="http://schemas.openxmlformats.org/officeDocument/2006/relationships/settings" Target="settings.xml"/><Relationship Id="rId9" Type="http://schemas.openxmlformats.org/officeDocument/2006/relationships/hyperlink" Target="#A2"/><Relationship Id="rId14" Type="http://schemas.openxmlformats.org/officeDocument/2006/relationships/hyperlink" Target="#A6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D7C0-0EE9-4B4E-9794-A0BFA676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7462</Characters>
  <Application>Microsoft Office Word</Application>
  <DocSecurity>4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8387</CharactersWithSpaces>
  <SharedDoc>false</SharedDoc>
  <HLinks>
    <vt:vector size="36" baseType="variant">
      <vt:variant>
        <vt:i4>3276897</vt:i4>
      </vt:variant>
      <vt:variant>
        <vt:i4>-1</vt:i4>
      </vt:variant>
      <vt:variant>
        <vt:i4>1063</vt:i4>
      </vt:variant>
      <vt:variant>
        <vt:i4>4</vt:i4>
      </vt:variant>
      <vt:variant>
        <vt:lpwstr/>
      </vt:variant>
      <vt:variant>
        <vt:lpwstr>A2</vt:lpwstr>
      </vt:variant>
      <vt:variant>
        <vt:i4>3342433</vt:i4>
      </vt:variant>
      <vt:variant>
        <vt:i4>-1</vt:i4>
      </vt:variant>
      <vt:variant>
        <vt:i4>1065</vt:i4>
      </vt:variant>
      <vt:variant>
        <vt:i4>4</vt:i4>
      </vt:variant>
      <vt:variant>
        <vt:lpwstr/>
      </vt:variant>
      <vt:variant>
        <vt:lpwstr>A3</vt:lpwstr>
      </vt:variant>
      <vt:variant>
        <vt:i4>3407969</vt:i4>
      </vt:variant>
      <vt:variant>
        <vt:i4>-1</vt:i4>
      </vt:variant>
      <vt:variant>
        <vt:i4>1067</vt:i4>
      </vt:variant>
      <vt:variant>
        <vt:i4>4</vt:i4>
      </vt:variant>
      <vt:variant>
        <vt:lpwstr/>
      </vt:variant>
      <vt:variant>
        <vt:lpwstr>A4</vt:lpwstr>
      </vt:variant>
      <vt:variant>
        <vt:i4>3473505</vt:i4>
      </vt:variant>
      <vt:variant>
        <vt:i4>-1</vt:i4>
      </vt:variant>
      <vt:variant>
        <vt:i4>1069</vt:i4>
      </vt:variant>
      <vt:variant>
        <vt:i4>4</vt:i4>
      </vt:variant>
      <vt:variant>
        <vt:lpwstr/>
      </vt:variant>
      <vt:variant>
        <vt:lpwstr>A5</vt:lpwstr>
      </vt:variant>
      <vt:variant>
        <vt:i4>3211361</vt:i4>
      </vt:variant>
      <vt:variant>
        <vt:i4>-1</vt:i4>
      </vt:variant>
      <vt:variant>
        <vt:i4>1072</vt:i4>
      </vt:variant>
      <vt:variant>
        <vt:i4>4</vt:i4>
      </vt:variant>
      <vt:variant>
        <vt:lpwstr/>
      </vt:variant>
      <vt:variant>
        <vt:lpwstr>A1</vt:lpwstr>
      </vt:variant>
      <vt:variant>
        <vt:i4>3539041</vt:i4>
      </vt:variant>
      <vt:variant>
        <vt:i4>-1</vt:i4>
      </vt:variant>
      <vt:variant>
        <vt:i4>1073</vt:i4>
      </vt:variant>
      <vt:variant>
        <vt:i4>4</vt:i4>
      </vt:variant>
      <vt:variant>
        <vt:lpwstr/>
      </vt:variant>
      <vt:variant>
        <vt:lpwstr>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User</dc:creator>
  <cp:keywords>-</cp:keywords>
  <cp:lastModifiedBy>Seeger, Yvonne</cp:lastModifiedBy>
  <cp:revision>2</cp:revision>
  <cp:lastPrinted>2024-01-16T12:50:00Z</cp:lastPrinted>
  <dcterms:created xsi:type="dcterms:W3CDTF">2025-02-14T07:29:00Z</dcterms:created>
  <dcterms:modified xsi:type="dcterms:W3CDTF">2025-02-14T07:29:00Z</dcterms:modified>
</cp:coreProperties>
</file>