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FFE2" w14:textId="77777777" w:rsidR="00564C7D" w:rsidRPr="00FE7F1E" w:rsidRDefault="00072313">
      <w:pPr>
        <w:spacing w:before="0"/>
        <w:rPr>
          <w:rFonts w:ascii="Source Sans 3" w:hAnsi="Source Sans 3"/>
          <w:sz w:val="8"/>
        </w:rPr>
      </w:pPr>
      <w:r w:rsidRPr="00FE7F1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00850E1" wp14:editId="6A1399A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84177" w14:textId="77777777" w:rsidR="00564C7D" w:rsidRPr="00FE7F1E" w:rsidRDefault="00564C7D">
      <w:pPr>
        <w:spacing w:before="0"/>
        <w:rPr>
          <w:rFonts w:ascii="Source Sans 3" w:hAnsi="Source Sans 3"/>
          <w:sz w:val="8"/>
        </w:rPr>
      </w:pPr>
    </w:p>
    <w:p w14:paraId="24044D32" w14:textId="77777777" w:rsidR="00564C7D" w:rsidRPr="00FE7F1E" w:rsidRDefault="00564C7D">
      <w:pPr>
        <w:spacing w:before="0"/>
        <w:rPr>
          <w:rFonts w:ascii="Source Sans 3" w:hAnsi="Source Sans 3"/>
          <w:sz w:val="8"/>
        </w:rPr>
      </w:pPr>
    </w:p>
    <w:p w14:paraId="54123E45" w14:textId="77777777" w:rsidR="00564C7D" w:rsidRPr="00FE7F1E" w:rsidRDefault="00564C7D">
      <w:pPr>
        <w:spacing w:before="0"/>
        <w:rPr>
          <w:rFonts w:ascii="Source Sans 3" w:hAnsi="Source Sans 3"/>
          <w:sz w:val="8"/>
        </w:rPr>
      </w:pPr>
    </w:p>
    <w:p w14:paraId="5AEBC55E" w14:textId="77777777" w:rsidR="00564C7D" w:rsidRPr="00FE7F1E" w:rsidRDefault="00564C7D">
      <w:pPr>
        <w:spacing w:before="0"/>
        <w:rPr>
          <w:rFonts w:ascii="Source Sans 3" w:hAnsi="Source Sans 3"/>
          <w:sz w:val="8"/>
        </w:rPr>
        <w:sectPr w:rsidR="00564C7D" w:rsidRPr="00FE7F1E" w:rsidSect="00FE7F1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1FF7AFF" w14:textId="3F5CF6B5" w:rsidR="00744851" w:rsidRPr="00FE7F1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E7F1E" w14:paraId="4C9128EA" w14:textId="77777777" w:rsidTr="00175DAD">
        <w:trPr>
          <w:trHeight w:val="2423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11E45ED" w14:textId="77777777" w:rsidR="00B836B7" w:rsidRPr="00FE7F1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CF9CA26" wp14:editId="65CCD5A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6D8543" w14:textId="77777777" w:rsidR="00B836B7" w:rsidRPr="00FE7F1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19E5852" w14:textId="77777777" w:rsidR="00B836B7" w:rsidRPr="00FE7F1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E2DCDFE" wp14:editId="3E44976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8A676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E7F1E">
              <w:rPr>
                <w:rFonts w:ascii="Source Sans 3" w:hAnsi="Source Sans 3"/>
              </w:rPr>
              <w:t xml:space="preserve">Firma:  </w:t>
            </w:r>
            <w:r w:rsidR="00B836B7" w:rsidRPr="00FE7F1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E7F1E">
              <w:rPr>
                <w:rFonts w:ascii="Source Sans 3" w:hAnsi="Source Sans 3"/>
              </w:rPr>
              <w:instrText xml:space="preserve"> FORMTEXT </w:instrText>
            </w:r>
            <w:r w:rsidR="00B836B7" w:rsidRPr="00FE7F1E">
              <w:rPr>
                <w:rFonts w:ascii="Source Sans 3" w:hAnsi="Source Sans 3"/>
              </w:rPr>
            </w:r>
            <w:r w:rsidR="00B836B7" w:rsidRPr="00FE7F1E">
              <w:rPr>
                <w:rFonts w:ascii="Source Sans 3" w:hAnsi="Source Sans 3"/>
              </w:rPr>
              <w:fldChar w:fldCharType="separate"/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</w:rPr>
              <w:fldChar w:fldCharType="end"/>
            </w:r>
            <w:bookmarkEnd w:id="0"/>
          </w:p>
          <w:p w14:paraId="72AF1ABA" w14:textId="77777777" w:rsidR="00B836B7" w:rsidRPr="00FE7F1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8718703" wp14:editId="66555F3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E4EE7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E7F1E">
              <w:rPr>
                <w:rFonts w:ascii="Source Sans 3" w:hAnsi="Source Sans 3"/>
              </w:rPr>
              <w:t xml:space="preserve">Arbeitsbereich:  </w:t>
            </w:r>
            <w:r w:rsidR="00400BC7" w:rsidRPr="00FE7F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E7F1E">
              <w:rPr>
                <w:rFonts w:ascii="Source Sans 3" w:hAnsi="Source Sans 3"/>
              </w:rPr>
              <w:instrText xml:space="preserve"> FORMTEXT </w:instrText>
            </w:r>
            <w:r w:rsidR="00400BC7" w:rsidRPr="00FE7F1E">
              <w:rPr>
                <w:rFonts w:ascii="Source Sans 3" w:hAnsi="Source Sans 3"/>
              </w:rPr>
            </w:r>
            <w:r w:rsidR="00400BC7" w:rsidRPr="00FE7F1E">
              <w:rPr>
                <w:rFonts w:ascii="Source Sans 3" w:hAnsi="Source Sans 3"/>
              </w:rPr>
              <w:fldChar w:fldCharType="separate"/>
            </w:r>
            <w:r w:rsidR="00400BC7" w:rsidRPr="00FE7F1E">
              <w:rPr>
                <w:rFonts w:ascii="Source Sans 3" w:hAnsi="Source Sans 3"/>
                <w:noProof/>
              </w:rPr>
              <w:t> </w:t>
            </w:r>
            <w:r w:rsidR="00400BC7" w:rsidRPr="00FE7F1E">
              <w:rPr>
                <w:rFonts w:ascii="Source Sans 3" w:hAnsi="Source Sans 3"/>
                <w:noProof/>
              </w:rPr>
              <w:t> </w:t>
            </w:r>
            <w:r w:rsidR="00400BC7" w:rsidRPr="00FE7F1E">
              <w:rPr>
                <w:rFonts w:ascii="Source Sans 3" w:hAnsi="Source Sans 3"/>
                <w:noProof/>
              </w:rPr>
              <w:t> </w:t>
            </w:r>
            <w:r w:rsidR="00400BC7" w:rsidRPr="00FE7F1E">
              <w:rPr>
                <w:rFonts w:ascii="Source Sans 3" w:hAnsi="Source Sans 3"/>
                <w:noProof/>
              </w:rPr>
              <w:t> </w:t>
            </w:r>
            <w:r w:rsidR="00400BC7" w:rsidRPr="00FE7F1E">
              <w:rPr>
                <w:rFonts w:ascii="Source Sans 3" w:hAnsi="Source Sans 3"/>
                <w:noProof/>
              </w:rPr>
              <w:t> </w:t>
            </w:r>
            <w:r w:rsidR="00400BC7" w:rsidRPr="00FE7F1E">
              <w:rPr>
                <w:rFonts w:ascii="Source Sans 3" w:hAnsi="Source Sans 3"/>
              </w:rPr>
              <w:fldChar w:fldCharType="end"/>
            </w:r>
          </w:p>
          <w:p w14:paraId="42A142B6" w14:textId="77777777" w:rsidR="00B836B7" w:rsidRPr="00FE7F1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431EA96" wp14:editId="3A016C2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80529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E7F1E">
              <w:rPr>
                <w:rFonts w:ascii="Source Sans 3" w:hAnsi="Source Sans 3"/>
              </w:rPr>
              <w:t xml:space="preserve">Verantwortlich:  </w:t>
            </w:r>
            <w:r w:rsidR="00B836B7" w:rsidRPr="00FE7F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E7F1E">
              <w:rPr>
                <w:rFonts w:ascii="Source Sans 3" w:hAnsi="Source Sans 3"/>
              </w:rPr>
              <w:instrText xml:space="preserve"> FORMTEXT </w:instrText>
            </w:r>
            <w:r w:rsidR="00B836B7" w:rsidRPr="00FE7F1E">
              <w:rPr>
                <w:rFonts w:ascii="Source Sans 3" w:hAnsi="Source Sans 3"/>
              </w:rPr>
            </w:r>
            <w:r w:rsidR="00B836B7" w:rsidRPr="00FE7F1E">
              <w:rPr>
                <w:rFonts w:ascii="Source Sans 3" w:hAnsi="Source Sans 3"/>
              </w:rPr>
              <w:fldChar w:fldCharType="separate"/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  <w:noProof/>
              </w:rPr>
              <w:t> </w:t>
            </w:r>
            <w:r w:rsidR="00B836B7" w:rsidRPr="00FE7F1E">
              <w:rPr>
                <w:rFonts w:ascii="Source Sans 3" w:hAnsi="Source Sans 3"/>
              </w:rPr>
              <w:fldChar w:fldCharType="end"/>
            </w:r>
          </w:p>
          <w:p w14:paraId="3F8924BF" w14:textId="77777777" w:rsidR="00744851" w:rsidRPr="00FE7F1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E7F1E">
              <w:rPr>
                <w:rFonts w:ascii="Source Sans 3" w:hAnsi="Source Sans 3"/>
              </w:rPr>
              <w:tab/>
            </w:r>
            <w:r w:rsidRPr="00FE7F1E">
              <w:rPr>
                <w:rFonts w:ascii="Source Sans 3" w:hAnsi="Source Sans 3"/>
              </w:rPr>
              <w:tab/>
            </w:r>
            <w:r w:rsidRPr="00FE7F1E">
              <w:rPr>
                <w:rFonts w:ascii="Source Sans 3" w:hAnsi="Source Sans 3"/>
              </w:rPr>
              <w:tab/>
            </w:r>
            <w:r w:rsidRPr="00FE7F1E">
              <w:rPr>
                <w:rFonts w:ascii="Source Sans 3" w:hAnsi="Source Sans 3"/>
              </w:rPr>
              <w:tab/>
            </w:r>
            <w:r w:rsidRPr="00FE7F1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B538B0E" w14:textId="77777777" w:rsidR="00744851" w:rsidRPr="00FE7F1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E7F1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F0A5F7F" w14:textId="77777777" w:rsidR="00744851" w:rsidRPr="00FE7F1E" w:rsidRDefault="00744851">
            <w:pPr>
              <w:spacing w:before="0" w:after="6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GEM. § 14 GEFSTOFFV</w:t>
            </w:r>
          </w:p>
          <w:p w14:paraId="6BFE4295" w14:textId="530BE541" w:rsidR="00564C7D" w:rsidRPr="00FE7F1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E7F1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E7F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E7F1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E7F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E7F1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E7F1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44D37DB" w14:textId="3950D248" w:rsidR="00744851" w:rsidRPr="00FE7F1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Arbeitsplatz:</w:t>
            </w:r>
            <w:r w:rsidR="00E8423D" w:rsidRPr="00FE7F1E">
              <w:rPr>
                <w:rFonts w:ascii="Source Sans 3" w:hAnsi="Source Sans 3"/>
              </w:rPr>
              <w:t xml:space="preserve"> </w:t>
            </w:r>
            <w:r w:rsidR="00175DAD" w:rsidRPr="00FE7F1E">
              <w:rPr>
                <w:rFonts w:ascii="Source Sans 3" w:hAnsi="Source Sans 3"/>
              </w:rPr>
              <w:t>Kesselhaus</w:t>
            </w:r>
          </w:p>
          <w:p w14:paraId="71648B6C" w14:textId="5549B4E3" w:rsidR="00D45CA8" w:rsidRPr="00FE7F1E" w:rsidRDefault="00D45CA8" w:rsidP="00175DAD">
            <w:pPr>
              <w:spacing w:before="100" w:after="6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 xml:space="preserve">Tätigkeit: </w:t>
            </w:r>
            <w:r w:rsidR="00175DAD" w:rsidRPr="00FE7F1E">
              <w:rPr>
                <w:rFonts w:ascii="Source Sans 3" w:hAnsi="Source Sans 3"/>
              </w:rPr>
              <w:t xml:space="preserve">Wechsel des </w:t>
            </w:r>
            <w:r w:rsidR="00175DAD" w:rsidRPr="00FE7F1E">
              <w:rPr>
                <w:rFonts w:ascii="Source Sans 3" w:hAnsi="Source Sans 3"/>
              </w:rPr>
              <w:br/>
              <w:t>Vorratsbehälters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9459749" w14:textId="77777777" w:rsidR="00B836B7" w:rsidRPr="00FE7F1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DC99879" w14:textId="77777777" w:rsidR="00D45CA8" w:rsidRPr="00FE7F1E" w:rsidRDefault="00D45CA8">
            <w:pPr>
              <w:spacing w:before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 xml:space="preserve">Stand: </w:t>
            </w:r>
            <w:r w:rsidRPr="00FE7F1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E7F1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E7F1E">
              <w:rPr>
                <w:rFonts w:ascii="Source Sans 3" w:hAnsi="Source Sans 3"/>
                <w:u w:val="single"/>
              </w:rPr>
              <w:instrText>FORMTEXT</w:instrText>
            </w:r>
            <w:r w:rsidRPr="00FE7F1E">
              <w:rPr>
                <w:rFonts w:ascii="Source Sans 3" w:hAnsi="Source Sans 3"/>
                <w:u w:val="single"/>
              </w:rPr>
              <w:instrText xml:space="preserve"> </w:instrText>
            </w:r>
            <w:r w:rsidRPr="00FE7F1E">
              <w:rPr>
                <w:rFonts w:ascii="Source Sans 3" w:hAnsi="Source Sans 3"/>
                <w:u w:val="single"/>
              </w:rPr>
            </w:r>
            <w:r w:rsidRPr="00FE7F1E">
              <w:rPr>
                <w:rFonts w:ascii="Source Sans 3" w:hAnsi="Source Sans 3"/>
                <w:u w:val="single"/>
              </w:rPr>
              <w:fldChar w:fldCharType="separate"/>
            </w:r>
            <w:r w:rsidRPr="00FE7F1E">
              <w:rPr>
                <w:rFonts w:ascii="Source Sans 3" w:hAnsi="Source Sans 3"/>
                <w:noProof/>
                <w:u w:val="single"/>
              </w:rPr>
              <w:t> </w:t>
            </w:r>
            <w:r w:rsidRPr="00FE7F1E">
              <w:rPr>
                <w:rFonts w:ascii="Source Sans 3" w:hAnsi="Source Sans 3"/>
                <w:noProof/>
                <w:u w:val="single"/>
              </w:rPr>
              <w:t> </w:t>
            </w:r>
            <w:r w:rsidRPr="00FE7F1E">
              <w:rPr>
                <w:rFonts w:ascii="Source Sans 3" w:hAnsi="Source Sans 3"/>
                <w:noProof/>
                <w:u w:val="single"/>
              </w:rPr>
              <w:t> </w:t>
            </w:r>
            <w:r w:rsidRPr="00FE7F1E">
              <w:rPr>
                <w:rFonts w:ascii="Source Sans 3" w:hAnsi="Source Sans 3"/>
                <w:noProof/>
                <w:u w:val="single"/>
              </w:rPr>
              <w:t> </w:t>
            </w:r>
            <w:r w:rsidRPr="00FE7F1E">
              <w:rPr>
                <w:rFonts w:ascii="Source Sans 3" w:hAnsi="Source Sans 3"/>
                <w:noProof/>
                <w:u w:val="single"/>
              </w:rPr>
              <w:t> </w:t>
            </w:r>
            <w:r w:rsidRPr="00FE7F1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E7F1E">
              <w:rPr>
                <w:rFonts w:ascii="Source Sans 3" w:hAnsi="Source Sans 3"/>
              </w:rPr>
              <w:t xml:space="preserve"> </w:t>
            </w:r>
          </w:p>
          <w:p w14:paraId="79EB2256" w14:textId="216B50F6" w:rsidR="00D45CA8" w:rsidRPr="00FE7F1E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E7F1E">
              <w:rPr>
                <w:rFonts w:ascii="Source Sans 3" w:hAnsi="Source Sans 3"/>
                <w:sz w:val="16"/>
              </w:rPr>
              <w:t>B</w:t>
            </w:r>
            <w:r w:rsidR="00175DAD" w:rsidRPr="00FE7F1E">
              <w:rPr>
                <w:rFonts w:ascii="Source Sans 3" w:hAnsi="Source Sans 3"/>
                <w:sz w:val="16"/>
              </w:rPr>
              <w:t>089</w:t>
            </w:r>
          </w:p>
        </w:tc>
      </w:tr>
      <w:tr w:rsidR="00D45CA8" w:rsidRPr="00FE7F1E" w14:paraId="38EE7F36" w14:textId="77777777" w:rsidTr="00175DA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5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DB7398" w14:textId="77777777" w:rsidR="00D45CA8" w:rsidRPr="00FE7F1E" w:rsidRDefault="00D45CA8" w:rsidP="00175DA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E7F1E" w14:paraId="150623DE" w14:textId="77777777" w:rsidTr="00175DA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</w:tcPr>
          <w:p w14:paraId="30931129" w14:textId="687559CF" w:rsidR="00D45CA8" w:rsidRPr="00FE7F1E" w:rsidRDefault="00175DAD" w:rsidP="00175DAD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 xml:space="preserve">Levoxin 15 </w:t>
            </w:r>
            <w:r w:rsidRPr="00FE7F1E">
              <w:rPr>
                <w:rFonts w:ascii="Source Sans 3" w:hAnsi="Source Sans 3"/>
                <w:sz w:val="24"/>
                <w:szCs w:val="24"/>
              </w:rPr>
              <w:t>(15% Hydrazinlösung in Wasser)</w:t>
            </w:r>
            <w:r w:rsidRPr="00FE7F1E">
              <w:rPr>
                <w:rFonts w:ascii="Source Sans 3" w:hAnsi="Source Sans 3"/>
              </w:rPr>
              <w:t xml:space="preserve"> </w:t>
            </w:r>
            <w:r w:rsidRPr="00FE7F1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7F1E">
              <w:rPr>
                <w:rFonts w:ascii="Source Sans 3" w:hAnsi="Source Sans 3"/>
              </w:rPr>
              <w:instrText xml:space="preserve"> FORMTEXT </w:instrText>
            </w:r>
            <w:r w:rsidRPr="00FE7F1E">
              <w:rPr>
                <w:rFonts w:ascii="Source Sans 3" w:hAnsi="Source Sans 3"/>
              </w:rPr>
            </w:r>
            <w:r w:rsidRPr="00FE7F1E">
              <w:rPr>
                <w:rFonts w:ascii="Source Sans 3" w:hAnsi="Source Sans 3"/>
              </w:rPr>
              <w:fldChar w:fldCharType="separate"/>
            </w:r>
            <w:r w:rsidRPr="00FE7F1E">
              <w:rPr>
                <w:rFonts w:ascii="Source Sans 3" w:hAnsi="Source Sans 3"/>
              </w:rPr>
              <w:t> </w:t>
            </w:r>
            <w:r w:rsidRPr="00FE7F1E">
              <w:rPr>
                <w:rFonts w:ascii="Source Sans 3" w:hAnsi="Source Sans 3"/>
              </w:rPr>
              <w:t> </w:t>
            </w:r>
            <w:r w:rsidRPr="00FE7F1E">
              <w:rPr>
                <w:rFonts w:ascii="Source Sans 3" w:hAnsi="Source Sans 3"/>
              </w:rPr>
              <w:t> </w:t>
            </w:r>
            <w:r w:rsidRPr="00FE7F1E">
              <w:rPr>
                <w:rFonts w:ascii="Source Sans 3" w:hAnsi="Source Sans 3"/>
              </w:rPr>
              <w:t> </w:t>
            </w:r>
            <w:r w:rsidRPr="00FE7F1E">
              <w:rPr>
                <w:rFonts w:ascii="Source Sans 3" w:hAnsi="Source Sans 3"/>
              </w:rPr>
              <w:t> </w:t>
            </w:r>
            <w:r w:rsidRPr="00FE7F1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E7F1E" w14:paraId="785940F6" w14:textId="77777777" w:rsidTr="00175DA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79ACA8D" w14:textId="77777777" w:rsidR="00D45CA8" w:rsidRPr="00FE7F1E" w:rsidRDefault="00D45CA8" w:rsidP="00175DAD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FE7F1E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FE7F1E" w14:paraId="2ECF2B1B" w14:textId="77777777" w:rsidTr="00175DA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31E10FC" w14:textId="090A2BEB" w:rsidR="00D45CA8" w:rsidRPr="00FE7F1E" w:rsidRDefault="00175DA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E7F1E">
              <w:rPr>
                <w:rFonts w:ascii="Source Sans 3" w:hAnsi="Source Sans 3"/>
                <w:noProof/>
              </w:rPr>
              <w:drawing>
                <wp:inline distT="0" distB="0" distL="0" distR="0" wp14:anchorId="1B60508A" wp14:editId="11E13DBD">
                  <wp:extent cx="611505" cy="61150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E5184" w14:textId="77777777" w:rsidR="00CF5E5C" w:rsidRPr="00FE7F1E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E7F1E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FCFCDCF" w14:textId="0A66DB43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Kann Krebs erzeugen und beim Hautkontakt Allergien auslösen</w:t>
            </w:r>
          </w:p>
          <w:p w14:paraId="4217630E" w14:textId="26F65B5B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Giftig beim Verschlucken, beim Einatmen und bei Berührung mit der Haut</w:t>
            </w:r>
          </w:p>
          <w:p w14:paraId="163FD64C" w14:textId="541B6682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Hydrazin wirkt stark haut- und schleimhautreizend und verursacht </w:t>
            </w:r>
            <w:r w:rsidR="00175DAD" w:rsidRPr="00FE7F1E">
              <w:br/>
              <w:t>Verätzungen bei längerem Hautkontakt</w:t>
            </w:r>
          </w:p>
          <w:p w14:paraId="2A0CDCA8" w14:textId="3A3868C3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Bei Raumtemperatur Zersetzung in Wasserstoff und Ammoniak möglich</w:t>
            </w:r>
          </w:p>
          <w:p w14:paraId="2009F0C0" w14:textId="2117CB05" w:rsidR="00E118EC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Gefährliche Reaktionen mit Schwermetallionen und Oxidationsmitteln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97E3CD1" w14:textId="77777777" w:rsidR="00D45CA8" w:rsidRPr="00FE7F1E" w:rsidRDefault="00175DA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E7F1E">
              <w:rPr>
                <w:rFonts w:ascii="Source Sans 3" w:hAnsi="Source Sans 3"/>
                <w:noProof/>
              </w:rPr>
              <w:drawing>
                <wp:inline distT="0" distB="0" distL="0" distR="0" wp14:anchorId="4D2FCCBC" wp14:editId="172700B9">
                  <wp:extent cx="611505" cy="61150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5A747" w14:textId="27020816" w:rsidR="00175DAD" w:rsidRPr="00FE7F1E" w:rsidRDefault="00175DAD" w:rsidP="00175DAD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E7F1E">
              <w:rPr>
                <w:rFonts w:ascii="Source Sans 3" w:hAnsi="Source Sans 3"/>
                <w:noProof/>
              </w:rPr>
              <w:drawing>
                <wp:inline distT="0" distB="0" distL="0" distR="0" wp14:anchorId="11696CAF" wp14:editId="0C7CB395">
                  <wp:extent cx="611505" cy="61150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E7F1E" w14:paraId="396CB476" w14:textId="77777777" w:rsidTr="00175DA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B57C41" w14:textId="77777777" w:rsidR="00D45CA8" w:rsidRPr="00FE7F1E" w:rsidRDefault="00D45CA8" w:rsidP="00175DA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Schutzmaßnahmen und Verhaltensregeln</w:t>
            </w:r>
          </w:p>
        </w:tc>
      </w:tr>
      <w:tr w:rsidR="00175DAD" w:rsidRPr="00FE7F1E" w14:paraId="20E8652A" w14:textId="77777777" w:rsidTr="00175DA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9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EBA98F4" w14:textId="77777777" w:rsidR="00175DAD" w:rsidRPr="00FE7F1E" w:rsidRDefault="00175DA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E7F1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115C103" wp14:editId="4DCE4529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3ED75" w14:textId="4476384B" w:rsidR="00175DAD" w:rsidRPr="00FE7F1E" w:rsidRDefault="00175DA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E7F1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5FFD496" wp14:editId="739D2CA2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CD6AE8B" w14:textId="28D451EA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Bei Tätigkeiten mit Levoxin Korbbrille und Gummihandschuhe </w:t>
            </w:r>
            <w:r w:rsidR="00175DAD" w:rsidRPr="00FE7F1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75DAD" w:rsidRPr="00FE7F1E">
              <w:instrText xml:space="preserve"> FORMTEXT </w:instrText>
            </w:r>
            <w:r w:rsidR="00175DAD" w:rsidRPr="00FE7F1E">
              <w:fldChar w:fldCharType="separate"/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fldChar w:fldCharType="end"/>
            </w:r>
            <w:r w:rsidR="00175DAD" w:rsidRPr="00FE7F1E">
              <w:t xml:space="preserve"> tragen</w:t>
            </w:r>
          </w:p>
          <w:p w14:paraId="42F2E502" w14:textId="74574257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Vorratsbehälter dicht geschlossen halten und an kühlem, gut gelüftetem Ort aufbewahren</w:t>
            </w:r>
          </w:p>
          <w:p w14:paraId="7B4867BF" w14:textId="5298F69F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Levoxin nur an der dafür vorgesehenen geschlossenen Umfüll- und Dosieranlage einsetzen</w:t>
            </w:r>
          </w:p>
          <w:p w14:paraId="23C10B6A" w14:textId="513A04B5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Wartungs- und Instandsetzungsarbeiten an mit Levoxin verunreinigten Anlagenteilen dürfen </w:t>
            </w:r>
            <w:r w:rsidR="00175DAD" w:rsidRPr="00FE7F1E">
              <w:br/>
              <w:t>nur mit schriftlicher Erlaubnis durchgeführt werden</w:t>
            </w:r>
          </w:p>
          <w:p w14:paraId="3FDFB341" w14:textId="39D37084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Durch Levoxin verunreinigte Arbeitsmittel nach Beendigung der Arbeiten mit viel Wasser reinigen</w:t>
            </w:r>
          </w:p>
          <w:p w14:paraId="03ECA4FA" w14:textId="7F904CD8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Werdende Mütter dürfen nicht mit Levoxin umgehen</w:t>
            </w:r>
          </w:p>
          <w:p w14:paraId="2881AE90" w14:textId="5DE0F2F4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Hautschutz benutzen: Schutz (vor der Arbeit) </w:t>
            </w:r>
            <w:r w:rsidR="00175DAD" w:rsidRPr="00FE7F1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75DAD" w:rsidRPr="00FE7F1E">
              <w:instrText xml:space="preserve"> FORMTEXT </w:instrText>
            </w:r>
            <w:r w:rsidR="00175DAD" w:rsidRPr="00FE7F1E">
              <w:fldChar w:fldCharType="separate"/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fldChar w:fldCharType="end"/>
            </w:r>
            <w:r w:rsidR="00175DAD" w:rsidRPr="00FE7F1E">
              <w:t xml:space="preserve"> Reinigung (vor Pausen und Arbeitsschluss) </w:t>
            </w:r>
            <w:r w:rsidR="00175DAD" w:rsidRPr="00FE7F1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75DAD" w:rsidRPr="00FE7F1E">
              <w:instrText xml:space="preserve"> FORMTEXT </w:instrText>
            </w:r>
            <w:r w:rsidR="00175DAD" w:rsidRPr="00FE7F1E">
              <w:fldChar w:fldCharType="separate"/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fldChar w:fldCharType="end"/>
            </w:r>
            <w:r w:rsidR="00175DAD" w:rsidRPr="00FE7F1E">
              <w:t xml:space="preserve"> Pflege (nach der Arbeit) </w:t>
            </w:r>
            <w:r w:rsidR="00175DAD" w:rsidRPr="00FE7F1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75DAD" w:rsidRPr="00FE7F1E">
              <w:instrText xml:space="preserve"> FORMTEXT </w:instrText>
            </w:r>
            <w:r w:rsidR="00175DAD" w:rsidRPr="00FE7F1E">
              <w:fldChar w:fldCharType="separate"/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t> </w:t>
            </w:r>
            <w:r w:rsidR="00175DAD" w:rsidRPr="00FE7F1E">
              <w:fldChar w:fldCharType="end"/>
            </w:r>
          </w:p>
          <w:p w14:paraId="6A462AE4" w14:textId="3DEBA579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Am Arbeitsplatz nicht rauchen, essen oder trinken und hier keine Lebensmittel aufbewahren</w:t>
            </w:r>
          </w:p>
        </w:tc>
      </w:tr>
      <w:tr w:rsidR="00D45CA8" w:rsidRPr="00FE7F1E" w14:paraId="0AE7A1A4" w14:textId="77777777" w:rsidTr="00175DA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E7DCB29" w14:textId="77777777" w:rsidR="00D45CA8" w:rsidRPr="00FE7F1E" w:rsidRDefault="00D45CA8" w:rsidP="00175DA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E7F1E" w14:paraId="7619546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330B777" w14:textId="1B29F578" w:rsidR="00D45CA8" w:rsidRPr="00FE7F1E" w:rsidRDefault="00175DA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E7F1E">
              <w:rPr>
                <w:rFonts w:ascii="Source Sans 3" w:hAnsi="Source Sans 3"/>
                <w:noProof/>
              </w:rPr>
              <w:drawing>
                <wp:inline distT="0" distB="0" distL="0" distR="0" wp14:anchorId="703735F6" wp14:editId="6B2FB049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CD8BF7E" w14:textId="2889BF2F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Im Brandfall Gefahrenbereich verlassen, den Vorgesetzten informieren</w:t>
            </w:r>
          </w:p>
          <w:p w14:paraId="62370942" w14:textId="47783C13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Kleine Brände mit Wasser löschen</w:t>
            </w:r>
          </w:p>
          <w:p w14:paraId="746B0390" w14:textId="6AA5821C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Verschüttetes Levoxin mit Wasser auf ca. 1</w:t>
            </w:r>
            <w:r w:rsidR="00015822" w:rsidRPr="00FE7F1E">
              <w:rPr>
                <w:rFonts w:cs="Arial"/>
                <w:w w:val="80"/>
              </w:rPr>
              <w:t> </w:t>
            </w:r>
            <w:r w:rsidR="00175DAD" w:rsidRPr="00FE7F1E">
              <w:t xml:space="preserve">% verdünnen und anschließend </w:t>
            </w:r>
            <w:r w:rsidR="00175DAD" w:rsidRPr="00FE7F1E">
              <w:br/>
              <w:t>mit Chlorbleichlauge oxidieren. Es entstehen Stickstoff, Wasser und Kochsalz</w:t>
            </w:r>
          </w:p>
          <w:p w14:paraId="48749C4E" w14:textId="01DE0828" w:rsidR="00175DAD" w:rsidRPr="00FE7F1E" w:rsidRDefault="00FE7F1E" w:rsidP="00FE7F1E">
            <w:pPr>
              <w:pStyle w:val="Aufzhlung1"/>
              <w:rPr>
                <w:color w:val="000000"/>
              </w:rPr>
            </w:pPr>
            <w:r w:rsidRPr="006E39CE">
              <w:t>‒</w:t>
            </w:r>
            <w:r w:rsidRPr="006E39CE">
              <w:tab/>
            </w:r>
            <w:r w:rsidR="00175DAD" w:rsidRPr="00FE7F1E">
              <w:t>Bei Leckagen oder unklaren Verhältnissen immer Atemschutz (Filtergeräte mit Filtertyp K) verwenden</w:t>
            </w:r>
          </w:p>
          <w:p w14:paraId="2EFB347C" w14:textId="3C9D32E1" w:rsidR="00D45CA8" w:rsidRPr="00FE7F1E" w:rsidRDefault="00175DAD" w:rsidP="00175DAD">
            <w:pPr>
              <w:pStyle w:val="Notruf"/>
              <w:spacing w:before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Notruf:</w:t>
            </w:r>
            <w:r w:rsidRPr="00FE7F1E">
              <w:rPr>
                <w:rFonts w:ascii="Source Sans 3" w:hAnsi="Source Sans 3"/>
                <w:sz w:val="20"/>
              </w:rPr>
              <w:t xml:space="preserve">  </w:t>
            </w:r>
            <w:r w:rsidRPr="00FE7F1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7F1E">
              <w:rPr>
                <w:rFonts w:ascii="Source Sans 3" w:hAnsi="Source Sans 3"/>
              </w:rPr>
              <w:instrText xml:space="preserve"> FORMTEXT </w:instrText>
            </w:r>
            <w:r w:rsidRPr="00FE7F1E">
              <w:rPr>
                <w:rFonts w:ascii="Source Sans 3" w:hAnsi="Source Sans 3"/>
              </w:rPr>
            </w:r>
            <w:r w:rsidRPr="00FE7F1E">
              <w:rPr>
                <w:rFonts w:ascii="Source Sans 3" w:hAnsi="Source Sans 3"/>
              </w:rPr>
              <w:fldChar w:fldCharType="separate"/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E7F1E" w14:paraId="25C57E12" w14:textId="77777777" w:rsidTr="00175DA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C71D8D" w14:textId="77777777" w:rsidR="00D45CA8" w:rsidRPr="00FE7F1E" w:rsidRDefault="00D45CA8" w:rsidP="00175DA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Erste Hilfe</w:t>
            </w:r>
          </w:p>
        </w:tc>
      </w:tr>
      <w:tr w:rsidR="00D45CA8" w:rsidRPr="00FE7F1E" w14:paraId="6674423D" w14:textId="77777777" w:rsidTr="00175DA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48235D5" w14:textId="77777777" w:rsidR="00D45CA8" w:rsidRPr="00FE7F1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E7F1E">
              <w:rPr>
                <w:rFonts w:ascii="Source Sans 3" w:hAnsi="Source Sans 3"/>
                <w:noProof/>
              </w:rPr>
              <w:drawing>
                <wp:inline distT="0" distB="0" distL="0" distR="0" wp14:anchorId="639E4711" wp14:editId="4A19348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19AF16A" w14:textId="6879F322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Bei Augenkontakt die Augen bei geöffneten Lidern ca. 15 Minuten mit Wasser spülen. </w:t>
            </w:r>
            <w:r w:rsidR="00175DAD" w:rsidRPr="00FE7F1E">
              <w:br/>
              <w:t>Augenarzt konsultieren</w:t>
            </w:r>
          </w:p>
          <w:p w14:paraId="202C387E" w14:textId="29713E70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Bei Hautkontakt sofort mit viel Wasser und Seife abwaschen</w:t>
            </w:r>
          </w:p>
          <w:p w14:paraId="5B7FEA1A" w14:textId="7875156B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Beschmutzte, getränkte Kleidung sofort ausziehen</w:t>
            </w:r>
          </w:p>
          <w:p w14:paraId="5544C75A" w14:textId="3EC395B1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>Nach Einatmen Verletzten an frische Luft bringen. Evtl. Sauerstoff inhalieren lassen</w:t>
            </w:r>
          </w:p>
          <w:p w14:paraId="4AA0B4B7" w14:textId="70528FD3" w:rsidR="00175DAD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Nach Verschlucken Mund sofort kräftig mit Wasser ausspülen. Reichlich Wasser in </w:t>
            </w:r>
            <w:r w:rsidR="00175DAD" w:rsidRPr="00FE7F1E">
              <w:br/>
              <w:t>kleinen Schlucken trinken lassen. Arzt konsultieren</w:t>
            </w:r>
          </w:p>
          <w:p w14:paraId="738C3FB0" w14:textId="1C68F725" w:rsidR="00D45CA8" w:rsidRPr="00FE7F1E" w:rsidRDefault="00872D6F" w:rsidP="00175DAD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FE7F1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E7F1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7F1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E7F1E">
              <w:rPr>
                <w:rFonts w:ascii="Source Sans 3" w:hAnsi="Source Sans 3"/>
                <w:sz w:val="20"/>
                <w:szCs w:val="20"/>
              </w:rPr>
            </w:r>
            <w:r w:rsidRPr="00FE7F1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E7F1E">
              <w:rPr>
                <w:rFonts w:ascii="Source Sans 3" w:hAnsi="Source Sans 3"/>
                <w:sz w:val="20"/>
                <w:szCs w:val="20"/>
              </w:rPr>
              <w:tab/>
            </w:r>
            <w:r w:rsidR="00FE7F1E">
              <w:rPr>
                <w:rFonts w:ascii="Source Sans 3" w:hAnsi="Source Sans 3"/>
                <w:sz w:val="20"/>
                <w:szCs w:val="20"/>
              </w:rPr>
              <w:tab/>
            </w:r>
            <w:r w:rsidRPr="00FE7F1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E7F1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7F1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E7F1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E7F1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E7F1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E7F1E" w14:paraId="3D40C153" w14:textId="77777777" w:rsidTr="00175DA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1E0F61" w14:textId="77777777" w:rsidR="00D45CA8" w:rsidRPr="00FE7F1E" w:rsidRDefault="00D45CA8" w:rsidP="00175DA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E7F1E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E7F1E" w14:paraId="38DC17D1" w14:textId="77777777" w:rsidTr="00175DA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84552C2" w14:textId="77777777" w:rsidR="00D45CA8" w:rsidRPr="00FE7F1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684D2DE" w14:textId="2A647A67" w:rsidR="00D45CA8" w:rsidRPr="00FE7F1E" w:rsidRDefault="00FE7F1E" w:rsidP="00FE7F1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175DAD" w:rsidRPr="00FE7F1E">
              <w:t xml:space="preserve">Abfälle und Rückstände, die Levoxin enthalten können, nur in die dafür </w:t>
            </w:r>
            <w:r w:rsidR="00175DAD" w:rsidRPr="00FE7F1E">
              <w:br/>
              <w:t>vorgesehenen geschlossenen Behälter entsorgen</w:t>
            </w:r>
          </w:p>
          <w:p w14:paraId="009A41D4" w14:textId="77777777" w:rsidR="00872D6F" w:rsidRPr="00FE7F1E" w:rsidRDefault="00872D6F" w:rsidP="00175DAD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E7F1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E7F1E">
              <w:rPr>
                <w:rFonts w:ascii="Source Sans 3" w:hAnsi="Source Sans 3"/>
                <w:color w:val="000000"/>
              </w:rPr>
              <w:t xml:space="preserve"> </w:t>
            </w:r>
            <w:r w:rsidRPr="00FE7F1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7F1E">
              <w:rPr>
                <w:rFonts w:ascii="Source Sans 3" w:hAnsi="Source Sans 3"/>
              </w:rPr>
              <w:instrText xml:space="preserve"> FORMTEXT </w:instrText>
            </w:r>
            <w:r w:rsidRPr="00FE7F1E">
              <w:rPr>
                <w:rFonts w:ascii="Source Sans 3" w:hAnsi="Source Sans 3"/>
              </w:rPr>
            </w:r>
            <w:r w:rsidRPr="00FE7F1E">
              <w:rPr>
                <w:rFonts w:ascii="Source Sans 3" w:hAnsi="Source Sans 3"/>
              </w:rPr>
              <w:fldChar w:fldCharType="separate"/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</w:rPr>
              <w:fldChar w:fldCharType="end"/>
            </w:r>
            <w:r w:rsidRPr="00FE7F1E">
              <w:rPr>
                <w:rFonts w:ascii="Source Sans 3" w:hAnsi="Source Sans 3"/>
                <w:color w:val="000000"/>
              </w:rPr>
              <w:tab/>
            </w:r>
            <w:r w:rsidRPr="00FE7F1E">
              <w:rPr>
                <w:rFonts w:ascii="Source Sans 3" w:hAnsi="Source Sans 3"/>
                <w:color w:val="000000"/>
              </w:rPr>
              <w:tab/>
            </w:r>
            <w:r w:rsidRPr="00FE7F1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E7F1E">
              <w:rPr>
                <w:rFonts w:ascii="Source Sans 3" w:hAnsi="Source Sans 3"/>
                <w:color w:val="000000"/>
              </w:rPr>
              <w:t xml:space="preserve"> </w:t>
            </w:r>
            <w:r w:rsidRPr="00FE7F1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7F1E">
              <w:rPr>
                <w:rFonts w:ascii="Source Sans 3" w:hAnsi="Source Sans 3"/>
              </w:rPr>
              <w:instrText xml:space="preserve"> FORMTEXT </w:instrText>
            </w:r>
            <w:r w:rsidRPr="00FE7F1E">
              <w:rPr>
                <w:rFonts w:ascii="Source Sans 3" w:hAnsi="Source Sans 3"/>
              </w:rPr>
            </w:r>
            <w:r w:rsidRPr="00FE7F1E">
              <w:rPr>
                <w:rFonts w:ascii="Source Sans 3" w:hAnsi="Source Sans 3"/>
              </w:rPr>
              <w:fldChar w:fldCharType="separate"/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  <w:noProof/>
              </w:rPr>
              <w:t> </w:t>
            </w:r>
            <w:r w:rsidRPr="00FE7F1E">
              <w:rPr>
                <w:rFonts w:ascii="Source Sans 3" w:hAnsi="Source Sans 3"/>
              </w:rPr>
              <w:fldChar w:fldCharType="end"/>
            </w:r>
          </w:p>
        </w:tc>
      </w:tr>
    </w:tbl>
    <w:p w14:paraId="6E8A706F" w14:textId="77777777" w:rsidR="00D45CA8" w:rsidRPr="00FE7F1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E7F1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13EA3F6-39D3-4543-8D3B-9CD4630C05C5}"/>
    <w:embedBold r:id="rId2" w:fontKey="{787360E7-E114-4B64-AB01-BB1B40780AC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8D5A1F"/>
    <w:multiLevelType w:val="hybridMultilevel"/>
    <w:tmpl w:val="218AFC8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D23B7"/>
    <w:multiLevelType w:val="hybridMultilevel"/>
    <w:tmpl w:val="8E1409C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9526624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DE6233"/>
    <w:multiLevelType w:val="hybridMultilevel"/>
    <w:tmpl w:val="FE14CF0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CEB505D"/>
    <w:multiLevelType w:val="hybridMultilevel"/>
    <w:tmpl w:val="6822469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45DCB"/>
    <w:multiLevelType w:val="hybridMultilevel"/>
    <w:tmpl w:val="E8B4DAA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D"/>
    <w:rsid w:val="00015822"/>
    <w:rsid w:val="000718AA"/>
    <w:rsid w:val="00072313"/>
    <w:rsid w:val="000915F3"/>
    <w:rsid w:val="00175DAD"/>
    <w:rsid w:val="0020256F"/>
    <w:rsid w:val="002874ED"/>
    <w:rsid w:val="002B0015"/>
    <w:rsid w:val="00352514"/>
    <w:rsid w:val="003F0E4D"/>
    <w:rsid w:val="00400BC7"/>
    <w:rsid w:val="004638AD"/>
    <w:rsid w:val="00564C7D"/>
    <w:rsid w:val="0063596F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56DE1"/>
  <w15:chartTrackingRefBased/>
  <w15:docId w15:val="{747F5107-27F6-4BE3-B004-6738B7CB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E7F1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398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2025-08-28T08:34:00Z</dcterms:created>
  <dcterms:modified xsi:type="dcterms:W3CDTF">2026-01-07T10:37:00Z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