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476D998D"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Musikinstrumentenbau</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"_Toc926236770"</w:instrText>
      </w:r>
      <w:r>
        <w:fldChar w:fldCharType="separate"/>
      </w:r>
      <w:r>
        <w:t>1. Arbeitsschutzorganisation</w:t>
        <w:tab/>
      </w:r>
      <w:r>
        <w:fldChar w:fldCharType="end"/>
      </w:r>
      <w:r>
        <w:fldChar w:fldCharType="begin"/>
      </w:r>
      <w:r>
        <w:instrText>PAGEREF _Toc926236770</w:instrText>
      </w:r>
      <w:r>
        <w:fldChar w:fldCharType="separate"/>
      </w:r>
      <w:r>
        <w:t>7</w:t>
      </w:r>
      <w:r>
        <w:fldChar w:fldCharType="end"/>
      </w:r>
    </w:p>
    <w:p>
      <w:pPr>
        <w:pStyle w:val="P16"/>
        <w:tabs>
          <w:tab w:val="right" w:pos="9360" w:leader="dot"/>
        </w:tabs>
      </w:pPr>
      <w:r>
        <w:fldChar w:fldCharType="begin"/>
      </w:r>
      <w:r>
        <w:instrText>HYPERLINK \l "_Toc743233823"</w:instrText>
      </w:r>
      <w:r>
        <w:fldChar w:fldCharType="separate"/>
      </w:r>
      <w:r>
        <w:t>Arbeitsmedizinische Vorsorge</w:t>
        <w:tab/>
      </w:r>
      <w:r>
        <w:fldChar w:fldCharType="end"/>
      </w:r>
      <w:r>
        <w:fldChar w:fldCharType="begin"/>
      </w:r>
      <w:r>
        <w:instrText>PAGEREF _Toc743233823</w:instrText>
      </w:r>
      <w:r>
        <w:fldChar w:fldCharType="separate"/>
      </w:r>
      <w:r>
        <w:t>7</w:t>
      </w:r>
      <w:r>
        <w:fldChar w:fldCharType="end"/>
      </w:r>
    </w:p>
    <w:p>
      <w:pPr>
        <w:pStyle w:val="P16"/>
        <w:tabs>
          <w:tab w:val="right" w:pos="9360" w:leader="dot"/>
        </w:tabs>
      </w:pPr>
      <w:r>
        <w:fldChar w:fldCharType="begin"/>
      </w:r>
      <w:r>
        <w:instrText>HYPERLINK \l "_Toc799708473"</w:instrText>
      </w:r>
      <w:r>
        <w:fldChar w:fldCharType="separate"/>
      </w:r>
      <w:r>
        <w:t>Arbeitsschutzausschuss (ASA)</w:t>
        <w:tab/>
      </w:r>
      <w:r>
        <w:fldChar w:fldCharType="end"/>
      </w:r>
      <w:r>
        <w:fldChar w:fldCharType="begin"/>
      </w:r>
      <w:r>
        <w:instrText>PAGEREF _Toc799708473</w:instrText>
      </w:r>
      <w:r>
        <w:fldChar w:fldCharType="separate"/>
      </w:r>
      <w:r>
        <w:t>9</w:t>
      </w:r>
      <w:r>
        <w:fldChar w:fldCharType="end"/>
      </w:r>
    </w:p>
    <w:p>
      <w:pPr>
        <w:pStyle w:val="P16"/>
        <w:tabs>
          <w:tab w:val="right" w:pos="9360" w:leader="dot"/>
        </w:tabs>
      </w:pPr>
      <w:r>
        <w:fldChar w:fldCharType="begin"/>
      </w:r>
      <w:r>
        <w:instrText>HYPERLINK \l "_Toc245560211"</w:instrText>
      </w:r>
      <w:r>
        <w:fldChar w:fldCharType="separate"/>
      </w:r>
      <w:r>
        <w:t>Auslandseinsatz</w:t>
        <w:tab/>
      </w:r>
      <w:r>
        <w:fldChar w:fldCharType="end"/>
      </w:r>
      <w:r>
        <w:fldChar w:fldCharType="begin"/>
      </w:r>
      <w:r>
        <w:instrText>PAGEREF _Toc245560211</w:instrText>
      </w:r>
      <w:r>
        <w:fldChar w:fldCharType="separate"/>
      </w:r>
      <w:r>
        <w:t>11</w:t>
      </w:r>
      <w:r>
        <w:fldChar w:fldCharType="end"/>
      </w:r>
    </w:p>
    <w:p>
      <w:pPr>
        <w:pStyle w:val="P16"/>
        <w:tabs>
          <w:tab w:val="right" w:pos="9360" w:leader="dot"/>
        </w:tabs>
      </w:pPr>
      <w:r>
        <w:fldChar w:fldCharType="begin"/>
      </w:r>
      <w:r>
        <w:instrText>HYPERLINK \l "_Toc943128645"</w:instrText>
      </w:r>
      <w:r>
        <w:fldChar w:fldCharType="separate"/>
      </w:r>
      <w:r>
        <w:t>Beschaffung technischer Arbeitsmittel</w:t>
        <w:tab/>
      </w:r>
      <w:r>
        <w:fldChar w:fldCharType="end"/>
      </w:r>
      <w:r>
        <w:fldChar w:fldCharType="begin"/>
      </w:r>
      <w:r>
        <w:instrText>PAGEREF _Toc943128645</w:instrText>
      </w:r>
      <w:r>
        <w:fldChar w:fldCharType="separate"/>
      </w:r>
      <w:r>
        <w:t>13</w:t>
      </w:r>
      <w:r>
        <w:fldChar w:fldCharType="end"/>
      </w:r>
    </w:p>
    <w:p>
      <w:pPr>
        <w:pStyle w:val="P16"/>
        <w:tabs>
          <w:tab w:val="right" w:pos="9360" w:leader="dot"/>
        </w:tabs>
      </w:pPr>
      <w:r>
        <w:fldChar w:fldCharType="begin"/>
      </w:r>
      <w:r>
        <w:instrText>HYPERLINK \l "_Toc608307452"</w:instrText>
      </w:r>
      <w:r>
        <w:fldChar w:fldCharType="separate"/>
      </w:r>
      <w:r>
        <w:t>Betriebsarzt, Fachkraft für Arbeitssicherheit, Unternehmermodell</w:t>
        <w:tab/>
      </w:r>
      <w:r>
        <w:fldChar w:fldCharType="end"/>
      </w:r>
      <w:r>
        <w:fldChar w:fldCharType="begin"/>
      </w:r>
      <w:r>
        <w:instrText>PAGEREF _Toc608307452</w:instrText>
      </w:r>
      <w:r>
        <w:fldChar w:fldCharType="separate"/>
      </w:r>
      <w:r>
        <w:t>15</w:t>
      </w:r>
      <w:r>
        <w:fldChar w:fldCharType="end"/>
      </w:r>
    </w:p>
    <w:p>
      <w:pPr>
        <w:pStyle w:val="P16"/>
        <w:tabs>
          <w:tab w:val="right" w:pos="9360" w:leader="dot"/>
        </w:tabs>
      </w:pPr>
      <w:r>
        <w:fldChar w:fldCharType="begin"/>
      </w:r>
      <w:r>
        <w:instrText>HYPERLINK \l "_Toc281690961"</w:instrText>
      </w:r>
      <w:r>
        <w:fldChar w:fldCharType="separate"/>
      </w:r>
      <w:r>
        <w:t>Brandschutz</w:t>
        <w:tab/>
      </w:r>
      <w:r>
        <w:fldChar w:fldCharType="end"/>
      </w:r>
      <w:r>
        <w:fldChar w:fldCharType="begin"/>
      </w:r>
      <w:r>
        <w:instrText>PAGEREF _Toc281690961</w:instrText>
      </w:r>
      <w:r>
        <w:fldChar w:fldCharType="separate"/>
      </w:r>
      <w:r>
        <w:t>17</w:t>
      </w:r>
      <w:r>
        <w:fldChar w:fldCharType="end"/>
      </w:r>
    </w:p>
    <w:p>
      <w:pPr>
        <w:pStyle w:val="P16"/>
        <w:tabs>
          <w:tab w:val="right" w:pos="9360" w:leader="dot"/>
        </w:tabs>
      </w:pPr>
      <w:r>
        <w:fldChar w:fldCharType="begin"/>
      </w:r>
      <w:r>
        <w:instrText>HYPERLINK \l "_Toc1837527108"</w:instrText>
      </w:r>
      <w:r>
        <w:fldChar w:fldCharType="separate"/>
      </w:r>
      <w:r>
        <w:t>Erste Hilfe</w:t>
        <w:tab/>
      </w:r>
      <w:r>
        <w:fldChar w:fldCharType="end"/>
      </w:r>
      <w:r>
        <w:fldChar w:fldCharType="begin"/>
      </w:r>
      <w:r>
        <w:instrText>PAGEREF _Toc1837527108</w:instrText>
      </w:r>
      <w:r>
        <w:fldChar w:fldCharType="separate"/>
      </w:r>
      <w:r>
        <w:t>19</w:t>
      </w:r>
      <w:r>
        <w:fldChar w:fldCharType="end"/>
      </w:r>
    </w:p>
    <w:p>
      <w:pPr>
        <w:pStyle w:val="P16"/>
        <w:tabs>
          <w:tab w:val="right" w:pos="9360" w:leader="dot"/>
        </w:tabs>
      </w:pPr>
      <w:r>
        <w:fldChar w:fldCharType="begin"/>
      </w:r>
      <w:r>
        <w:instrText>HYPERLINK \l "_Toc1709934534"</w:instrText>
      </w:r>
      <w:r>
        <w:fldChar w:fldCharType="separate"/>
      </w:r>
      <w:r>
        <w:t>Fremdfirmen</w:t>
        <w:tab/>
      </w:r>
      <w:r>
        <w:fldChar w:fldCharType="end"/>
      </w:r>
      <w:r>
        <w:fldChar w:fldCharType="begin"/>
      </w:r>
      <w:r>
        <w:instrText>PAGEREF _Toc1709934534</w:instrText>
      </w:r>
      <w:r>
        <w:fldChar w:fldCharType="separate"/>
      </w:r>
      <w:r>
        <w:t>21</w:t>
      </w:r>
      <w:r>
        <w:fldChar w:fldCharType="end"/>
      </w:r>
    </w:p>
    <w:p>
      <w:pPr>
        <w:pStyle w:val="P16"/>
        <w:tabs>
          <w:tab w:val="right" w:pos="9360" w:leader="dot"/>
        </w:tabs>
      </w:pPr>
      <w:r>
        <w:fldChar w:fldCharType="begin"/>
      </w:r>
      <w:r>
        <w:instrText>HYPERLINK \l "_Toc2097872576"</w:instrText>
      </w:r>
      <w:r>
        <w:fldChar w:fldCharType="separate"/>
      </w:r>
      <w:r>
        <w:t>Persönliche Schutzausrüstung (PSA)</w:t>
        <w:tab/>
      </w:r>
      <w:r>
        <w:fldChar w:fldCharType="end"/>
      </w:r>
      <w:r>
        <w:fldChar w:fldCharType="begin"/>
      </w:r>
      <w:r>
        <w:instrText>PAGEREF _Toc2097872576</w:instrText>
      </w:r>
      <w:r>
        <w:fldChar w:fldCharType="separate"/>
      </w:r>
      <w:r>
        <w:t>23</w:t>
      </w:r>
      <w:r>
        <w:fldChar w:fldCharType="end"/>
      </w:r>
    </w:p>
    <w:p>
      <w:pPr>
        <w:pStyle w:val="P16"/>
        <w:tabs>
          <w:tab w:val="right" w:pos="9360" w:leader="dot"/>
        </w:tabs>
      </w:pPr>
      <w:r>
        <w:fldChar w:fldCharType="begin"/>
      </w:r>
      <w:r>
        <w:instrText>HYPERLINK \l "_Toc650153736"</w:instrText>
      </w:r>
      <w:r>
        <w:fldChar w:fldCharType="separate"/>
      </w:r>
      <w:r>
        <w:t>Pflichtenübertragung auf Vorgesetzte</w:t>
        <w:tab/>
      </w:r>
      <w:r>
        <w:fldChar w:fldCharType="end"/>
      </w:r>
      <w:r>
        <w:fldChar w:fldCharType="begin"/>
      </w:r>
      <w:r>
        <w:instrText>PAGEREF _Toc650153736</w:instrText>
      </w:r>
      <w:r>
        <w:fldChar w:fldCharType="separate"/>
      </w:r>
      <w:r>
        <w:t>25</w:t>
      </w:r>
      <w:r>
        <w:fldChar w:fldCharType="end"/>
      </w:r>
    </w:p>
    <w:p>
      <w:pPr>
        <w:pStyle w:val="P16"/>
        <w:tabs>
          <w:tab w:val="right" w:pos="9360" w:leader="dot"/>
        </w:tabs>
      </w:pPr>
      <w:r>
        <w:fldChar w:fldCharType="begin"/>
      </w:r>
      <w:r>
        <w:instrText>HYPERLINK \l "_Toc2026919375"</w:instrText>
      </w:r>
      <w:r>
        <w:fldChar w:fldCharType="separate"/>
      </w:r>
      <w:r>
        <w:t>Prüfung</w:t>
        <w:tab/>
      </w:r>
      <w:r>
        <w:fldChar w:fldCharType="end"/>
      </w:r>
      <w:r>
        <w:fldChar w:fldCharType="begin"/>
      </w:r>
      <w:r>
        <w:instrText>PAGEREF _Toc2026919375</w:instrText>
      </w:r>
      <w:r>
        <w:fldChar w:fldCharType="separate"/>
      </w:r>
      <w:r>
        <w:t>26</w:t>
      </w:r>
      <w:r>
        <w:fldChar w:fldCharType="end"/>
      </w:r>
    </w:p>
    <w:p>
      <w:pPr>
        <w:pStyle w:val="P16"/>
        <w:tabs>
          <w:tab w:val="right" w:pos="9360" w:leader="dot"/>
        </w:tabs>
      </w:pPr>
      <w:r>
        <w:fldChar w:fldCharType="begin"/>
      </w:r>
      <w:r>
        <w:instrText>HYPERLINK \l "_Toc424977931"</w:instrText>
      </w:r>
      <w:r>
        <w:fldChar w:fldCharType="separate"/>
      </w:r>
      <w:r>
        <w:t>Sicherheitsbeauftragte</w:t>
        <w:tab/>
      </w:r>
      <w:r>
        <w:fldChar w:fldCharType="end"/>
      </w:r>
      <w:r>
        <w:fldChar w:fldCharType="begin"/>
      </w:r>
      <w:r>
        <w:instrText>PAGEREF _Toc424977931</w:instrText>
      </w:r>
      <w:r>
        <w:fldChar w:fldCharType="separate"/>
      </w:r>
      <w:r>
        <w:t>28</w:t>
      </w:r>
      <w:r>
        <w:fldChar w:fldCharType="end"/>
      </w:r>
    </w:p>
    <w:p>
      <w:pPr>
        <w:pStyle w:val="P16"/>
        <w:tabs>
          <w:tab w:val="right" w:pos="9360" w:leader="dot"/>
        </w:tabs>
      </w:pPr>
      <w:r>
        <w:fldChar w:fldCharType="begin"/>
      </w:r>
      <w:r>
        <w:instrText>HYPERLINK \l "_Toc912599255"</w:instrText>
      </w:r>
      <w:r>
        <w:fldChar w:fldCharType="separate"/>
      </w:r>
      <w:r>
        <w:t>Unternehmermodell</w:t>
        <w:tab/>
      </w:r>
      <w:r>
        <w:fldChar w:fldCharType="end"/>
      </w:r>
      <w:r>
        <w:fldChar w:fldCharType="begin"/>
      </w:r>
      <w:r>
        <w:instrText>PAGEREF _Toc912599255</w:instrText>
      </w:r>
      <w:r>
        <w:fldChar w:fldCharType="separate"/>
      </w:r>
      <w:r>
        <w:t>30</w:t>
      </w:r>
      <w:r>
        <w:fldChar w:fldCharType="end"/>
      </w:r>
    </w:p>
    <w:p>
      <w:pPr>
        <w:pStyle w:val="P16"/>
        <w:tabs>
          <w:tab w:val="right" w:pos="9360" w:leader="dot"/>
        </w:tabs>
      </w:pPr>
      <w:r>
        <w:fldChar w:fldCharType="begin"/>
      </w:r>
      <w:r>
        <w:instrText>HYPERLINK \l "_Toc1430369384"</w:instrText>
      </w:r>
      <w:r>
        <w:fldChar w:fldCharType="separate"/>
      </w:r>
      <w:r>
        <w:t>Unterweisungen der Beschäftigten</w:t>
        <w:tab/>
      </w:r>
      <w:r>
        <w:fldChar w:fldCharType="end"/>
      </w:r>
      <w:r>
        <w:fldChar w:fldCharType="begin"/>
      </w:r>
      <w:r>
        <w:instrText>PAGEREF _Toc1430369384</w:instrText>
      </w:r>
      <w:r>
        <w:fldChar w:fldCharType="separate"/>
      </w:r>
      <w:r>
        <w:t>31</w:t>
      </w:r>
      <w:r>
        <w:fldChar w:fldCharType="end"/>
      </w:r>
    </w:p>
    <w:p>
      <w:pPr>
        <w:pStyle w:val="P16"/>
        <w:tabs>
          <w:tab w:val="right" w:pos="9360" w:leader="dot"/>
        </w:tabs>
      </w:pPr>
      <w:r>
        <w:fldChar w:fldCharType="begin"/>
      </w:r>
      <w:r>
        <w:instrText>HYPERLINK \l "_Toc461720838"</w:instrText>
      </w:r>
      <w:r>
        <w:fldChar w:fldCharType="separate"/>
      </w:r>
      <w:r>
        <w:t>Zeitarbeit</w:t>
        <w:tab/>
      </w:r>
      <w:r>
        <w:fldChar w:fldCharType="end"/>
      </w:r>
      <w:r>
        <w:fldChar w:fldCharType="begin"/>
      </w:r>
      <w:r>
        <w:instrText>PAGEREF _Toc461720838</w:instrText>
      </w:r>
      <w:r>
        <w:fldChar w:fldCharType="separate"/>
      </w:r>
      <w:r>
        <w:t>33</w:t>
      </w:r>
      <w:r>
        <w:fldChar w:fldCharType="end"/>
      </w:r>
    </w:p>
    <w:p>
      <w:pPr>
        <w:pStyle w:val="P15"/>
        <w:tabs>
          <w:tab w:val="right" w:pos="9360" w:leader="dot"/>
        </w:tabs>
      </w:pPr>
      <w:r>
        <w:fldChar w:fldCharType="begin"/>
      </w:r>
      <w:r>
        <w:instrText>HYPERLINK \l "_Toc910647033"</w:instrText>
      </w:r>
      <w:r>
        <w:fldChar w:fldCharType="separate"/>
      </w:r>
      <w:r>
        <w:t>2. Blechblasinstrumentenbau</w:t>
        <w:tab/>
      </w:r>
      <w:r>
        <w:fldChar w:fldCharType="end"/>
      </w:r>
      <w:r>
        <w:fldChar w:fldCharType="begin"/>
      </w:r>
      <w:r>
        <w:instrText>PAGEREF _Toc910647033</w:instrText>
      </w:r>
      <w:r>
        <w:fldChar w:fldCharType="separate"/>
      </w:r>
      <w:r>
        <w:t>34</w:t>
      </w:r>
      <w:r>
        <w:fldChar w:fldCharType="end"/>
      </w:r>
    </w:p>
    <w:p>
      <w:pPr>
        <w:pStyle w:val="P16"/>
        <w:tabs>
          <w:tab w:val="right" w:pos="9360" w:leader="dot"/>
        </w:tabs>
      </w:pPr>
      <w:r>
        <w:fldChar w:fldCharType="begin"/>
      </w:r>
      <w:r>
        <w:instrText>HYPERLINK \l "_Toc266693351"</w:instrText>
      </w:r>
      <w:r>
        <w:fldChar w:fldCharType="separate"/>
      </w:r>
      <w:r>
        <w:t>Absaugung am Elektrolyten; Galvanotechnik</w:t>
        <w:tab/>
      </w:r>
      <w:r>
        <w:fldChar w:fldCharType="end"/>
      </w:r>
      <w:r>
        <w:fldChar w:fldCharType="begin"/>
      </w:r>
      <w:r>
        <w:instrText>PAGEREF _Toc266693351</w:instrText>
      </w:r>
      <w:r>
        <w:fldChar w:fldCharType="separate"/>
      </w:r>
      <w:r>
        <w:t>35</w:t>
      </w:r>
      <w:r>
        <w:fldChar w:fldCharType="end"/>
      </w:r>
    </w:p>
    <w:p>
      <w:pPr>
        <w:pStyle w:val="P16"/>
        <w:tabs>
          <w:tab w:val="right" w:pos="9360" w:leader="dot"/>
        </w:tabs>
      </w:pPr>
      <w:r>
        <w:fldChar w:fldCharType="begin"/>
      </w:r>
      <w:r>
        <w:instrText>HYPERLINK \l "_Toc1557423025"</w:instrText>
      </w:r>
      <w:r>
        <w:fldChar w:fldCharType="separate"/>
      </w:r>
      <w:r>
        <w:t>Behälter, Behandlungsbäder; Galvanotechnik</w:t>
        <w:tab/>
      </w:r>
      <w:r>
        <w:fldChar w:fldCharType="end"/>
      </w:r>
      <w:r>
        <w:fldChar w:fldCharType="begin"/>
      </w:r>
      <w:r>
        <w:instrText>PAGEREF _Toc1557423025</w:instrText>
      </w:r>
      <w:r>
        <w:fldChar w:fldCharType="separate"/>
      </w:r>
      <w:r>
        <w:t>37</w:t>
      </w:r>
      <w:r>
        <w:fldChar w:fldCharType="end"/>
      </w:r>
    </w:p>
    <w:p>
      <w:pPr>
        <w:pStyle w:val="P16"/>
        <w:tabs>
          <w:tab w:val="right" w:pos="9360" w:leader="dot"/>
        </w:tabs>
      </w:pPr>
      <w:r>
        <w:fldChar w:fldCharType="begin"/>
      </w:r>
      <w:r>
        <w:instrText>HYPERLINK \l "_Toc1109994206"</w:instrText>
      </w:r>
      <w:r>
        <w:fldChar w:fldCharType="separate"/>
      </w:r>
      <w:r>
        <w:t>Beizen</w:t>
        <w:tab/>
      </w:r>
      <w:r>
        <w:fldChar w:fldCharType="end"/>
      </w:r>
      <w:r>
        <w:fldChar w:fldCharType="begin"/>
      </w:r>
      <w:r>
        <w:instrText>PAGEREF _Toc1109994206</w:instrText>
      </w:r>
      <w:r>
        <w:fldChar w:fldCharType="separate"/>
      </w:r>
      <w:r>
        <w:t>39</w:t>
      </w:r>
      <w:r>
        <w:fldChar w:fldCharType="end"/>
      </w:r>
    </w:p>
    <w:p>
      <w:pPr>
        <w:pStyle w:val="P16"/>
        <w:tabs>
          <w:tab w:val="right" w:pos="9360" w:leader="dot"/>
        </w:tabs>
      </w:pPr>
      <w:r>
        <w:fldChar w:fldCharType="begin"/>
      </w:r>
      <w:r>
        <w:instrText>HYPERLINK \l "_Toc1934718634"</w:instrText>
      </w:r>
      <w:r>
        <w:fldChar w:fldCharType="separate"/>
      </w:r>
      <w:r>
        <w:t>Beschichten mit brennbaren flüssigen Beschichtungsstoffen und Beschichtungspulvern</w:t>
        <w:tab/>
      </w:r>
      <w:r>
        <w:fldChar w:fldCharType="end"/>
      </w:r>
      <w:r>
        <w:fldChar w:fldCharType="begin"/>
      </w:r>
      <w:r>
        <w:instrText>PAGEREF _Toc1934718634</w:instrText>
      </w:r>
      <w:r>
        <w:fldChar w:fldCharType="separate"/>
      </w:r>
      <w:r>
        <w:t>41</w:t>
      </w:r>
      <w:r>
        <w:fldChar w:fldCharType="end"/>
      </w:r>
    </w:p>
    <w:p>
      <w:pPr>
        <w:pStyle w:val="P16"/>
        <w:tabs>
          <w:tab w:val="right" w:pos="9360" w:leader="dot"/>
        </w:tabs>
      </w:pPr>
      <w:r>
        <w:fldChar w:fldCharType="begin"/>
      </w:r>
      <w:r>
        <w:instrText>HYPERLINK \l "_Toc1142349998"</w:instrText>
      </w:r>
      <w:r>
        <w:fldChar w:fldCharType="separate"/>
      </w:r>
      <w:r>
        <w:t>Brennen</w:t>
        <w:tab/>
      </w:r>
      <w:r>
        <w:fldChar w:fldCharType="end"/>
      </w:r>
      <w:r>
        <w:fldChar w:fldCharType="begin"/>
      </w:r>
      <w:r>
        <w:instrText>PAGEREF _Toc1142349998</w:instrText>
      </w:r>
      <w:r>
        <w:fldChar w:fldCharType="separate"/>
      </w:r>
      <w:r>
        <w:t>43</w:t>
      </w:r>
      <w:r>
        <w:fldChar w:fldCharType="end"/>
      </w:r>
    </w:p>
    <w:p>
      <w:pPr>
        <w:pStyle w:val="P16"/>
        <w:tabs>
          <w:tab w:val="right" w:pos="9360" w:leader="dot"/>
        </w:tabs>
      </w:pPr>
      <w:r>
        <w:fldChar w:fldCharType="begin"/>
      </w:r>
      <w:r>
        <w:instrText>HYPERLINK \l "_Toc1198466508"</w:instrText>
      </w:r>
      <w:r>
        <w:fldChar w:fldCharType="separate"/>
      </w:r>
      <w:r>
        <w:t>Brennschneiden</w:t>
        <w:tab/>
      </w:r>
      <w:r>
        <w:fldChar w:fldCharType="end"/>
      </w:r>
      <w:r>
        <w:fldChar w:fldCharType="begin"/>
      </w:r>
      <w:r>
        <w:instrText>PAGEREF _Toc1198466508</w:instrText>
      </w:r>
      <w:r>
        <w:fldChar w:fldCharType="separate"/>
      </w:r>
      <w:r>
        <w:t>45</w:t>
      </w:r>
      <w:r>
        <w:fldChar w:fldCharType="end"/>
      </w:r>
    </w:p>
    <w:p>
      <w:pPr>
        <w:pStyle w:val="P16"/>
        <w:tabs>
          <w:tab w:val="right" w:pos="9360" w:leader="dot"/>
        </w:tabs>
      </w:pPr>
      <w:r>
        <w:fldChar w:fldCharType="begin"/>
      </w:r>
      <w:r>
        <w:instrText>HYPERLINK \l "_Toc470601152"</w:instrText>
      </w:r>
      <w:r>
        <w:fldChar w:fldCharType="separate"/>
      </w:r>
      <w:r>
        <w:t>Bunsenbrenner</w:t>
        <w:tab/>
      </w:r>
      <w:r>
        <w:fldChar w:fldCharType="end"/>
      </w:r>
      <w:r>
        <w:fldChar w:fldCharType="begin"/>
      </w:r>
      <w:r>
        <w:instrText>PAGEREF _Toc470601152</w:instrText>
      </w:r>
      <w:r>
        <w:fldChar w:fldCharType="separate"/>
      </w:r>
      <w:r>
        <w:t>47</w:t>
      </w:r>
      <w:r>
        <w:fldChar w:fldCharType="end"/>
      </w:r>
    </w:p>
    <w:p>
      <w:pPr>
        <w:pStyle w:val="P16"/>
        <w:tabs>
          <w:tab w:val="right" w:pos="9360" w:leader="dot"/>
        </w:tabs>
      </w:pPr>
      <w:r>
        <w:fldChar w:fldCharType="begin"/>
      </w:r>
      <w:r>
        <w:instrText>HYPERLINK \l "_Toc817409021"</w:instrText>
      </w:r>
      <w:r>
        <w:fldChar w:fldCharType="separate"/>
      </w:r>
      <w:r>
        <w:t>Chromatieren</w:t>
        <w:tab/>
      </w:r>
      <w:r>
        <w:fldChar w:fldCharType="end"/>
      </w:r>
      <w:r>
        <w:fldChar w:fldCharType="begin"/>
      </w:r>
      <w:r>
        <w:instrText>PAGEREF _Toc817409021</w:instrText>
      </w:r>
      <w:r>
        <w:fldChar w:fldCharType="separate"/>
      </w:r>
      <w:r>
        <w:t>48</w:t>
      </w:r>
      <w:r>
        <w:fldChar w:fldCharType="end"/>
      </w:r>
    </w:p>
    <w:p>
      <w:pPr>
        <w:pStyle w:val="P16"/>
        <w:tabs>
          <w:tab w:val="right" w:pos="9360" w:leader="dot"/>
        </w:tabs>
      </w:pPr>
      <w:r>
        <w:fldChar w:fldCharType="begin"/>
      </w:r>
      <w:r>
        <w:instrText>HYPERLINK \l "_Toc1621426763"</w:instrText>
      </w:r>
      <w:r>
        <w:fldChar w:fldCharType="separate"/>
      </w:r>
      <w:r>
        <w:t>Dekapieren; Galvanotechnik</w:t>
        <w:tab/>
      </w:r>
      <w:r>
        <w:fldChar w:fldCharType="end"/>
      </w:r>
      <w:r>
        <w:fldChar w:fldCharType="begin"/>
      </w:r>
      <w:r>
        <w:instrText>PAGEREF _Toc1621426763</w:instrText>
      </w:r>
      <w:r>
        <w:fldChar w:fldCharType="separate"/>
      </w:r>
      <w:r>
        <w:t>49</w:t>
      </w:r>
      <w:r>
        <w:fldChar w:fldCharType="end"/>
      </w:r>
    </w:p>
    <w:p>
      <w:pPr>
        <w:pStyle w:val="P16"/>
        <w:tabs>
          <w:tab w:val="right" w:pos="9360" w:leader="dot"/>
        </w:tabs>
      </w:pPr>
      <w:r>
        <w:fldChar w:fldCharType="begin"/>
      </w:r>
      <w:r>
        <w:instrText>HYPERLINK \l "_Toc434425227"</w:instrText>
      </w:r>
      <w:r>
        <w:fldChar w:fldCharType="separate"/>
      </w:r>
      <w:r>
        <w:t>Drehmaschine, Metallbearbeitung (Drehbank)</w:t>
        <w:tab/>
      </w:r>
      <w:r>
        <w:fldChar w:fldCharType="end"/>
      </w:r>
      <w:r>
        <w:fldChar w:fldCharType="begin"/>
      </w:r>
      <w:r>
        <w:instrText>PAGEREF _Toc434425227</w:instrText>
      </w:r>
      <w:r>
        <w:fldChar w:fldCharType="separate"/>
      </w:r>
      <w:r>
        <w:t>50</w:t>
      </w:r>
      <w:r>
        <w:fldChar w:fldCharType="end"/>
      </w:r>
    </w:p>
    <w:p>
      <w:pPr>
        <w:pStyle w:val="P16"/>
        <w:tabs>
          <w:tab w:val="right" w:pos="9360" w:leader="dot"/>
        </w:tabs>
      </w:pPr>
      <w:r>
        <w:fldChar w:fldCharType="begin"/>
      </w:r>
      <w:r>
        <w:instrText>HYPERLINK \l "_Toc1138653258"</w:instrText>
      </w:r>
      <w:r>
        <w:fldChar w:fldCharType="separate"/>
      </w:r>
      <w:r>
        <w:t>Drücken von Schallstücken</w:t>
        <w:tab/>
      </w:r>
      <w:r>
        <w:fldChar w:fldCharType="end"/>
      </w:r>
      <w:r>
        <w:fldChar w:fldCharType="begin"/>
      </w:r>
      <w:r>
        <w:instrText>PAGEREF _Toc1138653258</w:instrText>
      </w:r>
      <w:r>
        <w:fldChar w:fldCharType="separate"/>
      </w:r>
      <w:r>
        <w:t>51</w:t>
      </w:r>
      <w:r>
        <w:fldChar w:fldCharType="end"/>
      </w:r>
    </w:p>
    <w:p>
      <w:pPr>
        <w:pStyle w:val="P16"/>
        <w:tabs>
          <w:tab w:val="right" w:pos="9360" w:leader="dot"/>
        </w:tabs>
      </w:pPr>
      <w:r>
        <w:fldChar w:fldCharType="begin"/>
      </w:r>
      <w:r>
        <w:instrText>HYPERLINK \l "_Toc641860286"</w:instrText>
      </w:r>
      <w:r>
        <w:fldChar w:fldCharType="separate"/>
      </w:r>
      <w:r>
        <w:t>Elektrolyt- und Badzusätze; Galvanotechnik</w:t>
        <w:tab/>
      </w:r>
      <w:r>
        <w:fldChar w:fldCharType="end"/>
      </w:r>
      <w:r>
        <w:fldChar w:fldCharType="begin"/>
      </w:r>
      <w:r>
        <w:instrText>PAGEREF _Toc641860286</w:instrText>
      </w:r>
      <w:r>
        <w:fldChar w:fldCharType="separate"/>
      </w:r>
      <w:r>
        <w:t>52</w:t>
      </w:r>
      <w:r>
        <w:fldChar w:fldCharType="end"/>
      </w:r>
    </w:p>
    <w:p>
      <w:pPr>
        <w:pStyle w:val="P16"/>
        <w:tabs>
          <w:tab w:val="right" w:pos="9360" w:leader="dot"/>
        </w:tabs>
      </w:pPr>
      <w:r>
        <w:fldChar w:fldCharType="begin"/>
      </w:r>
      <w:r>
        <w:instrText>HYPERLINK \l "_Toc29124579"</w:instrText>
      </w:r>
      <w:r>
        <w:fldChar w:fldCharType="separate"/>
      </w:r>
      <w:r>
        <w:t>Eloxieren, Schwefelsäureverfahren</w:t>
        <w:tab/>
      </w:r>
      <w:r>
        <w:fldChar w:fldCharType="end"/>
      </w:r>
      <w:r>
        <w:fldChar w:fldCharType="begin"/>
      </w:r>
      <w:r>
        <w:instrText>PAGEREF _Toc29124579</w:instrText>
      </w:r>
      <w:r>
        <w:fldChar w:fldCharType="separate"/>
      </w:r>
      <w:r>
        <w:t>54</w:t>
      </w:r>
      <w:r>
        <w:fldChar w:fldCharType="end"/>
      </w:r>
    </w:p>
    <w:p>
      <w:pPr>
        <w:pStyle w:val="P16"/>
        <w:tabs>
          <w:tab w:val="right" w:pos="9360" w:leader="dot"/>
        </w:tabs>
      </w:pPr>
      <w:r>
        <w:fldChar w:fldCharType="begin"/>
      </w:r>
      <w:r>
        <w:instrText>HYPERLINK \l "_Toc507808052"</w:instrText>
      </w:r>
      <w:r>
        <w:fldChar w:fldCharType="separate"/>
      </w:r>
      <w:r>
        <w:t>Entfetten, elektrolytisch (anodisch und kathodisch)</w:t>
        <w:tab/>
      </w:r>
      <w:r>
        <w:fldChar w:fldCharType="end"/>
      </w:r>
      <w:r>
        <w:fldChar w:fldCharType="begin"/>
      </w:r>
      <w:r>
        <w:instrText>PAGEREF _Toc507808052</w:instrText>
      </w:r>
      <w:r>
        <w:fldChar w:fldCharType="separate"/>
      </w:r>
      <w:r>
        <w:t>56</w:t>
      </w:r>
      <w:r>
        <w:fldChar w:fldCharType="end"/>
      </w:r>
    </w:p>
    <w:p>
      <w:pPr>
        <w:pStyle w:val="P16"/>
        <w:tabs>
          <w:tab w:val="right" w:pos="9360" w:leader="dot"/>
        </w:tabs>
      </w:pPr>
      <w:r>
        <w:fldChar w:fldCharType="begin"/>
      </w:r>
      <w:r>
        <w:instrText>HYPERLINK \l "_Toc374070702"</w:instrText>
      </w:r>
      <w:r>
        <w:fldChar w:fldCharType="separate"/>
      </w:r>
      <w:r>
        <w:t>Farben, Lacke, Beschichtungsstoffe (Kleinmengen)</w:t>
        <w:tab/>
      </w:r>
      <w:r>
        <w:fldChar w:fldCharType="end"/>
      </w:r>
      <w:r>
        <w:fldChar w:fldCharType="begin"/>
      </w:r>
      <w:r>
        <w:instrText>PAGEREF _Toc374070702</w:instrText>
      </w:r>
      <w:r>
        <w:fldChar w:fldCharType="separate"/>
      </w:r>
      <w:r>
        <w:t>57</w:t>
      </w:r>
      <w:r>
        <w:fldChar w:fldCharType="end"/>
      </w:r>
    </w:p>
    <w:p>
      <w:pPr>
        <w:pStyle w:val="P16"/>
        <w:tabs>
          <w:tab w:val="right" w:pos="9360" w:leader="dot"/>
        </w:tabs>
      </w:pPr>
      <w:r>
        <w:fldChar w:fldCharType="begin"/>
      </w:r>
      <w:r>
        <w:instrText>HYPERLINK \l "_Toc1163121280"</w:instrText>
      </w:r>
      <w:r>
        <w:fldChar w:fldCharType="separate"/>
      </w:r>
      <w:r>
        <w:t>Fräsmaschine, Metallbearbeitung</w:t>
        <w:tab/>
      </w:r>
      <w:r>
        <w:fldChar w:fldCharType="end"/>
      </w:r>
      <w:r>
        <w:fldChar w:fldCharType="begin"/>
      </w:r>
      <w:r>
        <w:instrText>PAGEREF _Toc1163121280</w:instrText>
      </w:r>
      <w:r>
        <w:fldChar w:fldCharType="separate"/>
      </w:r>
      <w:r>
        <w:t>59</w:t>
      </w:r>
      <w:r>
        <w:fldChar w:fldCharType="end"/>
      </w:r>
    </w:p>
    <w:p>
      <w:pPr>
        <w:pStyle w:val="P16"/>
        <w:tabs>
          <w:tab w:val="right" w:pos="9360" w:leader="dot"/>
        </w:tabs>
      </w:pPr>
      <w:r>
        <w:fldChar w:fldCharType="begin"/>
      </w:r>
      <w:r>
        <w:instrText>HYPERLINK \l "_Toc50247389"</w:instrText>
      </w:r>
      <w:r>
        <w:fldChar w:fldCharType="separate"/>
      </w:r>
      <w:r>
        <w:t>Gasleitungen</w:t>
        <w:tab/>
      </w:r>
      <w:r>
        <w:fldChar w:fldCharType="end"/>
      </w:r>
      <w:r>
        <w:fldChar w:fldCharType="begin"/>
      </w:r>
      <w:r>
        <w:instrText>PAGEREF _Toc50247389</w:instrText>
      </w:r>
      <w:r>
        <w:fldChar w:fldCharType="separate"/>
      </w:r>
      <w:r>
        <w:t>60</w:t>
      </w:r>
      <w:r>
        <w:fldChar w:fldCharType="end"/>
      </w:r>
    </w:p>
    <w:p>
      <w:pPr>
        <w:pStyle w:val="P16"/>
        <w:tabs>
          <w:tab w:val="right" w:pos="9360" w:leader="dot"/>
        </w:tabs>
      </w:pPr>
      <w:r>
        <w:fldChar w:fldCharType="begin"/>
      </w:r>
      <w:r>
        <w:instrText>HYPERLINK \l "_Toc1579638299"</w:instrText>
      </w:r>
      <w:r>
        <w:fldChar w:fldCharType="separate"/>
      </w:r>
      <w:r>
        <w:t>Gefahrstoffe, Ab- und Umfüllen</w:t>
        <w:tab/>
      </w:r>
      <w:r>
        <w:fldChar w:fldCharType="end"/>
      </w:r>
      <w:r>
        <w:fldChar w:fldCharType="begin"/>
      </w:r>
      <w:r>
        <w:instrText>PAGEREF _Toc1579638299</w:instrText>
      </w:r>
      <w:r>
        <w:fldChar w:fldCharType="separate"/>
      </w:r>
      <w:r>
        <w:t>62</w:t>
      </w:r>
      <w:r>
        <w:fldChar w:fldCharType="end"/>
      </w:r>
    </w:p>
    <w:p>
      <w:pPr>
        <w:pStyle w:val="P16"/>
        <w:tabs>
          <w:tab w:val="right" w:pos="9360" w:leader="dot"/>
        </w:tabs>
      </w:pPr>
      <w:r>
        <w:fldChar w:fldCharType="begin"/>
      </w:r>
      <w:r>
        <w:instrText>HYPERLINK \l "_Toc1917610123"</w:instrText>
      </w:r>
      <w:r>
        <w:fldChar w:fldCharType="separate"/>
      </w:r>
      <w:r>
        <w:t>Gefahrstoffe, Abfallbehandlung</w:t>
        <w:tab/>
      </w:r>
      <w:r>
        <w:fldChar w:fldCharType="end"/>
      </w:r>
      <w:r>
        <w:fldChar w:fldCharType="begin"/>
      </w:r>
      <w:r>
        <w:instrText>PAGEREF _Toc1917610123</w:instrText>
      </w:r>
      <w:r>
        <w:fldChar w:fldCharType="separate"/>
      </w:r>
      <w:r>
        <w:t>64</w:t>
      </w:r>
      <w:r>
        <w:fldChar w:fldCharType="end"/>
      </w:r>
    </w:p>
    <w:p>
      <w:pPr>
        <w:pStyle w:val="P16"/>
        <w:tabs>
          <w:tab w:val="right" w:pos="9360" w:leader="dot"/>
        </w:tabs>
      </w:pPr>
      <w:r>
        <w:fldChar w:fldCharType="begin"/>
      </w:r>
      <w:r>
        <w:instrText>HYPERLINK \l "_Toc315134224"</w:instrText>
      </w:r>
      <w:r>
        <w:fldChar w:fldCharType="separate"/>
      </w:r>
      <w:r>
        <w:t>Gefahrstoffe, Bereithalten am Arbeitsplatz</w:t>
        <w:tab/>
      </w:r>
      <w:r>
        <w:fldChar w:fldCharType="end"/>
      </w:r>
      <w:r>
        <w:fldChar w:fldCharType="begin"/>
      </w:r>
      <w:r>
        <w:instrText>PAGEREF _Toc315134224</w:instrText>
      </w:r>
      <w:r>
        <w:fldChar w:fldCharType="separate"/>
      </w:r>
      <w:r>
        <w:t>66</w:t>
      </w:r>
      <w:r>
        <w:fldChar w:fldCharType="end"/>
      </w:r>
    </w:p>
    <w:p>
      <w:pPr>
        <w:pStyle w:val="P16"/>
        <w:tabs>
          <w:tab w:val="right" w:pos="9360" w:leader="dot"/>
        </w:tabs>
      </w:pPr>
      <w:r>
        <w:fldChar w:fldCharType="begin"/>
      </w:r>
      <w:r>
        <w:instrText>HYPERLINK \l "_Toc1539603105"</w:instrText>
      </w:r>
      <w:r>
        <w:fldChar w:fldCharType="separate"/>
      </w:r>
      <w:r>
        <w:t>Gefahrstoffe, innerbetrieblicher Transport</w:t>
        <w:tab/>
      </w:r>
      <w:r>
        <w:fldChar w:fldCharType="end"/>
      </w:r>
      <w:r>
        <w:fldChar w:fldCharType="begin"/>
      </w:r>
      <w:r>
        <w:instrText>PAGEREF _Toc1539603105</w:instrText>
      </w:r>
      <w:r>
        <w:fldChar w:fldCharType="separate"/>
      </w:r>
      <w:r>
        <w:t>68</w:t>
      </w:r>
      <w:r>
        <w:fldChar w:fldCharType="end"/>
      </w:r>
    </w:p>
    <w:p>
      <w:pPr>
        <w:pStyle w:val="P16"/>
        <w:tabs>
          <w:tab w:val="right" w:pos="9360" w:leader="dot"/>
        </w:tabs>
      </w:pPr>
      <w:r>
        <w:fldChar w:fldCharType="begin"/>
      </w:r>
      <w:r>
        <w:instrText>HYPERLINK \l "_Toc843343241"</w:instrText>
      </w:r>
      <w:r>
        <w:fldChar w:fldCharType="separate"/>
      </w:r>
      <w:r>
        <w:t>Gefahrstoffe, Lagerung von Gefahrstoffen in ortsbeweglichen Behältern</w:t>
        <w:tab/>
      </w:r>
      <w:r>
        <w:fldChar w:fldCharType="end"/>
      </w:r>
      <w:r>
        <w:fldChar w:fldCharType="begin"/>
      </w:r>
      <w:r>
        <w:instrText>PAGEREF _Toc843343241</w:instrText>
      </w:r>
      <w:r>
        <w:fldChar w:fldCharType="separate"/>
      </w:r>
      <w:r>
        <w:t>70</w:t>
      </w:r>
      <w:r>
        <w:fldChar w:fldCharType="end"/>
      </w:r>
    </w:p>
    <w:p>
      <w:pPr>
        <w:pStyle w:val="P16"/>
        <w:tabs>
          <w:tab w:val="right" w:pos="9360" w:leader="dot"/>
        </w:tabs>
      </w:pPr>
      <w:r>
        <w:fldChar w:fldCharType="begin"/>
      </w:r>
      <w:r>
        <w:instrText>HYPERLINK \l "_Toc1404911516"</w:instrText>
      </w:r>
      <w:r>
        <w:fldChar w:fldCharType="separate"/>
      </w:r>
      <w:r>
        <w:t>Handbeschickung; Galvanotechnik</w:t>
        <w:tab/>
      </w:r>
      <w:r>
        <w:fldChar w:fldCharType="end"/>
      </w:r>
      <w:r>
        <w:fldChar w:fldCharType="begin"/>
      </w:r>
      <w:r>
        <w:instrText>PAGEREF _Toc1404911516</w:instrText>
      </w:r>
      <w:r>
        <w:fldChar w:fldCharType="separate"/>
      </w:r>
      <w:r>
        <w:t>72</w:t>
      </w:r>
      <w:r>
        <w:fldChar w:fldCharType="end"/>
      </w:r>
    </w:p>
    <w:p>
      <w:pPr>
        <w:pStyle w:val="P16"/>
        <w:tabs>
          <w:tab w:val="right" w:pos="9360" w:leader="dot"/>
        </w:tabs>
      </w:pPr>
      <w:r>
        <w:fldChar w:fldCharType="begin"/>
      </w:r>
      <w:r>
        <w:instrText>HYPERLINK \l "_Toc122115836"</w:instrText>
      </w:r>
      <w:r>
        <w:fldChar w:fldCharType="separate"/>
      </w:r>
      <w:r>
        <w:t>Handlötarbeitsplatz</w:t>
        <w:tab/>
      </w:r>
      <w:r>
        <w:fldChar w:fldCharType="end"/>
      </w:r>
      <w:r>
        <w:fldChar w:fldCharType="begin"/>
      </w:r>
      <w:r>
        <w:instrText>PAGEREF _Toc122115836</w:instrText>
      </w:r>
      <w:r>
        <w:fldChar w:fldCharType="separate"/>
      </w:r>
      <w:r>
        <w:t>74</w:t>
      </w:r>
      <w:r>
        <w:fldChar w:fldCharType="end"/>
      </w:r>
    </w:p>
    <w:p>
      <w:pPr>
        <w:pStyle w:val="P16"/>
        <w:tabs>
          <w:tab w:val="right" w:pos="9360" w:leader="dot"/>
        </w:tabs>
      </w:pPr>
      <w:r>
        <w:fldChar w:fldCharType="begin"/>
      </w:r>
      <w:r>
        <w:instrText>HYPERLINK \l "_Toc1288518038"</w:instrText>
      </w:r>
      <w:r>
        <w:fldChar w:fldCharType="separate"/>
      </w:r>
      <w:r>
        <w:t>Handspindelpresse</w:t>
        <w:tab/>
      </w:r>
      <w:r>
        <w:fldChar w:fldCharType="end"/>
      </w:r>
      <w:r>
        <w:fldChar w:fldCharType="begin"/>
      </w:r>
      <w:r>
        <w:instrText>PAGEREF _Toc1288518038</w:instrText>
      </w:r>
      <w:r>
        <w:fldChar w:fldCharType="separate"/>
      </w:r>
      <w:r>
        <w:t>76</w:t>
      </w:r>
      <w:r>
        <w:fldChar w:fldCharType="end"/>
      </w:r>
    </w:p>
    <w:p>
      <w:pPr>
        <w:pStyle w:val="P16"/>
        <w:tabs>
          <w:tab w:val="right" w:pos="9360" w:leader="dot"/>
        </w:tabs>
      </w:pPr>
      <w:r>
        <w:fldChar w:fldCharType="begin"/>
      </w:r>
      <w:r>
        <w:instrText>HYPERLINK \l "_Toc1645210078"</w:instrText>
      </w:r>
      <w:r>
        <w:fldChar w:fldCharType="separate"/>
      </w:r>
      <w:r>
        <w:t>Handwerkzeuge</w:t>
        <w:tab/>
      </w:r>
      <w:r>
        <w:fldChar w:fldCharType="end"/>
      </w:r>
      <w:r>
        <w:fldChar w:fldCharType="begin"/>
      </w:r>
      <w:r>
        <w:instrText>PAGEREF _Toc1645210078</w:instrText>
      </w:r>
      <w:r>
        <w:fldChar w:fldCharType="separate"/>
      </w:r>
      <w:r>
        <w:t>77</w:t>
      </w:r>
      <w:r>
        <w:fldChar w:fldCharType="end"/>
      </w:r>
    </w:p>
    <w:p>
      <w:pPr>
        <w:pStyle w:val="P16"/>
        <w:tabs>
          <w:tab w:val="right" w:pos="9360" w:leader="dot"/>
        </w:tabs>
      </w:pPr>
      <w:r>
        <w:fldChar w:fldCharType="begin"/>
      </w:r>
      <w:r>
        <w:instrText>HYPERLINK \l "_Toc1311493194"</w:instrText>
      </w:r>
      <w:r>
        <w:fldChar w:fldCharType="separate"/>
      </w:r>
      <w:r>
        <w:t>Hartverchromen, Glanzverchromen</w:t>
        <w:tab/>
      </w:r>
      <w:r>
        <w:fldChar w:fldCharType="end"/>
      </w:r>
      <w:r>
        <w:fldChar w:fldCharType="begin"/>
      </w:r>
      <w:r>
        <w:instrText>PAGEREF _Toc1311493194</w:instrText>
      </w:r>
      <w:r>
        <w:fldChar w:fldCharType="separate"/>
      </w:r>
      <w:r>
        <w:t>79</w:t>
      </w:r>
      <w:r>
        <w:fldChar w:fldCharType="end"/>
      </w:r>
    </w:p>
    <w:p>
      <w:pPr>
        <w:pStyle w:val="P16"/>
        <w:tabs>
          <w:tab w:val="right" w:pos="9360" w:leader="dot"/>
        </w:tabs>
      </w:pPr>
      <w:r>
        <w:fldChar w:fldCharType="begin"/>
      </w:r>
      <w:r>
        <w:instrText>HYPERLINK \l "_Toc1205598315"</w:instrText>
      </w:r>
      <w:r>
        <w:fldChar w:fldCharType="separate"/>
      </w:r>
      <w:r>
        <w:t>Hautschutz und Hygiene</w:t>
        <w:tab/>
      </w:r>
      <w:r>
        <w:fldChar w:fldCharType="end"/>
      </w:r>
      <w:r>
        <w:fldChar w:fldCharType="begin"/>
      </w:r>
      <w:r>
        <w:instrText>PAGEREF _Toc1205598315</w:instrText>
      </w:r>
      <w:r>
        <w:fldChar w:fldCharType="separate"/>
      </w:r>
      <w:r>
        <w:t>81</w:t>
      </w:r>
      <w:r>
        <w:fldChar w:fldCharType="end"/>
      </w:r>
    </w:p>
    <w:p>
      <w:pPr>
        <w:pStyle w:val="P16"/>
        <w:tabs>
          <w:tab w:val="right" w:pos="9360" w:leader="dot"/>
        </w:tabs>
      </w:pPr>
      <w:r>
        <w:fldChar w:fldCharType="begin"/>
      </w:r>
      <w:r>
        <w:instrText>HYPERLINK \l "_Toc1485329344"</w:instrText>
      </w:r>
      <w:r>
        <w:fldChar w:fldCharType="separate"/>
      </w:r>
      <w:r>
        <w:t>Lackierarbeiten</w:t>
        <w:tab/>
      </w:r>
      <w:r>
        <w:fldChar w:fldCharType="end"/>
      </w:r>
      <w:r>
        <w:fldChar w:fldCharType="begin"/>
      </w:r>
      <w:r>
        <w:instrText>PAGEREF _Toc1485329344</w:instrText>
      </w:r>
      <w:r>
        <w:fldChar w:fldCharType="separate"/>
      </w:r>
      <w:r>
        <w:t>83</w:t>
      </w:r>
      <w:r>
        <w:fldChar w:fldCharType="end"/>
      </w:r>
    </w:p>
    <w:p>
      <w:pPr>
        <w:pStyle w:val="P16"/>
        <w:tabs>
          <w:tab w:val="right" w:pos="9360" w:leader="dot"/>
        </w:tabs>
      </w:pPr>
      <w:r>
        <w:fldChar w:fldCharType="begin"/>
      </w:r>
      <w:r>
        <w:instrText>HYPERLINK \l "_Toc1373054553"</w:instrText>
      </w:r>
      <w:r>
        <w:fldChar w:fldCharType="separate"/>
      </w:r>
      <w:r>
        <w:t>Lacktrockner</w:t>
        <w:tab/>
      </w:r>
      <w:r>
        <w:fldChar w:fldCharType="end"/>
      </w:r>
      <w:r>
        <w:fldChar w:fldCharType="begin"/>
      </w:r>
      <w:r>
        <w:instrText>PAGEREF _Toc1373054553</w:instrText>
      </w:r>
      <w:r>
        <w:fldChar w:fldCharType="separate"/>
      </w:r>
      <w:r>
        <w:t>85</w:t>
      </w:r>
      <w:r>
        <w:fldChar w:fldCharType="end"/>
      </w:r>
    </w:p>
    <w:p>
      <w:pPr>
        <w:pStyle w:val="P16"/>
        <w:tabs>
          <w:tab w:val="right" w:pos="9360" w:leader="dot"/>
        </w:tabs>
      </w:pPr>
      <w:r>
        <w:fldChar w:fldCharType="begin"/>
      </w:r>
      <w:r>
        <w:instrText>HYPERLINK \l "_Toc97987668"</w:instrText>
      </w:r>
      <w:r>
        <w:fldChar w:fldCharType="separate"/>
      </w:r>
      <w:r>
        <w:t>Lagerung von Beschichtungsstoffen</w:t>
        <w:tab/>
      </w:r>
      <w:r>
        <w:fldChar w:fldCharType="end"/>
      </w:r>
      <w:r>
        <w:fldChar w:fldCharType="begin"/>
      </w:r>
      <w:r>
        <w:instrText>PAGEREF _Toc97987668</w:instrText>
      </w:r>
      <w:r>
        <w:fldChar w:fldCharType="separate"/>
      </w:r>
      <w:r>
        <w:t>87</w:t>
      </w:r>
      <w:r>
        <w:fldChar w:fldCharType="end"/>
      </w:r>
    </w:p>
    <w:p>
      <w:pPr>
        <w:pStyle w:val="P16"/>
        <w:tabs>
          <w:tab w:val="right" w:pos="9360" w:leader="dot"/>
        </w:tabs>
      </w:pPr>
      <w:r>
        <w:fldChar w:fldCharType="begin"/>
      </w:r>
      <w:r>
        <w:instrText>HYPERLINK \l "_Toc299323185"</w:instrText>
      </w:r>
      <w:r>
        <w:fldChar w:fldCharType="separate"/>
      </w:r>
      <w:r>
        <w:t>Laugen</w:t>
        <w:tab/>
      </w:r>
      <w:r>
        <w:fldChar w:fldCharType="end"/>
      </w:r>
      <w:r>
        <w:fldChar w:fldCharType="begin"/>
      </w:r>
      <w:r>
        <w:instrText>PAGEREF _Toc299323185</w:instrText>
      </w:r>
      <w:r>
        <w:fldChar w:fldCharType="separate"/>
      </w:r>
      <w:r>
        <w:t>88</w:t>
      </w:r>
      <w:r>
        <w:fldChar w:fldCharType="end"/>
      </w:r>
    </w:p>
    <w:p>
      <w:pPr>
        <w:pStyle w:val="P16"/>
        <w:tabs>
          <w:tab w:val="right" w:pos="9360" w:leader="dot"/>
        </w:tabs>
      </w:pPr>
      <w:r>
        <w:fldChar w:fldCharType="begin"/>
      </w:r>
      <w:r>
        <w:instrText>HYPERLINK \l "_Toc1823000494"</w:instrText>
      </w:r>
      <w:r>
        <w:fldChar w:fldCharType="separate"/>
      </w:r>
      <w:r>
        <w:t>Lösemittelreinigungsanlage</w:t>
        <w:tab/>
      </w:r>
      <w:r>
        <w:fldChar w:fldCharType="end"/>
      </w:r>
      <w:r>
        <w:fldChar w:fldCharType="begin"/>
      </w:r>
      <w:r>
        <w:instrText>PAGEREF _Toc1823000494</w:instrText>
      </w:r>
      <w:r>
        <w:fldChar w:fldCharType="separate"/>
      </w:r>
      <w:r>
        <w:t>90</w:t>
      </w:r>
      <w:r>
        <w:fldChar w:fldCharType="end"/>
      </w:r>
    </w:p>
    <w:p>
      <w:pPr>
        <w:pStyle w:val="P16"/>
        <w:tabs>
          <w:tab w:val="right" w:pos="9360" w:leader="dot"/>
        </w:tabs>
      </w:pPr>
      <w:r>
        <w:fldChar w:fldCharType="begin"/>
      </w:r>
      <w:r>
        <w:instrText>HYPERLINK \l "_Toc99193696"</w:instrText>
      </w:r>
      <w:r>
        <w:fldChar w:fldCharType="separate"/>
      </w:r>
      <w:r>
        <w:t>Löten von Hand, kurzzeitig</w:t>
        <w:tab/>
      </w:r>
      <w:r>
        <w:fldChar w:fldCharType="end"/>
      </w:r>
      <w:r>
        <w:fldChar w:fldCharType="begin"/>
      </w:r>
      <w:r>
        <w:instrText>PAGEREF _Toc99193696</w:instrText>
      </w:r>
      <w:r>
        <w:fldChar w:fldCharType="separate"/>
      </w:r>
      <w:r>
        <w:t>92</w:t>
      </w:r>
      <w:r>
        <w:fldChar w:fldCharType="end"/>
      </w:r>
    </w:p>
    <w:p>
      <w:pPr>
        <w:pStyle w:val="P16"/>
        <w:tabs>
          <w:tab w:val="right" w:pos="9360" w:leader="dot"/>
        </w:tabs>
      </w:pPr>
      <w:r>
        <w:fldChar w:fldCharType="begin"/>
      </w:r>
      <w:r>
        <w:instrText>HYPERLINK \l "_Toc257367215"</w:instrText>
      </w:r>
      <w:r>
        <w:fldChar w:fldCharType="separate"/>
      </w:r>
      <w:r>
        <w:t>Lüftungseinrichtung zum Ableiten von Gasen, Dämpfen, Stäuben und Rauchen</w:t>
        <w:tab/>
      </w:r>
      <w:r>
        <w:fldChar w:fldCharType="end"/>
      </w:r>
      <w:r>
        <w:fldChar w:fldCharType="begin"/>
      </w:r>
      <w:r>
        <w:instrText>PAGEREF _Toc257367215</w:instrText>
      </w:r>
      <w:r>
        <w:fldChar w:fldCharType="separate"/>
      </w:r>
      <w:r>
        <w:t>93</w:t>
      </w:r>
      <w:r>
        <w:fldChar w:fldCharType="end"/>
      </w:r>
    </w:p>
    <w:p>
      <w:pPr>
        <w:pStyle w:val="P16"/>
        <w:tabs>
          <w:tab w:val="right" w:pos="9360" w:leader="dot"/>
        </w:tabs>
      </w:pPr>
      <w:r>
        <w:fldChar w:fldCharType="begin"/>
      </w:r>
      <w:r>
        <w:instrText>HYPERLINK \l "_Toc168547610"</w:instrText>
      </w:r>
      <w:r>
        <w:fldChar w:fldCharType="separate"/>
      </w:r>
      <w:r>
        <w:t>Lüftungstechnische Anlagen/Raumluft</w:t>
        <w:tab/>
      </w:r>
      <w:r>
        <w:fldChar w:fldCharType="end"/>
      </w:r>
      <w:r>
        <w:fldChar w:fldCharType="begin"/>
      </w:r>
      <w:r>
        <w:instrText>PAGEREF _Toc168547610</w:instrText>
      </w:r>
      <w:r>
        <w:fldChar w:fldCharType="separate"/>
      </w:r>
      <w:r>
        <w:t>95</w:t>
      </w:r>
      <w:r>
        <w:fldChar w:fldCharType="end"/>
      </w:r>
    </w:p>
    <w:p>
      <w:pPr>
        <w:pStyle w:val="P16"/>
        <w:tabs>
          <w:tab w:val="right" w:pos="9360" w:leader="dot"/>
        </w:tabs>
      </w:pPr>
      <w:r>
        <w:fldChar w:fldCharType="begin"/>
      </w:r>
      <w:r>
        <w:instrText>HYPERLINK \l "_Toc21075530"</w:instrText>
      </w:r>
      <w:r>
        <w:fldChar w:fldCharType="separate"/>
      </w:r>
      <w:r>
        <w:t>Maschinen, allgemein und Sondermaschinen; Musikinstrumentenbau</w:t>
        <w:tab/>
      </w:r>
      <w:r>
        <w:fldChar w:fldCharType="end"/>
      </w:r>
      <w:r>
        <w:fldChar w:fldCharType="begin"/>
      </w:r>
      <w:r>
        <w:instrText>PAGEREF _Toc21075530</w:instrText>
      </w:r>
      <w:r>
        <w:fldChar w:fldCharType="separate"/>
      </w:r>
      <w:r>
        <w:t>97</w:t>
      </w:r>
      <w:r>
        <w:fldChar w:fldCharType="end"/>
      </w:r>
    </w:p>
    <w:p>
      <w:pPr>
        <w:pStyle w:val="P16"/>
        <w:tabs>
          <w:tab w:val="right" w:pos="9360" w:leader="dot"/>
        </w:tabs>
      </w:pPr>
      <w:r>
        <w:fldChar w:fldCharType="begin"/>
      </w:r>
      <w:r>
        <w:instrText>HYPERLINK \l "_Toc1419993131"</w:instrText>
      </w:r>
      <w:r>
        <w:fldChar w:fldCharType="separate"/>
      </w:r>
      <w:r>
        <w:t>Organische Lösemittel</w:t>
        <w:tab/>
      </w:r>
      <w:r>
        <w:fldChar w:fldCharType="end"/>
      </w:r>
      <w:r>
        <w:fldChar w:fldCharType="begin"/>
      </w:r>
      <w:r>
        <w:instrText>PAGEREF _Toc1419993131</w:instrText>
      </w:r>
      <w:r>
        <w:fldChar w:fldCharType="separate"/>
      </w:r>
      <w:r>
        <w:t>99</w:t>
      </w:r>
      <w:r>
        <w:fldChar w:fldCharType="end"/>
      </w:r>
    </w:p>
    <w:p>
      <w:pPr>
        <w:pStyle w:val="P16"/>
        <w:tabs>
          <w:tab w:val="right" w:pos="9360" w:leader="dot"/>
        </w:tabs>
      </w:pPr>
      <w:r>
        <w:fldChar w:fldCharType="begin"/>
      </w:r>
      <w:r>
        <w:instrText>HYPERLINK \l "_Toc1252400007"</w:instrText>
      </w:r>
      <w:r>
        <w:fldChar w:fldCharType="separate"/>
      </w:r>
      <w:r>
        <w:t>Polieren, Glänzen</w:t>
        <w:tab/>
      </w:r>
      <w:r>
        <w:fldChar w:fldCharType="end"/>
      </w:r>
      <w:r>
        <w:fldChar w:fldCharType="begin"/>
      </w:r>
      <w:r>
        <w:instrText>PAGEREF _Toc1252400007</w:instrText>
      </w:r>
      <w:r>
        <w:fldChar w:fldCharType="separate"/>
      </w:r>
      <w:r>
        <w:t>101</w:t>
      </w:r>
      <w:r>
        <w:fldChar w:fldCharType="end"/>
      </w:r>
    </w:p>
    <w:p>
      <w:pPr>
        <w:pStyle w:val="P16"/>
        <w:tabs>
          <w:tab w:val="right" w:pos="9360" w:leader="dot"/>
        </w:tabs>
      </w:pPr>
      <w:r>
        <w:fldChar w:fldCharType="begin"/>
      </w:r>
      <w:r>
        <w:instrText>HYPERLINK \l "_Toc1281721113"</w:instrText>
      </w:r>
      <w:r>
        <w:fldChar w:fldCharType="separate"/>
      </w:r>
      <w:r>
        <w:t>Poliermaschine</w:t>
        <w:tab/>
      </w:r>
      <w:r>
        <w:fldChar w:fldCharType="end"/>
      </w:r>
      <w:r>
        <w:fldChar w:fldCharType="begin"/>
      </w:r>
      <w:r>
        <w:instrText>PAGEREF _Toc1281721113</w:instrText>
      </w:r>
      <w:r>
        <w:fldChar w:fldCharType="separate"/>
      </w:r>
      <w:r>
        <w:t>103</w:t>
      </w:r>
      <w:r>
        <w:fldChar w:fldCharType="end"/>
      </w:r>
    </w:p>
    <w:p>
      <w:pPr>
        <w:pStyle w:val="P16"/>
        <w:tabs>
          <w:tab w:val="right" w:pos="9360" w:leader="dot"/>
        </w:tabs>
      </w:pPr>
      <w:r>
        <w:fldChar w:fldCharType="begin"/>
      </w:r>
      <w:r>
        <w:instrText>HYPERLINK \l "_Toc642317442"</w:instrText>
      </w:r>
      <w:r>
        <w:fldChar w:fldCharType="separate"/>
      </w:r>
      <w:r>
        <w:t>Presse, allgemein</w:t>
        <w:tab/>
      </w:r>
      <w:r>
        <w:fldChar w:fldCharType="end"/>
      </w:r>
      <w:r>
        <w:fldChar w:fldCharType="begin"/>
      </w:r>
      <w:r>
        <w:instrText>PAGEREF _Toc642317442</w:instrText>
      </w:r>
      <w:r>
        <w:fldChar w:fldCharType="separate"/>
      </w:r>
      <w:r>
        <w:t>104</w:t>
      </w:r>
      <w:r>
        <w:fldChar w:fldCharType="end"/>
      </w:r>
    </w:p>
    <w:p>
      <w:pPr>
        <w:pStyle w:val="P16"/>
        <w:tabs>
          <w:tab w:val="right" w:pos="9360" w:leader="dot"/>
        </w:tabs>
      </w:pPr>
      <w:r>
        <w:fldChar w:fldCharType="begin"/>
      </w:r>
      <w:r>
        <w:instrText>HYPERLINK \l "_Toc586511"</w:instrText>
      </w:r>
      <w:r>
        <w:fldChar w:fldCharType="separate"/>
      </w:r>
      <w:r>
        <w:t>Presse, Exzenter</w:t>
        <w:tab/>
      </w:r>
      <w:r>
        <w:fldChar w:fldCharType="end"/>
      </w:r>
      <w:r>
        <w:fldChar w:fldCharType="begin"/>
      </w:r>
      <w:r>
        <w:instrText>PAGEREF _Toc586511</w:instrText>
      </w:r>
      <w:r>
        <w:fldChar w:fldCharType="separate"/>
      </w:r>
      <w:r>
        <w:t>106</w:t>
      </w:r>
      <w:r>
        <w:fldChar w:fldCharType="end"/>
      </w:r>
    </w:p>
    <w:p>
      <w:pPr>
        <w:pStyle w:val="P16"/>
        <w:tabs>
          <w:tab w:val="right" w:pos="9360" w:leader="dot"/>
        </w:tabs>
      </w:pPr>
      <w:r>
        <w:fldChar w:fldCharType="begin"/>
      </w:r>
      <w:r>
        <w:instrText>HYPERLINK \l "_Toc1424519880"</w:instrText>
      </w:r>
      <w:r>
        <w:fldChar w:fldCharType="separate"/>
      </w:r>
      <w:r>
        <w:t>Presse, Hydraulik</w:t>
        <w:tab/>
      </w:r>
      <w:r>
        <w:fldChar w:fldCharType="end"/>
      </w:r>
      <w:r>
        <w:fldChar w:fldCharType="begin"/>
      </w:r>
      <w:r>
        <w:instrText>PAGEREF _Toc1424519880</w:instrText>
      </w:r>
      <w:r>
        <w:fldChar w:fldCharType="separate"/>
      </w:r>
      <w:r>
        <w:t>108</w:t>
      </w:r>
      <w:r>
        <w:fldChar w:fldCharType="end"/>
      </w:r>
    </w:p>
    <w:p>
      <w:pPr>
        <w:pStyle w:val="P16"/>
        <w:tabs>
          <w:tab w:val="right" w:pos="9360" w:leader="dot"/>
        </w:tabs>
      </w:pPr>
      <w:r>
        <w:fldChar w:fldCharType="begin"/>
      </w:r>
      <w:r>
        <w:instrText>HYPERLINK \l "_Toc1940595478"</w:instrText>
      </w:r>
      <w:r>
        <w:fldChar w:fldCharType="separate"/>
      </w:r>
      <w:r>
        <w:t>Regelmäßige Prüfung von Arbeitsmitteln</w:t>
        <w:tab/>
      </w:r>
      <w:r>
        <w:fldChar w:fldCharType="end"/>
      </w:r>
      <w:r>
        <w:fldChar w:fldCharType="begin"/>
      </w:r>
      <w:r>
        <w:instrText>PAGEREF _Toc1940595478</w:instrText>
      </w:r>
      <w:r>
        <w:fldChar w:fldCharType="separate"/>
      </w:r>
      <w:r>
        <w:t>109</w:t>
      </w:r>
      <w:r>
        <w:fldChar w:fldCharType="end"/>
      </w:r>
    </w:p>
    <w:p>
      <w:pPr>
        <w:pStyle w:val="P16"/>
        <w:tabs>
          <w:tab w:val="right" w:pos="9360" w:leader="dot"/>
        </w:tabs>
      </w:pPr>
      <w:r>
        <w:fldChar w:fldCharType="begin"/>
      </w:r>
      <w:r>
        <w:instrText>HYPERLINK \l "_Toc5766020"</w:instrText>
      </w:r>
      <w:r>
        <w:fldChar w:fldCharType="separate"/>
      </w:r>
      <w:r>
        <w:t>Reinigen und Entfetten; alkalisch, Abkochentfettung</w:t>
        <w:tab/>
      </w:r>
      <w:r>
        <w:fldChar w:fldCharType="end"/>
      </w:r>
      <w:r>
        <w:fldChar w:fldCharType="begin"/>
      </w:r>
      <w:r>
        <w:instrText>PAGEREF _Toc5766020</w:instrText>
      </w:r>
      <w:r>
        <w:fldChar w:fldCharType="separate"/>
      </w:r>
      <w:r>
        <w:t>110</w:t>
      </w:r>
      <w:r>
        <w:fldChar w:fldCharType="end"/>
      </w:r>
    </w:p>
    <w:p>
      <w:pPr>
        <w:pStyle w:val="P16"/>
        <w:tabs>
          <w:tab w:val="right" w:pos="9360" w:leader="dot"/>
        </w:tabs>
      </w:pPr>
      <w:r>
        <w:fldChar w:fldCharType="begin"/>
      </w:r>
      <w:r>
        <w:instrText>HYPERLINK \l "_Toc1124682343"</w:instrText>
      </w:r>
      <w:r>
        <w:fldChar w:fldCharType="separate"/>
      </w:r>
      <w:r>
        <w:t>Reinigen und Entfetten; Chlorkohlenwasserstoffe (Per, Tri etc.)</w:t>
        <w:tab/>
      </w:r>
      <w:r>
        <w:fldChar w:fldCharType="end"/>
      </w:r>
      <w:r>
        <w:fldChar w:fldCharType="begin"/>
      </w:r>
      <w:r>
        <w:instrText>PAGEREF _Toc1124682343</w:instrText>
      </w:r>
      <w:r>
        <w:fldChar w:fldCharType="separate"/>
      </w:r>
      <w:r>
        <w:t>112</w:t>
      </w:r>
      <w:r>
        <w:fldChar w:fldCharType="end"/>
      </w:r>
    </w:p>
    <w:p>
      <w:pPr>
        <w:pStyle w:val="P16"/>
        <w:tabs>
          <w:tab w:val="right" w:pos="9360" w:leader="dot"/>
        </w:tabs>
      </w:pPr>
      <w:r>
        <w:fldChar w:fldCharType="begin"/>
      </w:r>
      <w:r>
        <w:instrText>HYPERLINK \l "_Toc156546694"</w:instrText>
      </w:r>
      <w:r>
        <w:fldChar w:fldCharType="separate"/>
      </w:r>
      <w:r>
        <w:t>Reinigen und Entfetten; Kohlenwasserstoffe</w:t>
        <w:tab/>
      </w:r>
      <w:r>
        <w:fldChar w:fldCharType="end"/>
      </w:r>
      <w:r>
        <w:fldChar w:fldCharType="begin"/>
      </w:r>
      <w:r>
        <w:instrText>PAGEREF _Toc156546694</w:instrText>
      </w:r>
      <w:r>
        <w:fldChar w:fldCharType="separate"/>
      </w:r>
      <w:r>
        <w:t>114</w:t>
      </w:r>
      <w:r>
        <w:fldChar w:fldCharType="end"/>
      </w:r>
    </w:p>
    <w:p>
      <w:pPr>
        <w:pStyle w:val="P16"/>
        <w:tabs>
          <w:tab w:val="right" w:pos="9360" w:leader="dot"/>
        </w:tabs>
      </w:pPr>
      <w:r>
        <w:fldChar w:fldCharType="begin"/>
      </w:r>
      <w:r>
        <w:instrText>HYPERLINK \l "_Toc1203162763"</w:instrText>
      </w:r>
      <w:r>
        <w:fldChar w:fldCharType="separate"/>
      </w:r>
      <w:r>
        <w:t>Reinigen und Entfetten; wässrig und alkalisch</w:t>
        <w:tab/>
      </w:r>
      <w:r>
        <w:fldChar w:fldCharType="end"/>
      </w:r>
      <w:r>
        <w:fldChar w:fldCharType="begin"/>
      </w:r>
      <w:r>
        <w:instrText>PAGEREF _Toc1203162763</w:instrText>
      </w:r>
      <w:r>
        <w:fldChar w:fldCharType="separate"/>
      </w:r>
      <w:r>
        <w:t>116</w:t>
      </w:r>
      <w:r>
        <w:fldChar w:fldCharType="end"/>
      </w:r>
    </w:p>
    <w:p>
      <w:pPr>
        <w:pStyle w:val="P16"/>
        <w:tabs>
          <w:tab w:val="right" w:pos="9360" w:leader="dot"/>
        </w:tabs>
      </w:pPr>
      <w:r>
        <w:fldChar w:fldCharType="begin"/>
      </w:r>
      <w:r>
        <w:instrText>HYPERLINK \l "_Toc1969388281"</w:instrText>
      </w:r>
      <w:r>
        <w:fldChar w:fldCharType="separate"/>
      </w:r>
      <w:r>
        <w:t>Rohrleitungen und Entnahmestellen</w:t>
        <w:tab/>
      </w:r>
      <w:r>
        <w:fldChar w:fldCharType="end"/>
      </w:r>
      <w:r>
        <w:fldChar w:fldCharType="begin"/>
      </w:r>
      <w:r>
        <w:instrText>PAGEREF _Toc1969388281</w:instrText>
      </w:r>
      <w:r>
        <w:fldChar w:fldCharType="separate"/>
      </w:r>
      <w:r>
        <w:t>118</w:t>
      </w:r>
      <w:r>
        <w:fldChar w:fldCharType="end"/>
      </w:r>
    </w:p>
    <w:p>
      <w:pPr>
        <w:pStyle w:val="P16"/>
        <w:tabs>
          <w:tab w:val="right" w:pos="9360" w:leader="dot"/>
        </w:tabs>
      </w:pPr>
      <w:r>
        <w:fldChar w:fldCharType="begin"/>
      </w:r>
      <w:r>
        <w:instrText>HYPERLINK \l "_Toc1583008737"</w:instrText>
      </w:r>
      <w:r>
        <w:fldChar w:fldCharType="separate"/>
      </w:r>
      <w:r>
        <w:t>Schleifmaschinen, Schleifkörper, Schleifbänder</w:t>
        <w:tab/>
      </w:r>
      <w:r>
        <w:fldChar w:fldCharType="end"/>
      </w:r>
      <w:r>
        <w:fldChar w:fldCharType="begin"/>
      </w:r>
      <w:r>
        <w:instrText>PAGEREF _Toc1583008737</w:instrText>
      </w:r>
      <w:r>
        <w:fldChar w:fldCharType="separate"/>
      </w:r>
      <w:r>
        <w:t>119</w:t>
      </w:r>
      <w:r>
        <w:fldChar w:fldCharType="end"/>
      </w:r>
    </w:p>
    <w:p>
      <w:pPr>
        <w:pStyle w:val="P16"/>
        <w:tabs>
          <w:tab w:val="right" w:pos="9360" w:leader="dot"/>
        </w:tabs>
      </w:pPr>
      <w:r>
        <w:fldChar w:fldCharType="begin"/>
      </w:r>
      <w:r>
        <w:instrText>HYPERLINK \l "_Toc1448269952"</w:instrText>
      </w:r>
      <w:r>
        <w:fldChar w:fldCharType="separate"/>
      </w:r>
      <w:r>
        <w:t>Sondermaschinen; Musikinstrumentenbau</w:t>
        <w:tab/>
      </w:r>
      <w:r>
        <w:fldChar w:fldCharType="end"/>
      </w:r>
      <w:r>
        <w:fldChar w:fldCharType="begin"/>
      </w:r>
      <w:r>
        <w:instrText>PAGEREF _Toc1448269952</w:instrText>
      </w:r>
      <w:r>
        <w:fldChar w:fldCharType="separate"/>
      </w:r>
      <w:r>
        <w:t>121</w:t>
      </w:r>
      <w:r>
        <w:fldChar w:fldCharType="end"/>
      </w:r>
    </w:p>
    <w:p>
      <w:pPr>
        <w:pStyle w:val="P16"/>
        <w:tabs>
          <w:tab w:val="right" w:pos="9360" w:leader="dot"/>
        </w:tabs>
      </w:pPr>
      <w:r>
        <w:fldChar w:fldCharType="begin"/>
      </w:r>
      <w:r>
        <w:instrText>HYPERLINK \l "_Toc766232740"</w:instrText>
      </w:r>
      <w:r>
        <w:fldChar w:fldCharType="separate"/>
      </w:r>
      <w:r>
        <w:t>Strahlarbeiten</w:t>
        <w:tab/>
      </w:r>
      <w:r>
        <w:fldChar w:fldCharType="end"/>
      </w:r>
      <w:r>
        <w:fldChar w:fldCharType="begin"/>
      </w:r>
      <w:r>
        <w:instrText>PAGEREF _Toc766232740</w:instrText>
      </w:r>
      <w:r>
        <w:fldChar w:fldCharType="separate"/>
      </w:r>
      <w:r>
        <w:t>122</w:t>
      </w:r>
      <w:r>
        <w:fldChar w:fldCharType="end"/>
      </w:r>
    </w:p>
    <w:p>
      <w:pPr>
        <w:pStyle w:val="P16"/>
        <w:tabs>
          <w:tab w:val="right" w:pos="9360" w:leader="dot"/>
        </w:tabs>
      </w:pPr>
      <w:r>
        <w:fldChar w:fldCharType="begin"/>
      </w:r>
      <w:r>
        <w:instrText>HYPERLINK \l "_Toc744607954"</w:instrText>
      </w:r>
      <w:r>
        <w:fldChar w:fldCharType="separate"/>
      </w:r>
      <w:r>
        <w:t>Umgang mit Blei beim Blasinstrumentenbau</w:t>
        <w:tab/>
      </w:r>
      <w:r>
        <w:fldChar w:fldCharType="end"/>
      </w:r>
      <w:r>
        <w:fldChar w:fldCharType="begin"/>
      </w:r>
      <w:r>
        <w:instrText>PAGEREF _Toc744607954</w:instrText>
      </w:r>
      <w:r>
        <w:fldChar w:fldCharType="separate"/>
      </w:r>
      <w:r>
        <w:t>125</w:t>
      </w:r>
      <w:r>
        <w:fldChar w:fldCharType="end"/>
      </w:r>
    </w:p>
    <w:p>
      <w:pPr>
        <w:pStyle w:val="P16"/>
        <w:tabs>
          <w:tab w:val="right" w:pos="9360" w:leader="dot"/>
        </w:tabs>
      </w:pPr>
      <w:r>
        <w:fldChar w:fldCharType="begin"/>
      </w:r>
      <w:r>
        <w:instrText>HYPERLINK \l "_Toc21960996"</w:instrText>
      </w:r>
      <w:r>
        <w:fldChar w:fldCharType="separate"/>
      </w:r>
      <w:r>
        <w:t>Verkupfern, cyanidisch</w:t>
        <w:tab/>
      </w:r>
      <w:r>
        <w:fldChar w:fldCharType="end"/>
      </w:r>
      <w:r>
        <w:fldChar w:fldCharType="begin"/>
      </w:r>
      <w:r>
        <w:instrText>PAGEREF _Toc21960996</w:instrText>
      </w:r>
      <w:r>
        <w:fldChar w:fldCharType="separate"/>
      </w:r>
      <w:r>
        <w:t>127</w:t>
      </w:r>
      <w:r>
        <w:fldChar w:fldCharType="end"/>
      </w:r>
    </w:p>
    <w:p>
      <w:pPr>
        <w:pStyle w:val="P16"/>
        <w:tabs>
          <w:tab w:val="right" w:pos="9360" w:leader="dot"/>
        </w:tabs>
      </w:pPr>
      <w:r>
        <w:fldChar w:fldCharType="begin"/>
      </w:r>
      <w:r>
        <w:instrText>HYPERLINK \l "_Toc650031602"</w:instrText>
      </w:r>
      <w:r>
        <w:fldChar w:fldCharType="separate"/>
      </w:r>
      <w:r>
        <w:t>Vernickeln, chemisch</w:t>
        <w:tab/>
      </w:r>
      <w:r>
        <w:fldChar w:fldCharType="end"/>
      </w:r>
      <w:r>
        <w:fldChar w:fldCharType="begin"/>
      </w:r>
      <w:r>
        <w:instrText>PAGEREF _Toc650031602</w:instrText>
      </w:r>
      <w:r>
        <w:fldChar w:fldCharType="separate"/>
      </w:r>
      <w:r>
        <w:t>129</w:t>
      </w:r>
      <w:r>
        <w:fldChar w:fldCharType="end"/>
      </w:r>
    </w:p>
    <w:p>
      <w:pPr>
        <w:pStyle w:val="P16"/>
        <w:tabs>
          <w:tab w:val="right" w:pos="9360" w:leader="dot"/>
        </w:tabs>
      </w:pPr>
      <w:r>
        <w:fldChar w:fldCharType="begin"/>
      </w:r>
      <w:r>
        <w:instrText>HYPERLINK \l "_Toc1996643021"</w:instrText>
      </w:r>
      <w:r>
        <w:fldChar w:fldCharType="separate"/>
      </w:r>
      <w:r>
        <w:t>Vernickeln, galvanisch</w:t>
        <w:tab/>
      </w:r>
      <w:r>
        <w:fldChar w:fldCharType="end"/>
      </w:r>
      <w:r>
        <w:fldChar w:fldCharType="begin"/>
      </w:r>
      <w:r>
        <w:instrText>PAGEREF _Toc1996643021</w:instrText>
      </w:r>
      <w:r>
        <w:fldChar w:fldCharType="separate"/>
      </w:r>
      <w:r>
        <w:t>131</w:t>
      </w:r>
      <w:r>
        <w:fldChar w:fldCharType="end"/>
      </w:r>
    </w:p>
    <w:p>
      <w:pPr>
        <w:pStyle w:val="P16"/>
        <w:tabs>
          <w:tab w:val="right" w:pos="9360" w:leader="dot"/>
        </w:tabs>
      </w:pPr>
      <w:r>
        <w:fldChar w:fldCharType="begin"/>
      </w:r>
      <w:r>
        <w:instrText>HYPERLINK \l "_Toc1099888498"</w:instrText>
      </w:r>
      <w:r>
        <w:fldChar w:fldCharType="separate"/>
      </w:r>
      <w:r>
        <w:t>Walzen</w:t>
        <w:tab/>
      </w:r>
      <w:r>
        <w:fldChar w:fldCharType="end"/>
      </w:r>
      <w:r>
        <w:fldChar w:fldCharType="begin"/>
      </w:r>
      <w:r>
        <w:instrText>PAGEREF _Toc1099888498</w:instrText>
      </w:r>
      <w:r>
        <w:fldChar w:fldCharType="separate"/>
      </w:r>
      <w:r>
        <w:t>133</w:t>
      </w:r>
      <w:r>
        <w:fldChar w:fldCharType="end"/>
      </w:r>
    </w:p>
    <w:p>
      <w:pPr>
        <w:pStyle w:val="P16"/>
        <w:tabs>
          <w:tab w:val="right" w:pos="9360" w:leader="dot"/>
        </w:tabs>
      </w:pPr>
      <w:r>
        <w:fldChar w:fldCharType="begin"/>
      </w:r>
      <w:r>
        <w:instrText>HYPERLINK \l "_Toc293842743"</w:instrText>
      </w:r>
      <w:r>
        <w:fldChar w:fldCharType="separate"/>
      </w:r>
      <w:r>
        <w:t>Zentrifuge</w:t>
        <w:tab/>
      </w:r>
      <w:r>
        <w:fldChar w:fldCharType="end"/>
      </w:r>
      <w:r>
        <w:fldChar w:fldCharType="begin"/>
      </w:r>
      <w:r>
        <w:instrText>PAGEREF _Toc293842743</w:instrText>
      </w:r>
      <w:r>
        <w:fldChar w:fldCharType="separate"/>
      </w:r>
      <w:r>
        <w:t>134</w:t>
      </w:r>
      <w:r>
        <w:fldChar w:fldCharType="end"/>
      </w:r>
    </w:p>
    <w:p>
      <w:pPr>
        <w:pStyle w:val="P16"/>
        <w:tabs>
          <w:tab w:val="right" w:pos="9360" w:leader="dot"/>
        </w:tabs>
      </w:pPr>
      <w:r>
        <w:fldChar w:fldCharType="begin"/>
      </w:r>
      <w:r>
        <w:instrText>HYPERLINK \l "_Toc2143600493"</w:instrText>
      </w:r>
      <w:r>
        <w:fldChar w:fldCharType="separate"/>
      </w:r>
      <w:r>
        <w:t>Zuführeinrichtungen von Blechstreifen</w:t>
        <w:tab/>
      </w:r>
      <w:r>
        <w:fldChar w:fldCharType="end"/>
      </w:r>
      <w:r>
        <w:fldChar w:fldCharType="begin"/>
      </w:r>
      <w:r>
        <w:instrText>PAGEREF _Toc2143600493</w:instrText>
      </w:r>
      <w:r>
        <w:fldChar w:fldCharType="separate"/>
      </w:r>
      <w:r>
        <w:t>136</w:t>
      </w:r>
      <w:r>
        <w:fldChar w:fldCharType="end"/>
      </w:r>
    </w:p>
    <w:p>
      <w:pPr>
        <w:pStyle w:val="P15"/>
        <w:tabs>
          <w:tab w:val="right" w:pos="9360" w:leader="dot"/>
        </w:tabs>
      </w:pPr>
      <w:r>
        <w:fldChar w:fldCharType="begin"/>
      </w:r>
      <w:r>
        <w:instrText>HYPERLINK \l "_Toc503446591"</w:instrText>
      </w:r>
      <w:r>
        <w:fldChar w:fldCharType="separate"/>
      </w:r>
      <w:r>
        <w:t>3. Bogenmacher</w:t>
        <w:tab/>
      </w:r>
      <w:r>
        <w:fldChar w:fldCharType="end"/>
      </w:r>
      <w:r>
        <w:fldChar w:fldCharType="begin"/>
      </w:r>
      <w:r>
        <w:instrText>PAGEREF _Toc503446591</w:instrText>
      </w:r>
      <w:r>
        <w:fldChar w:fldCharType="separate"/>
      </w:r>
      <w:r>
        <w:t>136</w:t>
      </w:r>
      <w:r>
        <w:fldChar w:fldCharType="end"/>
      </w:r>
    </w:p>
    <w:p>
      <w:pPr>
        <w:pStyle w:val="P16"/>
        <w:tabs>
          <w:tab w:val="right" w:pos="9360" w:leader="dot"/>
        </w:tabs>
      </w:pPr>
      <w:r>
        <w:fldChar w:fldCharType="begin"/>
      </w:r>
      <w:r>
        <w:instrText>HYPERLINK \l "_Toc1537546566"</w:instrText>
      </w:r>
      <w:r>
        <w:fldChar w:fldCharType="separate"/>
      </w:r>
      <w:r>
        <w:t>Arbeiten mit UV-Licht</w:t>
        <w:tab/>
      </w:r>
      <w:r>
        <w:fldChar w:fldCharType="end"/>
      </w:r>
      <w:r>
        <w:fldChar w:fldCharType="begin"/>
      </w:r>
      <w:r>
        <w:instrText>PAGEREF _Toc1537546566</w:instrText>
      </w:r>
      <w:r>
        <w:fldChar w:fldCharType="separate"/>
      </w:r>
      <w:r>
        <w:t>137</w:t>
      </w:r>
      <w:r>
        <w:fldChar w:fldCharType="end"/>
      </w:r>
    </w:p>
    <w:p>
      <w:pPr>
        <w:pStyle w:val="P16"/>
        <w:tabs>
          <w:tab w:val="right" w:pos="9360" w:leader="dot"/>
        </w:tabs>
      </w:pPr>
      <w:r>
        <w:fldChar w:fldCharType="begin"/>
      </w:r>
      <w:r>
        <w:instrText>HYPERLINK \l "_Toc528108994"</w:instrText>
      </w:r>
      <w:r>
        <w:fldChar w:fldCharType="separate"/>
      </w:r>
      <w:r>
        <w:t>Bandsäge</w:t>
        <w:tab/>
      </w:r>
      <w:r>
        <w:fldChar w:fldCharType="end"/>
      </w:r>
      <w:r>
        <w:fldChar w:fldCharType="begin"/>
      </w:r>
      <w:r>
        <w:instrText>PAGEREF _Toc528108994</w:instrText>
      </w:r>
      <w:r>
        <w:fldChar w:fldCharType="separate"/>
      </w:r>
      <w:r>
        <w:t>138</w:t>
      </w:r>
      <w:r>
        <w:fldChar w:fldCharType="end"/>
      </w:r>
    </w:p>
    <w:p>
      <w:pPr>
        <w:pStyle w:val="P16"/>
        <w:tabs>
          <w:tab w:val="right" w:pos="9360" w:leader="dot"/>
        </w:tabs>
      </w:pPr>
      <w:r>
        <w:fldChar w:fldCharType="begin"/>
      </w:r>
      <w:r>
        <w:instrText>HYPERLINK \l "_Toc673686343"</w:instrText>
      </w:r>
      <w:r>
        <w:fldChar w:fldCharType="separate"/>
      </w:r>
      <w:r>
        <w:t>Beizen mit Salpetersäure</w:t>
        <w:tab/>
      </w:r>
      <w:r>
        <w:fldChar w:fldCharType="end"/>
      </w:r>
      <w:r>
        <w:fldChar w:fldCharType="begin"/>
      </w:r>
      <w:r>
        <w:instrText>PAGEREF _Toc673686343</w:instrText>
      </w:r>
      <w:r>
        <w:fldChar w:fldCharType="separate"/>
      </w:r>
      <w:r>
        <w:t>140</w:t>
      </w:r>
      <w:r>
        <w:fldChar w:fldCharType="end"/>
      </w:r>
    </w:p>
    <w:p>
      <w:pPr>
        <w:pStyle w:val="P16"/>
        <w:tabs>
          <w:tab w:val="right" w:pos="9360" w:leader="dot"/>
        </w:tabs>
      </w:pPr>
      <w:r>
        <w:fldChar w:fldCharType="begin"/>
      </w:r>
      <w:r>
        <w:instrText>HYPERLINK \l "_Toc876310133"</w:instrText>
      </w:r>
      <w:r>
        <w:fldChar w:fldCharType="separate"/>
      </w:r>
      <w:r>
        <w:t>Biegen der Stangen mit Hitze</w:t>
        <w:tab/>
      </w:r>
      <w:r>
        <w:fldChar w:fldCharType="end"/>
      </w:r>
      <w:r>
        <w:fldChar w:fldCharType="begin"/>
      </w:r>
      <w:r>
        <w:instrText>PAGEREF _Toc876310133</w:instrText>
      </w:r>
      <w:r>
        <w:fldChar w:fldCharType="separate"/>
      </w:r>
      <w:r>
        <w:t>142</w:t>
      </w:r>
      <w:r>
        <w:fldChar w:fldCharType="end"/>
      </w:r>
    </w:p>
    <w:p>
      <w:pPr>
        <w:pStyle w:val="P16"/>
        <w:tabs>
          <w:tab w:val="right" w:pos="9360" w:leader="dot"/>
        </w:tabs>
      </w:pPr>
      <w:r>
        <w:fldChar w:fldCharType="begin"/>
      </w:r>
      <w:r>
        <w:instrText>HYPERLINK \l "_Toc1091349251"</w:instrText>
      </w:r>
      <w:r>
        <w:fldChar w:fldCharType="separate"/>
      </w:r>
      <w:r>
        <w:t>Drehmaschine, Metallbearbeitung (Drehbank)</w:t>
        <w:tab/>
      </w:r>
      <w:r>
        <w:fldChar w:fldCharType="end"/>
      </w:r>
      <w:r>
        <w:fldChar w:fldCharType="begin"/>
      </w:r>
      <w:r>
        <w:instrText>PAGEREF _Toc1091349251</w:instrText>
      </w:r>
      <w:r>
        <w:fldChar w:fldCharType="separate"/>
      </w:r>
      <w:r>
        <w:t>143</w:t>
      </w:r>
      <w:r>
        <w:fldChar w:fldCharType="end"/>
      </w:r>
    </w:p>
    <w:p>
      <w:pPr>
        <w:pStyle w:val="P16"/>
        <w:tabs>
          <w:tab w:val="right" w:pos="9360" w:leader="dot"/>
        </w:tabs>
      </w:pPr>
      <w:r>
        <w:fldChar w:fldCharType="begin"/>
      </w:r>
      <w:r>
        <w:instrText>HYPERLINK \l "_Toc161675692"</w:instrText>
      </w:r>
      <w:r>
        <w:fldChar w:fldCharType="separate"/>
      </w:r>
      <w:r>
        <w:t>Druckgase, Flüssiggas</w:t>
        <w:tab/>
      </w:r>
      <w:r>
        <w:fldChar w:fldCharType="end"/>
      </w:r>
      <w:r>
        <w:fldChar w:fldCharType="begin"/>
      </w:r>
      <w:r>
        <w:instrText>PAGEREF _Toc161675692</w:instrText>
      </w:r>
      <w:r>
        <w:fldChar w:fldCharType="separate"/>
      </w:r>
      <w:r>
        <w:t>144</w:t>
      </w:r>
      <w:r>
        <w:fldChar w:fldCharType="end"/>
      </w:r>
    </w:p>
    <w:p>
      <w:pPr>
        <w:pStyle w:val="P16"/>
        <w:tabs>
          <w:tab w:val="right" w:pos="9360" w:leader="dot"/>
        </w:tabs>
      </w:pPr>
      <w:r>
        <w:fldChar w:fldCharType="begin"/>
      </w:r>
      <w:r>
        <w:instrText>HYPERLINK \l "_Toc689152079"</w:instrText>
      </w:r>
      <w:r>
        <w:fldChar w:fldCharType="separate"/>
      </w:r>
      <w:r>
        <w:t>Erdgas-Leitungsanlage</w:t>
        <w:tab/>
      </w:r>
      <w:r>
        <w:fldChar w:fldCharType="end"/>
      </w:r>
      <w:r>
        <w:fldChar w:fldCharType="begin"/>
      </w:r>
      <w:r>
        <w:instrText>PAGEREF _Toc689152079</w:instrText>
      </w:r>
      <w:r>
        <w:fldChar w:fldCharType="separate"/>
      </w:r>
      <w:r>
        <w:t>146</w:t>
      </w:r>
      <w:r>
        <w:fldChar w:fldCharType="end"/>
      </w:r>
    </w:p>
    <w:p>
      <w:pPr>
        <w:pStyle w:val="P16"/>
        <w:tabs>
          <w:tab w:val="right" w:pos="9360" w:leader="dot"/>
        </w:tabs>
      </w:pPr>
      <w:r>
        <w:fldChar w:fldCharType="begin"/>
      </w:r>
      <w:r>
        <w:instrText>HYPERLINK \l "_Toc1693305247"</w:instrText>
      </w:r>
      <w:r>
        <w:fldChar w:fldCharType="separate"/>
      </w:r>
      <w:r>
        <w:t>Fräsmaschine, Metallbearbeitung</w:t>
        <w:tab/>
      </w:r>
      <w:r>
        <w:fldChar w:fldCharType="end"/>
      </w:r>
      <w:r>
        <w:fldChar w:fldCharType="begin"/>
      </w:r>
      <w:r>
        <w:instrText>PAGEREF _Toc1693305247</w:instrText>
      </w:r>
      <w:r>
        <w:fldChar w:fldCharType="separate"/>
      </w:r>
      <w:r>
        <w:t>147</w:t>
      </w:r>
      <w:r>
        <w:fldChar w:fldCharType="end"/>
      </w:r>
    </w:p>
    <w:p>
      <w:pPr>
        <w:pStyle w:val="P16"/>
        <w:tabs>
          <w:tab w:val="right" w:pos="9360" w:leader="dot"/>
        </w:tabs>
      </w:pPr>
      <w:r>
        <w:fldChar w:fldCharType="begin"/>
      </w:r>
      <w:r>
        <w:instrText>HYPERLINK \l "_Toc719210642"</w:instrText>
      </w:r>
      <w:r>
        <w:fldChar w:fldCharType="separate"/>
      </w:r>
      <w:r>
        <w:t>Gasleitungen</w:t>
        <w:tab/>
      </w:r>
      <w:r>
        <w:fldChar w:fldCharType="end"/>
      </w:r>
      <w:r>
        <w:fldChar w:fldCharType="begin"/>
      </w:r>
      <w:r>
        <w:instrText>PAGEREF _Toc719210642</w:instrText>
      </w:r>
      <w:r>
        <w:fldChar w:fldCharType="separate"/>
      </w:r>
      <w:r>
        <w:t>148</w:t>
      </w:r>
      <w:r>
        <w:fldChar w:fldCharType="end"/>
      </w:r>
    </w:p>
    <w:p>
      <w:pPr>
        <w:pStyle w:val="P16"/>
        <w:tabs>
          <w:tab w:val="right" w:pos="9360" w:leader="dot"/>
        </w:tabs>
      </w:pPr>
      <w:r>
        <w:fldChar w:fldCharType="begin"/>
      </w:r>
      <w:r>
        <w:instrText>HYPERLINK \l "_Toc1073539410"</w:instrText>
      </w:r>
      <w:r>
        <w:fldChar w:fldCharType="separate"/>
      </w:r>
      <w:r>
        <w:t>Heißluftgeräte, Fön</w:t>
        <w:tab/>
      </w:r>
      <w:r>
        <w:fldChar w:fldCharType="end"/>
      </w:r>
      <w:r>
        <w:fldChar w:fldCharType="begin"/>
      </w:r>
      <w:r>
        <w:instrText>PAGEREF _Toc1073539410</w:instrText>
      </w:r>
      <w:r>
        <w:fldChar w:fldCharType="separate"/>
      </w:r>
      <w:r>
        <w:t>150</w:t>
      </w:r>
      <w:r>
        <w:fldChar w:fldCharType="end"/>
      </w:r>
    </w:p>
    <w:p>
      <w:pPr>
        <w:pStyle w:val="P16"/>
        <w:tabs>
          <w:tab w:val="right" w:pos="9360" w:leader="dot"/>
        </w:tabs>
      </w:pPr>
      <w:r>
        <w:fldChar w:fldCharType="begin"/>
      </w:r>
      <w:r>
        <w:instrText>HYPERLINK \l "_Toc1433271784"</w:instrText>
      </w:r>
      <w:r>
        <w:fldChar w:fldCharType="separate"/>
      </w:r>
      <w:r>
        <w:t>Holzstäube bei manuellen Arbeiten</w:t>
        <w:tab/>
      </w:r>
      <w:r>
        <w:fldChar w:fldCharType="end"/>
      </w:r>
      <w:r>
        <w:fldChar w:fldCharType="begin"/>
      </w:r>
      <w:r>
        <w:instrText>PAGEREF _Toc1433271784</w:instrText>
      </w:r>
      <w:r>
        <w:fldChar w:fldCharType="separate"/>
      </w:r>
      <w:r>
        <w:t>151</w:t>
      </w:r>
      <w:r>
        <w:fldChar w:fldCharType="end"/>
      </w:r>
    </w:p>
    <w:p>
      <w:pPr>
        <w:pStyle w:val="P16"/>
        <w:tabs>
          <w:tab w:val="right" w:pos="9360" w:leader="dot"/>
        </w:tabs>
      </w:pPr>
      <w:r>
        <w:fldChar w:fldCharType="begin"/>
      </w:r>
      <w:r>
        <w:instrText>HYPERLINK \l "_Toc1231848693"</w:instrText>
      </w:r>
      <w:r>
        <w:fldChar w:fldCharType="separate"/>
      </w:r>
      <w:r>
        <w:t>Lackieren mit Spirituslack</w:t>
        <w:tab/>
      </w:r>
      <w:r>
        <w:fldChar w:fldCharType="end"/>
      </w:r>
      <w:r>
        <w:fldChar w:fldCharType="begin"/>
      </w:r>
      <w:r>
        <w:instrText>PAGEREF _Toc1231848693</w:instrText>
      </w:r>
      <w:r>
        <w:fldChar w:fldCharType="separate"/>
      </w:r>
      <w:r>
        <w:t>153</w:t>
      </w:r>
      <w:r>
        <w:fldChar w:fldCharType="end"/>
      </w:r>
    </w:p>
    <w:p>
      <w:pPr>
        <w:pStyle w:val="P16"/>
        <w:tabs>
          <w:tab w:val="right" w:pos="9360" w:leader="dot"/>
        </w:tabs>
      </w:pPr>
      <w:r>
        <w:fldChar w:fldCharType="begin"/>
      </w:r>
      <w:r>
        <w:instrText>HYPERLINK \l "_Toc2022858029"</w:instrText>
      </w:r>
      <w:r>
        <w:fldChar w:fldCharType="separate"/>
      </w:r>
      <w:r>
        <w:t>Neutralisieren mit Ammoniak</w:t>
        <w:tab/>
      </w:r>
      <w:r>
        <w:fldChar w:fldCharType="end"/>
      </w:r>
      <w:r>
        <w:fldChar w:fldCharType="begin"/>
      </w:r>
      <w:r>
        <w:instrText>PAGEREF _Toc2022858029</w:instrText>
      </w:r>
      <w:r>
        <w:fldChar w:fldCharType="separate"/>
      </w:r>
      <w:r>
        <w:t>154</w:t>
      </w:r>
      <w:r>
        <w:fldChar w:fldCharType="end"/>
      </w:r>
    </w:p>
    <w:p>
      <w:pPr>
        <w:pStyle w:val="P15"/>
        <w:tabs>
          <w:tab w:val="right" w:pos="9360" w:leader="dot"/>
        </w:tabs>
      </w:pPr>
      <w:r>
        <w:fldChar w:fldCharType="begin"/>
      </w:r>
      <w:r>
        <w:instrText>HYPERLINK \l "_Toc1278987674"</w:instrText>
      </w:r>
      <w:r>
        <w:fldChar w:fldCharType="separate"/>
      </w:r>
      <w:r>
        <w:t>4. Büro</w:t>
        <w:tab/>
      </w:r>
      <w:r>
        <w:fldChar w:fldCharType="end"/>
      </w:r>
      <w:r>
        <w:fldChar w:fldCharType="begin"/>
      </w:r>
      <w:r>
        <w:instrText>PAGEREF _Toc1278987674</w:instrText>
      </w:r>
      <w:r>
        <w:fldChar w:fldCharType="separate"/>
      </w:r>
      <w:r>
        <w:t>155</w:t>
      </w:r>
      <w:r>
        <w:fldChar w:fldCharType="end"/>
      </w:r>
    </w:p>
    <w:p>
      <w:pPr>
        <w:pStyle w:val="P16"/>
        <w:tabs>
          <w:tab w:val="right" w:pos="9360" w:leader="dot"/>
        </w:tabs>
      </w:pPr>
      <w:r>
        <w:fldChar w:fldCharType="begin"/>
      </w:r>
      <w:r>
        <w:instrText>HYPERLINK \l "_Toc425809264"</w:instrText>
      </w:r>
      <w:r>
        <w:fldChar w:fldCharType="separate"/>
      </w:r>
      <w:r>
        <w:t>Bildschirmarbeitsplätze</w:t>
        <w:tab/>
      </w:r>
      <w:r>
        <w:fldChar w:fldCharType="end"/>
      </w:r>
      <w:r>
        <w:fldChar w:fldCharType="begin"/>
      </w:r>
      <w:r>
        <w:instrText>PAGEREF _Toc425809264</w:instrText>
      </w:r>
      <w:r>
        <w:fldChar w:fldCharType="separate"/>
      </w:r>
      <w:r>
        <w:t>156</w:t>
      </w:r>
      <w:r>
        <w:fldChar w:fldCharType="end"/>
      </w:r>
    </w:p>
    <w:p>
      <w:pPr>
        <w:pStyle w:val="P15"/>
        <w:tabs>
          <w:tab w:val="right" w:pos="9360" w:leader="dot"/>
        </w:tabs>
      </w:pPr>
      <w:r>
        <w:fldChar w:fldCharType="begin"/>
      </w:r>
      <w:r>
        <w:instrText>HYPERLINK \l "_Toc947376989"</w:instrText>
      </w:r>
      <w:r>
        <w:fldChar w:fldCharType="separate"/>
      </w:r>
      <w:r>
        <w:t>5. Geigenbauer und Zupfinstrumentenbauer</w:t>
        <w:tab/>
      </w:r>
      <w:r>
        <w:fldChar w:fldCharType="end"/>
      </w:r>
      <w:r>
        <w:fldChar w:fldCharType="begin"/>
      </w:r>
      <w:r>
        <w:instrText>PAGEREF _Toc947376989</w:instrText>
      </w:r>
      <w:r>
        <w:fldChar w:fldCharType="separate"/>
      </w:r>
      <w:r>
        <w:t>156</w:t>
      </w:r>
      <w:r>
        <w:fldChar w:fldCharType="end"/>
      </w:r>
    </w:p>
    <w:p>
      <w:pPr>
        <w:pStyle w:val="P16"/>
        <w:tabs>
          <w:tab w:val="right" w:pos="9360" w:leader="dot"/>
        </w:tabs>
      </w:pPr>
      <w:r>
        <w:fldChar w:fldCharType="begin"/>
      </w:r>
      <w:r>
        <w:instrText>HYPERLINK \l "_Toc1453448020"</w:instrText>
      </w:r>
      <w:r>
        <w:fldChar w:fldCharType="separate"/>
      </w:r>
      <w:r>
        <w:t>2-Komponentenkleber</w:t>
        <w:tab/>
      </w:r>
      <w:r>
        <w:fldChar w:fldCharType="end"/>
      </w:r>
      <w:r>
        <w:fldChar w:fldCharType="begin"/>
      </w:r>
      <w:r>
        <w:instrText>PAGEREF _Toc1453448020</w:instrText>
      </w:r>
      <w:r>
        <w:fldChar w:fldCharType="separate"/>
      </w:r>
      <w:r>
        <w:t>157</w:t>
      </w:r>
      <w:r>
        <w:fldChar w:fldCharType="end"/>
      </w:r>
    </w:p>
    <w:p>
      <w:pPr>
        <w:pStyle w:val="P16"/>
        <w:tabs>
          <w:tab w:val="right" w:pos="9360" w:leader="dot"/>
        </w:tabs>
      </w:pPr>
      <w:r>
        <w:fldChar w:fldCharType="begin"/>
      </w:r>
      <w:r>
        <w:instrText>HYPERLINK \l "_Toc1497399897"</w:instrText>
      </w:r>
      <w:r>
        <w:fldChar w:fldCharType="separate"/>
      </w:r>
      <w:r>
        <w:t>Abkanten von Hand</w:t>
        <w:tab/>
      </w:r>
      <w:r>
        <w:fldChar w:fldCharType="end"/>
      </w:r>
      <w:r>
        <w:fldChar w:fldCharType="begin"/>
      </w:r>
      <w:r>
        <w:instrText>PAGEREF _Toc1497399897</w:instrText>
      </w:r>
      <w:r>
        <w:fldChar w:fldCharType="separate"/>
      </w:r>
      <w:r>
        <w:t>158</w:t>
      </w:r>
      <w:r>
        <w:fldChar w:fldCharType="end"/>
      </w:r>
    </w:p>
    <w:p>
      <w:pPr>
        <w:pStyle w:val="P16"/>
        <w:tabs>
          <w:tab w:val="right" w:pos="9360" w:leader="dot"/>
        </w:tabs>
      </w:pPr>
      <w:r>
        <w:fldChar w:fldCharType="begin"/>
      </w:r>
      <w:r>
        <w:instrText>HYPERLINK \l "_Toc1006306671"</w:instrText>
      </w:r>
      <w:r>
        <w:fldChar w:fldCharType="separate"/>
      </w:r>
      <w:r>
        <w:t>Abrichthobelmaschine</w:t>
        <w:tab/>
      </w:r>
      <w:r>
        <w:fldChar w:fldCharType="end"/>
      </w:r>
      <w:r>
        <w:fldChar w:fldCharType="begin"/>
      </w:r>
      <w:r>
        <w:instrText>PAGEREF _Toc1006306671</w:instrText>
      </w:r>
      <w:r>
        <w:fldChar w:fldCharType="separate"/>
      </w:r>
      <w:r>
        <w:t>159</w:t>
      </w:r>
      <w:r>
        <w:fldChar w:fldCharType="end"/>
      </w:r>
    </w:p>
    <w:p>
      <w:pPr>
        <w:pStyle w:val="P16"/>
        <w:tabs>
          <w:tab w:val="right" w:pos="9360" w:leader="dot"/>
        </w:tabs>
      </w:pPr>
      <w:r>
        <w:fldChar w:fldCharType="begin"/>
      </w:r>
      <w:r>
        <w:instrText>HYPERLINK \l "_Toc1650573252"</w:instrText>
      </w:r>
      <w:r>
        <w:fldChar w:fldCharType="separate"/>
      </w:r>
      <w:r>
        <w:t>Bandsäge</w:t>
        <w:tab/>
      </w:r>
      <w:r>
        <w:fldChar w:fldCharType="end"/>
      </w:r>
      <w:r>
        <w:fldChar w:fldCharType="begin"/>
      </w:r>
      <w:r>
        <w:instrText>PAGEREF _Toc1650573252</w:instrText>
      </w:r>
      <w:r>
        <w:fldChar w:fldCharType="separate"/>
      </w:r>
      <w:r>
        <w:t>160</w:t>
      </w:r>
      <w:r>
        <w:fldChar w:fldCharType="end"/>
      </w:r>
    </w:p>
    <w:p>
      <w:pPr>
        <w:pStyle w:val="P16"/>
        <w:tabs>
          <w:tab w:val="right" w:pos="9360" w:leader="dot"/>
        </w:tabs>
      </w:pPr>
      <w:r>
        <w:fldChar w:fldCharType="begin"/>
      </w:r>
      <w:r>
        <w:instrText>HYPERLINK \l "_Toc1263106157"</w:instrText>
      </w:r>
      <w:r>
        <w:fldChar w:fldCharType="separate"/>
      </w:r>
      <w:r>
        <w:t>Bandschleifmaschine, Tischschleifmaschine</w:t>
        <w:tab/>
      </w:r>
      <w:r>
        <w:fldChar w:fldCharType="end"/>
      </w:r>
      <w:r>
        <w:fldChar w:fldCharType="begin"/>
      </w:r>
      <w:r>
        <w:instrText>PAGEREF _Toc1263106157</w:instrText>
      </w:r>
      <w:r>
        <w:fldChar w:fldCharType="separate"/>
      </w:r>
      <w:r>
        <w:t>162</w:t>
      </w:r>
      <w:r>
        <w:fldChar w:fldCharType="end"/>
      </w:r>
    </w:p>
    <w:p>
      <w:pPr>
        <w:pStyle w:val="P16"/>
        <w:tabs>
          <w:tab w:val="right" w:pos="9360" w:leader="dot"/>
        </w:tabs>
      </w:pPr>
      <w:r>
        <w:fldChar w:fldCharType="begin"/>
      </w:r>
      <w:r>
        <w:instrText>HYPERLINK \l "_Toc1341606666"</w:instrText>
      </w:r>
      <w:r>
        <w:fldChar w:fldCharType="separate"/>
      </w:r>
      <w:r>
        <w:t>Brennschneiden</w:t>
        <w:tab/>
      </w:r>
      <w:r>
        <w:fldChar w:fldCharType="end"/>
      </w:r>
      <w:r>
        <w:fldChar w:fldCharType="begin"/>
      </w:r>
      <w:r>
        <w:instrText>PAGEREF _Toc1341606666</w:instrText>
      </w:r>
      <w:r>
        <w:fldChar w:fldCharType="separate"/>
      </w:r>
      <w:r>
        <w:t>164</w:t>
      </w:r>
      <w:r>
        <w:fldChar w:fldCharType="end"/>
      </w:r>
    </w:p>
    <w:p>
      <w:pPr>
        <w:pStyle w:val="P16"/>
        <w:tabs>
          <w:tab w:val="right" w:pos="9360" w:leader="dot"/>
        </w:tabs>
      </w:pPr>
      <w:r>
        <w:fldChar w:fldCharType="begin"/>
      </w:r>
      <w:r>
        <w:instrText>HYPERLINK \l "_Toc627937923"</w:instrText>
      </w:r>
      <w:r>
        <w:fldChar w:fldCharType="separate"/>
      </w:r>
      <w:r>
        <w:t>Bügelsäge, Kreissäge und Trennmaschine</w:t>
        <w:tab/>
      </w:r>
      <w:r>
        <w:fldChar w:fldCharType="end"/>
      </w:r>
      <w:r>
        <w:fldChar w:fldCharType="begin"/>
      </w:r>
      <w:r>
        <w:instrText>PAGEREF _Toc627937923</w:instrText>
      </w:r>
      <w:r>
        <w:fldChar w:fldCharType="separate"/>
      </w:r>
      <w:r>
        <w:t>166</w:t>
      </w:r>
      <w:r>
        <w:fldChar w:fldCharType="end"/>
      </w:r>
    </w:p>
    <w:p>
      <w:pPr>
        <w:pStyle w:val="P16"/>
        <w:tabs>
          <w:tab w:val="right" w:pos="9360" w:leader="dot"/>
        </w:tabs>
      </w:pPr>
      <w:r>
        <w:fldChar w:fldCharType="begin"/>
      </w:r>
      <w:r>
        <w:instrText>HYPERLINK \l "_Toc2026151808"</w:instrText>
      </w:r>
      <w:r>
        <w:fldChar w:fldCharType="separate"/>
      </w:r>
      <w:r>
        <w:t>Dickenhobelmaschine</w:t>
        <w:tab/>
      </w:r>
      <w:r>
        <w:fldChar w:fldCharType="end"/>
      </w:r>
      <w:r>
        <w:fldChar w:fldCharType="begin"/>
      </w:r>
      <w:r>
        <w:instrText>PAGEREF _Toc2026151808</w:instrText>
      </w:r>
      <w:r>
        <w:fldChar w:fldCharType="separate"/>
      </w:r>
      <w:r>
        <w:t>168</w:t>
      </w:r>
      <w:r>
        <w:fldChar w:fldCharType="end"/>
      </w:r>
    </w:p>
    <w:p>
      <w:pPr>
        <w:pStyle w:val="P16"/>
        <w:tabs>
          <w:tab w:val="right" w:pos="9360" w:leader="dot"/>
        </w:tabs>
      </w:pPr>
      <w:r>
        <w:fldChar w:fldCharType="begin"/>
      </w:r>
      <w:r>
        <w:instrText>HYPERLINK \l "_Toc1267672268"</w:instrText>
      </w:r>
      <w:r>
        <w:fldChar w:fldCharType="separate"/>
      </w:r>
      <w:r>
        <w:t>Drehmaschine, Metallbearbeitung (Drehbank)</w:t>
        <w:tab/>
      </w:r>
      <w:r>
        <w:fldChar w:fldCharType="end"/>
      </w:r>
      <w:r>
        <w:fldChar w:fldCharType="begin"/>
      </w:r>
      <w:r>
        <w:instrText>PAGEREF _Toc1267672268</w:instrText>
      </w:r>
      <w:r>
        <w:fldChar w:fldCharType="separate"/>
      </w:r>
      <w:r>
        <w:t>170</w:t>
      </w:r>
      <w:r>
        <w:fldChar w:fldCharType="end"/>
      </w:r>
    </w:p>
    <w:p>
      <w:pPr>
        <w:pStyle w:val="P16"/>
        <w:tabs>
          <w:tab w:val="right" w:pos="9360" w:leader="dot"/>
        </w:tabs>
      </w:pPr>
      <w:r>
        <w:fldChar w:fldCharType="begin"/>
      </w:r>
      <w:r>
        <w:instrText>HYPERLINK \l "_Toc1417222213"</w:instrText>
      </w:r>
      <w:r>
        <w:fldChar w:fldCharType="separate"/>
      </w:r>
      <w:r>
        <w:t>Druckgase, Acetylen</w:t>
        <w:tab/>
      </w:r>
      <w:r>
        <w:fldChar w:fldCharType="end"/>
      </w:r>
      <w:r>
        <w:fldChar w:fldCharType="begin"/>
      </w:r>
      <w:r>
        <w:instrText>PAGEREF _Toc1417222213</w:instrText>
      </w:r>
      <w:r>
        <w:fldChar w:fldCharType="separate"/>
      </w:r>
      <w:r>
        <w:t>171</w:t>
      </w:r>
      <w:r>
        <w:fldChar w:fldCharType="end"/>
      </w:r>
    </w:p>
    <w:p>
      <w:pPr>
        <w:pStyle w:val="P16"/>
        <w:tabs>
          <w:tab w:val="right" w:pos="9360" w:leader="dot"/>
        </w:tabs>
      </w:pPr>
      <w:r>
        <w:fldChar w:fldCharType="begin"/>
      </w:r>
      <w:r>
        <w:instrText>HYPERLINK \l "_Toc2002896194"</w:instrText>
      </w:r>
      <w:r>
        <w:fldChar w:fldCharType="separate"/>
      </w:r>
      <w:r>
        <w:t>Druckgase, Flüssiggas</w:t>
        <w:tab/>
      </w:r>
      <w:r>
        <w:fldChar w:fldCharType="end"/>
      </w:r>
      <w:r>
        <w:fldChar w:fldCharType="begin"/>
      </w:r>
      <w:r>
        <w:instrText>PAGEREF _Toc2002896194</w:instrText>
      </w:r>
      <w:r>
        <w:fldChar w:fldCharType="separate"/>
      </w:r>
      <w:r>
        <w:t>173</w:t>
      </w:r>
      <w:r>
        <w:fldChar w:fldCharType="end"/>
      </w:r>
    </w:p>
    <w:p>
      <w:pPr>
        <w:pStyle w:val="P16"/>
        <w:tabs>
          <w:tab w:val="right" w:pos="9360" w:leader="dot"/>
        </w:tabs>
      </w:pPr>
      <w:r>
        <w:fldChar w:fldCharType="begin"/>
      </w:r>
      <w:r>
        <w:instrText>HYPERLINK \l "_Toc698808868"</w:instrText>
      </w:r>
      <w:r>
        <w:fldChar w:fldCharType="separate"/>
      </w:r>
      <w:r>
        <w:t>Druckgase, Sauerstoff</w:t>
        <w:tab/>
      </w:r>
      <w:r>
        <w:fldChar w:fldCharType="end"/>
      </w:r>
      <w:r>
        <w:fldChar w:fldCharType="begin"/>
      </w:r>
      <w:r>
        <w:instrText>PAGEREF _Toc698808868</w:instrText>
      </w:r>
      <w:r>
        <w:fldChar w:fldCharType="separate"/>
      </w:r>
      <w:r>
        <w:t>175</w:t>
      </w:r>
      <w:r>
        <w:fldChar w:fldCharType="end"/>
      </w:r>
    </w:p>
    <w:p>
      <w:pPr>
        <w:pStyle w:val="P16"/>
        <w:tabs>
          <w:tab w:val="right" w:pos="9360" w:leader="dot"/>
        </w:tabs>
      </w:pPr>
      <w:r>
        <w:fldChar w:fldCharType="begin"/>
      </w:r>
      <w:r>
        <w:instrText>HYPERLINK \l "_Toc2100310828"</w:instrText>
      </w:r>
      <w:r>
        <w:fldChar w:fldCharType="separate"/>
      </w:r>
      <w:r>
        <w:t>Farben, Lacke, Beschichtungsstoffe (Kleinmengen)</w:t>
        <w:tab/>
      </w:r>
      <w:r>
        <w:fldChar w:fldCharType="end"/>
      </w:r>
      <w:r>
        <w:fldChar w:fldCharType="begin"/>
      </w:r>
      <w:r>
        <w:instrText>PAGEREF _Toc2100310828</w:instrText>
      </w:r>
      <w:r>
        <w:fldChar w:fldCharType="separate"/>
      </w:r>
      <w:r>
        <w:t>177</w:t>
      </w:r>
      <w:r>
        <w:fldChar w:fldCharType="end"/>
      </w:r>
    </w:p>
    <w:p>
      <w:pPr>
        <w:pStyle w:val="P16"/>
        <w:tabs>
          <w:tab w:val="right" w:pos="9360" w:leader="dot"/>
        </w:tabs>
      </w:pPr>
      <w:r>
        <w:fldChar w:fldCharType="begin"/>
      </w:r>
      <w:r>
        <w:instrText>HYPERLINK \l "_Toc1719089432"</w:instrText>
      </w:r>
      <w:r>
        <w:fldChar w:fldCharType="separate"/>
      </w:r>
      <w:r>
        <w:t>Flachschleifmaschine, Metallbearbeitung</w:t>
        <w:tab/>
      </w:r>
      <w:r>
        <w:fldChar w:fldCharType="end"/>
      </w:r>
      <w:r>
        <w:fldChar w:fldCharType="begin"/>
      </w:r>
      <w:r>
        <w:instrText>PAGEREF _Toc1719089432</w:instrText>
      </w:r>
      <w:r>
        <w:fldChar w:fldCharType="separate"/>
      </w:r>
      <w:r>
        <w:t>179</w:t>
      </w:r>
      <w:r>
        <w:fldChar w:fldCharType="end"/>
      </w:r>
    </w:p>
    <w:p>
      <w:pPr>
        <w:pStyle w:val="P16"/>
        <w:tabs>
          <w:tab w:val="right" w:pos="9360" w:leader="dot"/>
        </w:tabs>
      </w:pPr>
      <w:r>
        <w:fldChar w:fldCharType="begin"/>
      </w:r>
      <w:r>
        <w:instrText>HYPERLINK \l "_Toc1876271415"</w:instrText>
      </w:r>
      <w:r>
        <w:fldChar w:fldCharType="separate"/>
      </w:r>
      <w:r>
        <w:t>Fräsmaschine, Metallbearbeitung</w:t>
        <w:tab/>
      </w:r>
      <w:r>
        <w:fldChar w:fldCharType="end"/>
      </w:r>
      <w:r>
        <w:fldChar w:fldCharType="begin"/>
      </w:r>
      <w:r>
        <w:instrText>PAGEREF _Toc1876271415</w:instrText>
      </w:r>
      <w:r>
        <w:fldChar w:fldCharType="separate"/>
      </w:r>
      <w:r>
        <w:t>181</w:t>
      </w:r>
      <w:r>
        <w:fldChar w:fldCharType="end"/>
      </w:r>
    </w:p>
    <w:p>
      <w:pPr>
        <w:pStyle w:val="P16"/>
        <w:tabs>
          <w:tab w:val="right" w:pos="9360" w:leader="dot"/>
        </w:tabs>
      </w:pPr>
      <w:r>
        <w:fldChar w:fldCharType="begin"/>
      </w:r>
      <w:r>
        <w:instrText>HYPERLINK \l "_Toc1907943746"</w:instrText>
      </w:r>
      <w:r>
        <w:fldChar w:fldCharType="separate"/>
      </w:r>
      <w:r>
        <w:t>Gefahrstoffe, Abfallbehandlung</w:t>
        <w:tab/>
      </w:r>
      <w:r>
        <w:fldChar w:fldCharType="end"/>
      </w:r>
      <w:r>
        <w:fldChar w:fldCharType="begin"/>
      </w:r>
      <w:r>
        <w:instrText>PAGEREF _Toc1907943746</w:instrText>
      </w:r>
      <w:r>
        <w:fldChar w:fldCharType="separate"/>
      </w:r>
      <w:r>
        <w:t>182</w:t>
      </w:r>
      <w:r>
        <w:fldChar w:fldCharType="end"/>
      </w:r>
    </w:p>
    <w:p>
      <w:pPr>
        <w:pStyle w:val="P16"/>
        <w:tabs>
          <w:tab w:val="right" w:pos="9360" w:leader="dot"/>
        </w:tabs>
      </w:pPr>
      <w:r>
        <w:fldChar w:fldCharType="begin"/>
      </w:r>
      <w:r>
        <w:instrText>HYPERLINK \l "_Toc1002459154"</w:instrText>
      </w:r>
      <w:r>
        <w:fldChar w:fldCharType="separate"/>
      </w:r>
      <w:r>
        <w:t>Gefahrstoffe, Bereithalten am Arbeitsplatz</w:t>
        <w:tab/>
      </w:r>
      <w:r>
        <w:fldChar w:fldCharType="end"/>
      </w:r>
      <w:r>
        <w:fldChar w:fldCharType="begin"/>
      </w:r>
      <w:r>
        <w:instrText>PAGEREF _Toc1002459154</w:instrText>
      </w:r>
      <w:r>
        <w:fldChar w:fldCharType="separate"/>
      </w:r>
      <w:r>
        <w:t>184</w:t>
      </w:r>
      <w:r>
        <w:fldChar w:fldCharType="end"/>
      </w:r>
    </w:p>
    <w:p>
      <w:pPr>
        <w:pStyle w:val="P16"/>
        <w:tabs>
          <w:tab w:val="right" w:pos="9360" w:leader="dot"/>
        </w:tabs>
      </w:pPr>
      <w:r>
        <w:fldChar w:fldCharType="begin"/>
      </w:r>
      <w:r>
        <w:instrText>HYPERLINK \l "_Toc794865480"</w:instrText>
      </w:r>
      <w:r>
        <w:fldChar w:fldCharType="separate"/>
      </w:r>
      <w:r>
        <w:t>Handlötarbeitsplätze, Arbeit mit Handlötkolben; Elektronikfertigung</w:t>
        <w:tab/>
      </w:r>
      <w:r>
        <w:fldChar w:fldCharType="end"/>
      </w:r>
      <w:r>
        <w:fldChar w:fldCharType="begin"/>
      </w:r>
      <w:r>
        <w:instrText>PAGEREF _Toc794865480</w:instrText>
      </w:r>
      <w:r>
        <w:fldChar w:fldCharType="separate"/>
      </w:r>
      <w:r>
        <w:t>186</w:t>
      </w:r>
      <w:r>
        <w:fldChar w:fldCharType="end"/>
      </w:r>
    </w:p>
    <w:p>
      <w:pPr>
        <w:pStyle w:val="P16"/>
        <w:tabs>
          <w:tab w:val="right" w:pos="9360" w:leader="dot"/>
        </w:tabs>
      </w:pPr>
      <w:r>
        <w:fldChar w:fldCharType="begin"/>
      </w:r>
      <w:r>
        <w:instrText>HYPERLINK \l "_Toc465569650"</w:instrText>
      </w:r>
      <w:r>
        <w:fldChar w:fldCharType="separate"/>
      </w:r>
      <w:r>
        <w:t>Handspindelpresse</w:t>
        <w:tab/>
      </w:r>
      <w:r>
        <w:fldChar w:fldCharType="end"/>
      </w:r>
      <w:r>
        <w:fldChar w:fldCharType="begin"/>
      </w:r>
      <w:r>
        <w:instrText>PAGEREF _Toc465569650</w:instrText>
      </w:r>
      <w:r>
        <w:fldChar w:fldCharType="separate"/>
      </w:r>
      <w:r>
        <w:t>187</w:t>
      </w:r>
      <w:r>
        <w:fldChar w:fldCharType="end"/>
      </w:r>
    </w:p>
    <w:p>
      <w:pPr>
        <w:pStyle w:val="P16"/>
        <w:tabs>
          <w:tab w:val="right" w:pos="9360" w:leader="dot"/>
        </w:tabs>
      </w:pPr>
      <w:r>
        <w:fldChar w:fldCharType="begin"/>
      </w:r>
      <w:r>
        <w:instrText>HYPERLINK \l "_Toc851199301"</w:instrText>
      </w:r>
      <w:r>
        <w:fldChar w:fldCharType="separate"/>
      </w:r>
      <w:r>
        <w:t>Handwerkzeuge</w:t>
        <w:tab/>
      </w:r>
      <w:r>
        <w:fldChar w:fldCharType="end"/>
      </w:r>
      <w:r>
        <w:fldChar w:fldCharType="begin"/>
      </w:r>
      <w:r>
        <w:instrText>PAGEREF _Toc851199301</w:instrText>
      </w:r>
      <w:r>
        <w:fldChar w:fldCharType="separate"/>
      </w:r>
      <w:r>
        <w:t>188</w:t>
      </w:r>
      <w:r>
        <w:fldChar w:fldCharType="end"/>
      </w:r>
    </w:p>
    <w:p>
      <w:pPr>
        <w:pStyle w:val="P16"/>
        <w:tabs>
          <w:tab w:val="right" w:pos="9360" w:leader="dot"/>
        </w:tabs>
      </w:pPr>
      <w:r>
        <w:fldChar w:fldCharType="begin"/>
      </w:r>
      <w:r>
        <w:instrText>HYPERLINK \l "_Toc1509166751"</w:instrText>
      </w:r>
      <w:r>
        <w:fldChar w:fldCharType="separate"/>
      </w:r>
      <w:r>
        <w:t>Heben, Tragen, Ziehen und Schieben von Lasten</w:t>
        <w:tab/>
      </w:r>
      <w:r>
        <w:fldChar w:fldCharType="end"/>
      </w:r>
      <w:r>
        <w:fldChar w:fldCharType="begin"/>
      </w:r>
      <w:r>
        <w:instrText>PAGEREF _Toc1509166751</w:instrText>
      </w:r>
      <w:r>
        <w:fldChar w:fldCharType="separate"/>
      </w:r>
      <w:r>
        <w:t>190</w:t>
      </w:r>
      <w:r>
        <w:fldChar w:fldCharType="end"/>
      </w:r>
    </w:p>
    <w:p>
      <w:pPr>
        <w:pStyle w:val="P16"/>
        <w:tabs>
          <w:tab w:val="right" w:pos="9360" w:leader="dot"/>
        </w:tabs>
      </w:pPr>
      <w:r>
        <w:fldChar w:fldCharType="begin"/>
      </w:r>
      <w:r>
        <w:instrText>HYPERLINK \l "_Toc1763599938"</w:instrText>
      </w:r>
      <w:r>
        <w:fldChar w:fldCharType="separate"/>
      </w:r>
      <w:r>
        <w:t>Heißbiegen von Zargen</w:t>
        <w:tab/>
      </w:r>
      <w:r>
        <w:fldChar w:fldCharType="end"/>
      </w:r>
      <w:r>
        <w:fldChar w:fldCharType="begin"/>
      </w:r>
      <w:r>
        <w:instrText>PAGEREF _Toc1763599938</w:instrText>
      </w:r>
      <w:r>
        <w:fldChar w:fldCharType="separate"/>
      </w:r>
      <w:r>
        <w:t>192</w:t>
      </w:r>
      <w:r>
        <w:fldChar w:fldCharType="end"/>
      </w:r>
    </w:p>
    <w:p>
      <w:pPr>
        <w:pStyle w:val="P16"/>
        <w:tabs>
          <w:tab w:val="right" w:pos="9360" w:leader="dot"/>
        </w:tabs>
      </w:pPr>
      <w:r>
        <w:fldChar w:fldCharType="begin"/>
      </w:r>
      <w:r>
        <w:instrText>HYPERLINK \l "_Toc1998103320"</w:instrText>
      </w:r>
      <w:r>
        <w:fldChar w:fldCharType="separate"/>
      </w:r>
      <w:r>
        <w:t>Hobelmaschine</w:t>
        <w:tab/>
      </w:r>
      <w:r>
        <w:fldChar w:fldCharType="end"/>
      </w:r>
      <w:r>
        <w:fldChar w:fldCharType="begin"/>
      </w:r>
      <w:r>
        <w:instrText>PAGEREF _Toc1998103320</w:instrText>
      </w:r>
      <w:r>
        <w:fldChar w:fldCharType="separate"/>
      </w:r>
      <w:r>
        <w:t>193</w:t>
      </w:r>
      <w:r>
        <w:fldChar w:fldCharType="end"/>
      </w:r>
    </w:p>
    <w:p>
      <w:pPr>
        <w:pStyle w:val="P16"/>
        <w:tabs>
          <w:tab w:val="right" w:pos="9360" w:leader="dot"/>
        </w:tabs>
      </w:pPr>
      <w:r>
        <w:fldChar w:fldCharType="begin"/>
      </w:r>
      <w:r>
        <w:instrText>HYPERLINK \l "_Toc1141139179"</w:instrText>
      </w:r>
      <w:r>
        <w:fldChar w:fldCharType="separate"/>
      </w:r>
      <w:r>
        <w:t>Holzbearbeitungsmaschinen</w:t>
        <w:tab/>
      </w:r>
      <w:r>
        <w:fldChar w:fldCharType="end"/>
      </w:r>
      <w:r>
        <w:fldChar w:fldCharType="begin"/>
      </w:r>
      <w:r>
        <w:instrText>PAGEREF _Toc1141139179</w:instrText>
      </w:r>
      <w:r>
        <w:fldChar w:fldCharType="separate"/>
      </w:r>
      <w:r>
        <w:t>194</w:t>
      </w:r>
      <w:r>
        <w:fldChar w:fldCharType="end"/>
      </w:r>
    </w:p>
    <w:p>
      <w:pPr>
        <w:pStyle w:val="P16"/>
        <w:tabs>
          <w:tab w:val="right" w:pos="9360" w:leader="dot"/>
        </w:tabs>
      </w:pPr>
      <w:r>
        <w:fldChar w:fldCharType="begin"/>
      </w:r>
      <w:r>
        <w:instrText>HYPERLINK \l "_Toc1139098099"</w:instrText>
      </w:r>
      <w:r>
        <w:fldChar w:fldCharType="separate"/>
      </w:r>
      <w:r>
        <w:t>Holzstäube</w:t>
        <w:tab/>
      </w:r>
      <w:r>
        <w:fldChar w:fldCharType="end"/>
      </w:r>
      <w:r>
        <w:fldChar w:fldCharType="begin"/>
      </w:r>
      <w:r>
        <w:instrText>PAGEREF _Toc1139098099</w:instrText>
      </w:r>
      <w:r>
        <w:fldChar w:fldCharType="separate"/>
      </w:r>
      <w:r>
        <w:t>196</w:t>
      </w:r>
      <w:r>
        <w:fldChar w:fldCharType="end"/>
      </w:r>
    </w:p>
    <w:p>
      <w:pPr>
        <w:pStyle w:val="P16"/>
        <w:tabs>
          <w:tab w:val="right" w:pos="9360" w:leader="dot"/>
        </w:tabs>
      </w:pPr>
      <w:r>
        <w:fldChar w:fldCharType="begin"/>
      </w:r>
      <w:r>
        <w:instrText>HYPERLINK \l "_Toc324078326"</w:instrText>
      </w:r>
      <w:r>
        <w:fldChar w:fldCharType="separate"/>
      </w:r>
      <w:r>
        <w:t>Holzstäube bei manuellen Arbeiten</w:t>
        <w:tab/>
      </w:r>
      <w:r>
        <w:fldChar w:fldCharType="end"/>
      </w:r>
      <w:r>
        <w:fldChar w:fldCharType="begin"/>
      </w:r>
      <w:r>
        <w:instrText>PAGEREF _Toc324078326</w:instrText>
      </w:r>
      <w:r>
        <w:fldChar w:fldCharType="separate"/>
      </w:r>
      <w:r>
        <w:t>198</w:t>
      </w:r>
      <w:r>
        <w:fldChar w:fldCharType="end"/>
      </w:r>
    </w:p>
    <w:p>
      <w:pPr>
        <w:pStyle w:val="P16"/>
        <w:tabs>
          <w:tab w:val="right" w:pos="9360" w:leader="dot"/>
        </w:tabs>
      </w:pPr>
      <w:r>
        <w:fldChar w:fldCharType="begin"/>
      </w:r>
      <w:r>
        <w:instrText>HYPERLINK \l "_Toc619866225"</w:instrText>
      </w:r>
      <w:r>
        <w:fldChar w:fldCharType="separate"/>
      </w:r>
      <w:r>
        <w:t>Kleben; Cyanacrylat, Sekundenkleber</w:t>
        <w:tab/>
      </w:r>
      <w:r>
        <w:fldChar w:fldCharType="end"/>
      </w:r>
      <w:r>
        <w:fldChar w:fldCharType="begin"/>
      </w:r>
      <w:r>
        <w:instrText>PAGEREF _Toc619866225</w:instrText>
      </w:r>
      <w:r>
        <w:fldChar w:fldCharType="separate"/>
      </w:r>
      <w:r>
        <w:t>200</w:t>
      </w:r>
      <w:r>
        <w:fldChar w:fldCharType="end"/>
      </w:r>
    </w:p>
    <w:p>
      <w:pPr>
        <w:pStyle w:val="P16"/>
        <w:tabs>
          <w:tab w:val="right" w:pos="9360" w:leader="dot"/>
        </w:tabs>
      </w:pPr>
      <w:r>
        <w:fldChar w:fldCharType="begin"/>
      </w:r>
      <w:r>
        <w:instrText>HYPERLINK \l "_Toc58846524"</w:instrText>
      </w:r>
      <w:r>
        <w:fldChar w:fldCharType="separate"/>
      </w:r>
      <w:r>
        <w:t>Klebstoffe, manuelle</w:t>
        <w:tab/>
      </w:r>
      <w:r>
        <w:fldChar w:fldCharType="end"/>
      </w:r>
      <w:r>
        <w:fldChar w:fldCharType="begin"/>
      </w:r>
      <w:r>
        <w:instrText>PAGEREF _Toc58846524</w:instrText>
      </w:r>
      <w:r>
        <w:fldChar w:fldCharType="separate"/>
      </w:r>
      <w:r>
        <w:t>201</w:t>
      </w:r>
      <w:r>
        <w:fldChar w:fldCharType="end"/>
      </w:r>
    </w:p>
    <w:p>
      <w:pPr>
        <w:pStyle w:val="P16"/>
        <w:tabs>
          <w:tab w:val="right" w:pos="9360" w:leader="dot"/>
        </w:tabs>
      </w:pPr>
      <w:r>
        <w:fldChar w:fldCharType="begin"/>
      </w:r>
      <w:r>
        <w:instrText>HYPERLINK \l "_Toc1729684801"</w:instrText>
      </w:r>
      <w:r>
        <w:fldChar w:fldCharType="separate"/>
      </w:r>
      <w:r>
        <w:t>Kreissäge</w:t>
        <w:tab/>
      </w:r>
      <w:r>
        <w:fldChar w:fldCharType="end"/>
      </w:r>
      <w:r>
        <w:fldChar w:fldCharType="begin"/>
      </w:r>
      <w:r>
        <w:instrText>PAGEREF _Toc1729684801</w:instrText>
      </w:r>
      <w:r>
        <w:fldChar w:fldCharType="separate"/>
      </w:r>
      <w:r>
        <w:t>202</w:t>
      </w:r>
      <w:r>
        <w:fldChar w:fldCharType="end"/>
      </w:r>
    </w:p>
    <w:p>
      <w:pPr>
        <w:pStyle w:val="P16"/>
        <w:tabs>
          <w:tab w:val="right" w:pos="9360" w:leader="dot"/>
        </w:tabs>
      </w:pPr>
      <w:r>
        <w:fldChar w:fldCharType="begin"/>
      </w:r>
      <w:r>
        <w:instrText>HYPERLINK \l "_Toc389416171"</w:instrText>
      </w:r>
      <w:r>
        <w:fldChar w:fldCharType="separate"/>
      </w:r>
      <w:r>
        <w:t>Kühlschmierstoffe (KSS)</w:t>
        <w:tab/>
      </w:r>
      <w:r>
        <w:fldChar w:fldCharType="end"/>
      </w:r>
      <w:r>
        <w:fldChar w:fldCharType="begin"/>
      </w:r>
      <w:r>
        <w:instrText>PAGEREF _Toc389416171</w:instrText>
      </w:r>
      <w:r>
        <w:fldChar w:fldCharType="separate"/>
      </w:r>
      <w:r>
        <w:t>204</w:t>
      </w:r>
      <w:r>
        <w:fldChar w:fldCharType="end"/>
      </w:r>
    </w:p>
    <w:p>
      <w:pPr>
        <w:pStyle w:val="P16"/>
        <w:tabs>
          <w:tab w:val="right" w:pos="9360" w:leader="dot"/>
        </w:tabs>
      </w:pPr>
      <w:r>
        <w:fldChar w:fldCharType="begin"/>
      </w:r>
      <w:r>
        <w:instrText>HYPERLINK \l "_Toc1579109044"</w:instrText>
      </w:r>
      <w:r>
        <w:fldChar w:fldCharType="separate"/>
      </w:r>
      <w:r>
        <w:t>Lackierarbeiten</w:t>
        <w:tab/>
      </w:r>
      <w:r>
        <w:fldChar w:fldCharType="end"/>
      </w:r>
      <w:r>
        <w:fldChar w:fldCharType="begin"/>
      </w:r>
      <w:r>
        <w:instrText>PAGEREF _Toc1579109044</w:instrText>
      </w:r>
      <w:r>
        <w:fldChar w:fldCharType="separate"/>
      </w:r>
      <w:r>
        <w:t>206</w:t>
      </w:r>
      <w:r>
        <w:fldChar w:fldCharType="end"/>
      </w:r>
    </w:p>
    <w:p>
      <w:pPr>
        <w:pStyle w:val="P16"/>
        <w:tabs>
          <w:tab w:val="right" w:pos="9360" w:leader="dot"/>
        </w:tabs>
      </w:pPr>
      <w:r>
        <w:fldChar w:fldCharType="begin"/>
      </w:r>
      <w:r>
        <w:instrText>HYPERLINK \l "_Toc642353971"</w:instrText>
      </w:r>
      <w:r>
        <w:fldChar w:fldCharType="separate"/>
      </w:r>
      <w:r>
        <w:t>Schleifbock</w:t>
        <w:tab/>
      </w:r>
      <w:r>
        <w:fldChar w:fldCharType="end"/>
      </w:r>
      <w:r>
        <w:fldChar w:fldCharType="begin"/>
      </w:r>
      <w:r>
        <w:instrText>PAGEREF _Toc642353971</w:instrText>
      </w:r>
      <w:r>
        <w:fldChar w:fldCharType="separate"/>
      </w:r>
      <w:r>
        <w:t>208</w:t>
      </w:r>
      <w:r>
        <w:fldChar w:fldCharType="end"/>
      </w:r>
    </w:p>
    <w:p>
      <w:pPr>
        <w:pStyle w:val="P16"/>
        <w:tabs>
          <w:tab w:val="right" w:pos="9360" w:leader="dot"/>
        </w:tabs>
      </w:pPr>
      <w:r>
        <w:fldChar w:fldCharType="begin"/>
      </w:r>
      <w:r>
        <w:instrText>HYPERLINK \l "_Toc1625174927"</w:instrText>
      </w:r>
      <w:r>
        <w:fldChar w:fldCharType="separate"/>
      </w:r>
      <w:r>
        <w:t>Schleifen und Fräsen von Holz und Kunststoff</w:t>
        <w:tab/>
      </w:r>
      <w:r>
        <w:fldChar w:fldCharType="end"/>
      </w:r>
      <w:r>
        <w:fldChar w:fldCharType="begin"/>
      </w:r>
      <w:r>
        <w:instrText>PAGEREF _Toc1625174927</w:instrText>
      </w:r>
      <w:r>
        <w:fldChar w:fldCharType="separate"/>
      </w:r>
      <w:r>
        <w:t>210</w:t>
      </w:r>
      <w:r>
        <w:fldChar w:fldCharType="end"/>
      </w:r>
    </w:p>
    <w:p>
      <w:pPr>
        <w:pStyle w:val="P16"/>
        <w:tabs>
          <w:tab w:val="right" w:pos="9360" w:leader="dot"/>
        </w:tabs>
      </w:pPr>
      <w:r>
        <w:fldChar w:fldCharType="begin"/>
      </w:r>
      <w:r>
        <w:instrText>HYPERLINK \l "_Toc204998705"</w:instrText>
      </w:r>
      <w:r>
        <w:fldChar w:fldCharType="separate"/>
      </w:r>
      <w:r>
        <w:t>Schweißen, autogen (Gasschweißen)</w:t>
        <w:tab/>
      </w:r>
      <w:r>
        <w:fldChar w:fldCharType="end"/>
      </w:r>
      <w:r>
        <w:fldChar w:fldCharType="begin"/>
      </w:r>
      <w:r>
        <w:instrText>PAGEREF _Toc204998705</w:instrText>
      </w:r>
      <w:r>
        <w:fldChar w:fldCharType="separate"/>
      </w:r>
      <w:r>
        <w:t>212</w:t>
      </w:r>
      <w:r>
        <w:fldChar w:fldCharType="end"/>
      </w:r>
    </w:p>
    <w:p>
      <w:pPr>
        <w:pStyle w:val="P16"/>
        <w:tabs>
          <w:tab w:val="right" w:pos="9360" w:leader="dot"/>
        </w:tabs>
      </w:pPr>
      <w:r>
        <w:fldChar w:fldCharType="begin"/>
      </w:r>
      <w:r>
        <w:instrText>HYPERLINK \l "_Toc2012026831"</w:instrText>
      </w:r>
      <w:r>
        <w:fldChar w:fldCharType="separate"/>
      </w:r>
      <w:r>
        <w:t>Sondermaschinen wie Eindrück-, Rändelmaschinen usw.</w:t>
        <w:tab/>
      </w:r>
      <w:r>
        <w:fldChar w:fldCharType="end"/>
      </w:r>
      <w:r>
        <w:fldChar w:fldCharType="begin"/>
      </w:r>
      <w:r>
        <w:instrText>PAGEREF _Toc2012026831</w:instrText>
      </w:r>
      <w:r>
        <w:fldChar w:fldCharType="separate"/>
      </w:r>
      <w:r>
        <w:t>215</w:t>
      </w:r>
      <w:r>
        <w:fldChar w:fldCharType="end"/>
      </w:r>
    </w:p>
    <w:p>
      <w:pPr>
        <w:pStyle w:val="P16"/>
        <w:tabs>
          <w:tab w:val="right" w:pos="9360" w:leader="dot"/>
        </w:tabs>
      </w:pPr>
      <w:r>
        <w:fldChar w:fldCharType="begin"/>
      </w:r>
      <w:r>
        <w:instrText>HYPERLINK \l "_Toc1876626624"</w:instrText>
      </w:r>
      <w:r>
        <w:fldChar w:fldCharType="separate"/>
      </w:r>
      <w:r>
        <w:t>Sondermaschinen; Musikinstrumentenbau</w:t>
        <w:tab/>
      </w:r>
      <w:r>
        <w:fldChar w:fldCharType="end"/>
      </w:r>
      <w:r>
        <w:fldChar w:fldCharType="begin"/>
      </w:r>
      <w:r>
        <w:instrText>PAGEREF _Toc1876626624</w:instrText>
      </w:r>
      <w:r>
        <w:fldChar w:fldCharType="separate"/>
      </w:r>
      <w:r>
        <w:t>216</w:t>
      </w:r>
      <w:r>
        <w:fldChar w:fldCharType="end"/>
      </w:r>
    </w:p>
    <w:p>
      <w:pPr>
        <w:pStyle w:val="P16"/>
        <w:tabs>
          <w:tab w:val="right" w:pos="9360" w:leader="dot"/>
        </w:tabs>
      </w:pPr>
      <w:r>
        <w:fldChar w:fldCharType="begin"/>
      </w:r>
      <w:r>
        <w:instrText>HYPERLINK \l "_Toc585616836"</w:instrText>
      </w:r>
      <w:r>
        <w:fldChar w:fldCharType="separate"/>
      </w:r>
      <w:r>
        <w:t>Ständerbohrmaschine für feinmechanische Metallarbeiten</w:t>
        <w:tab/>
      </w:r>
      <w:r>
        <w:fldChar w:fldCharType="end"/>
      </w:r>
      <w:r>
        <w:fldChar w:fldCharType="begin"/>
      </w:r>
      <w:r>
        <w:instrText>PAGEREF _Toc585616836</w:instrText>
      </w:r>
      <w:r>
        <w:fldChar w:fldCharType="separate"/>
      </w:r>
      <w:r>
        <w:t>217</w:t>
      </w:r>
      <w:r>
        <w:fldChar w:fldCharType="end"/>
      </w:r>
    </w:p>
    <w:p>
      <w:pPr>
        <w:pStyle w:val="P16"/>
        <w:tabs>
          <w:tab w:val="right" w:pos="9360" w:leader="dot"/>
        </w:tabs>
      </w:pPr>
      <w:r>
        <w:fldChar w:fldCharType="begin"/>
      </w:r>
      <w:r>
        <w:instrText>HYPERLINK \l "_Toc865056145"</w:instrText>
      </w:r>
      <w:r>
        <w:fldChar w:fldCharType="separate"/>
      </w:r>
      <w:r>
        <w:t>Tischbohrmaschine, Ständerbohrmaschine</w:t>
        <w:tab/>
      </w:r>
      <w:r>
        <w:fldChar w:fldCharType="end"/>
      </w:r>
      <w:r>
        <w:fldChar w:fldCharType="begin"/>
      </w:r>
      <w:r>
        <w:instrText>PAGEREF _Toc865056145</w:instrText>
      </w:r>
      <w:r>
        <w:fldChar w:fldCharType="separate"/>
      </w:r>
      <w:r>
        <w:t>218</w:t>
      </w:r>
      <w:r>
        <w:fldChar w:fldCharType="end"/>
      </w:r>
    </w:p>
    <w:p>
      <w:pPr>
        <w:pStyle w:val="P16"/>
        <w:tabs>
          <w:tab w:val="right" w:pos="9360" w:leader="dot"/>
        </w:tabs>
      </w:pPr>
      <w:r>
        <w:fldChar w:fldCharType="begin"/>
      </w:r>
      <w:r>
        <w:instrText>HYPERLINK \l "_Toc275300004"</w:instrText>
      </w:r>
      <w:r>
        <w:fldChar w:fldCharType="separate"/>
      </w:r>
      <w:r>
        <w:t>Tischfräsmaschine</w:t>
        <w:tab/>
      </w:r>
      <w:r>
        <w:fldChar w:fldCharType="end"/>
      </w:r>
      <w:r>
        <w:fldChar w:fldCharType="begin"/>
      </w:r>
      <w:r>
        <w:instrText>PAGEREF _Toc275300004</w:instrText>
      </w:r>
      <w:r>
        <w:fldChar w:fldCharType="separate"/>
      </w:r>
      <w:r>
        <w:t>220</w:t>
      </w:r>
      <w:r>
        <w:fldChar w:fldCharType="end"/>
      </w:r>
    </w:p>
    <w:p>
      <w:pPr>
        <w:pStyle w:val="P16"/>
        <w:tabs>
          <w:tab w:val="right" w:pos="9360" w:leader="dot"/>
        </w:tabs>
      </w:pPr>
      <w:r>
        <w:fldChar w:fldCharType="begin"/>
      </w:r>
      <w:r>
        <w:instrText>HYPERLINK \l "_Toc2096831431"</w:instrText>
      </w:r>
      <w:r>
        <w:fldChar w:fldCharType="separate"/>
      </w:r>
      <w:r>
        <w:t>Winden, Hub- und Zuggeräte</w:t>
        <w:tab/>
      </w:r>
      <w:r>
        <w:fldChar w:fldCharType="end"/>
      </w:r>
      <w:r>
        <w:fldChar w:fldCharType="begin"/>
      </w:r>
      <w:r>
        <w:instrText>PAGEREF _Toc2096831431</w:instrText>
      </w:r>
      <w:r>
        <w:fldChar w:fldCharType="separate"/>
      </w:r>
      <w:r>
        <w:t>221</w:t>
      </w:r>
      <w:r>
        <w:fldChar w:fldCharType="end"/>
      </w:r>
    </w:p>
    <w:p>
      <w:pPr>
        <w:pStyle w:val="P15"/>
        <w:tabs>
          <w:tab w:val="right" w:pos="9360" w:leader="dot"/>
        </w:tabs>
      </w:pPr>
      <w:r>
        <w:fldChar w:fldCharType="begin"/>
      </w:r>
      <w:r>
        <w:instrText>HYPERLINK \l "_Toc1286905269"</w:instrText>
      </w:r>
      <w:r>
        <w:fldChar w:fldCharType="separate"/>
      </w:r>
      <w:r>
        <w:t>6. Gesamter Betrieb/Übergreifendes</w:t>
        <w:tab/>
      </w:r>
      <w:r>
        <w:fldChar w:fldCharType="end"/>
      </w:r>
      <w:r>
        <w:fldChar w:fldCharType="begin"/>
      </w:r>
      <w:r>
        <w:instrText>PAGEREF _Toc1286905269</w:instrText>
      </w:r>
      <w:r>
        <w:fldChar w:fldCharType="separate"/>
      </w:r>
      <w:r>
        <w:t>222</w:t>
      </w:r>
      <w:r>
        <w:fldChar w:fldCharType="end"/>
      </w:r>
    </w:p>
    <w:p>
      <w:pPr>
        <w:pStyle w:val="P16"/>
        <w:tabs>
          <w:tab w:val="right" w:pos="9360" w:leader="dot"/>
        </w:tabs>
      </w:pPr>
      <w:r>
        <w:fldChar w:fldCharType="begin"/>
      </w:r>
      <w:r>
        <w:instrText>HYPERLINK \l "_Toc546087263"</w:instrText>
      </w:r>
      <w:r>
        <w:fldChar w:fldCharType="separate"/>
      </w:r>
      <w:r>
        <w:t xml:space="preserve">Arbeitsplätze mit Absturzgefahr (ohne  Bauarbeiten)</w:t>
        <w:tab/>
      </w:r>
      <w:r>
        <w:fldChar w:fldCharType="end"/>
      </w:r>
      <w:r>
        <w:fldChar w:fldCharType="begin"/>
      </w:r>
      <w:r>
        <w:instrText>PAGEREF _Toc546087263</w:instrText>
      </w:r>
      <w:r>
        <w:fldChar w:fldCharType="separate"/>
      </w:r>
      <w:r>
        <w:t>223</w:t>
      </w:r>
      <w:r>
        <w:fldChar w:fldCharType="end"/>
      </w:r>
    </w:p>
    <w:p>
      <w:pPr>
        <w:pStyle w:val="P16"/>
        <w:tabs>
          <w:tab w:val="right" w:pos="9360" w:leader="dot"/>
        </w:tabs>
      </w:pPr>
      <w:r>
        <w:fldChar w:fldCharType="begin"/>
      </w:r>
      <w:r>
        <w:instrText>HYPERLINK \l "_Toc1583098187"</w:instrText>
      </w:r>
      <w:r>
        <w:fldChar w:fldCharType="separate"/>
      </w:r>
      <w:r>
        <w:t>Arbeitsplätze: Arbeits-/Sozialräume</w:t>
        <w:tab/>
      </w:r>
      <w:r>
        <w:fldChar w:fldCharType="end"/>
      </w:r>
      <w:r>
        <w:fldChar w:fldCharType="begin"/>
      </w:r>
      <w:r>
        <w:instrText>PAGEREF _Toc1583098187</w:instrText>
      </w:r>
      <w:r>
        <w:fldChar w:fldCharType="separate"/>
      </w:r>
      <w:r>
        <w:t>225</w:t>
      </w:r>
      <w:r>
        <w:fldChar w:fldCharType="end"/>
      </w:r>
    </w:p>
    <w:p>
      <w:pPr>
        <w:pStyle w:val="P16"/>
        <w:tabs>
          <w:tab w:val="right" w:pos="9360" w:leader="dot"/>
        </w:tabs>
      </w:pPr>
      <w:r>
        <w:fldChar w:fldCharType="begin"/>
      </w:r>
      <w:r>
        <w:instrText>HYPERLINK \l "_Toc1018372243"</w:instrText>
      </w:r>
      <w:r>
        <w:fldChar w:fldCharType="separate"/>
      </w:r>
      <w:r>
        <w:t>Druckluftbehälter mit Kompressor</w:t>
        <w:tab/>
      </w:r>
      <w:r>
        <w:fldChar w:fldCharType="end"/>
      </w:r>
      <w:r>
        <w:fldChar w:fldCharType="begin"/>
      </w:r>
      <w:r>
        <w:instrText>PAGEREF _Toc1018372243</w:instrText>
      </w:r>
      <w:r>
        <w:fldChar w:fldCharType="separate"/>
      </w:r>
      <w:r>
        <w:t>228</w:t>
      </w:r>
      <w:r>
        <w:fldChar w:fldCharType="end"/>
      </w:r>
    </w:p>
    <w:p>
      <w:pPr>
        <w:pStyle w:val="P16"/>
        <w:tabs>
          <w:tab w:val="right" w:pos="9360" w:leader="dot"/>
        </w:tabs>
      </w:pPr>
      <w:r>
        <w:fldChar w:fldCharType="begin"/>
      </w:r>
      <w:r>
        <w:instrText>HYPERLINK \l "_Toc8275287"</w:instrText>
      </w:r>
      <w:r>
        <w:fldChar w:fldCharType="separate"/>
      </w:r>
      <w:r>
        <w:t>Heben, Tragen, Ziehen und Schieben von Lasten</w:t>
        <w:tab/>
      </w:r>
      <w:r>
        <w:fldChar w:fldCharType="end"/>
      </w:r>
      <w:r>
        <w:fldChar w:fldCharType="begin"/>
      </w:r>
      <w:r>
        <w:instrText>PAGEREF _Toc8275287</w:instrText>
      </w:r>
      <w:r>
        <w:fldChar w:fldCharType="separate"/>
      </w:r>
      <w:r>
        <w:t>230</w:t>
      </w:r>
      <w:r>
        <w:fldChar w:fldCharType="end"/>
      </w:r>
    </w:p>
    <w:p>
      <w:pPr>
        <w:pStyle w:val="P16"/>
        <w:tabs>
          <w:tab w:val="right" w:pos="9360" w:leader="dot"/>
        </w:tabs>
      </w:pPr>
      <w:r>
        <w:fldChar w:fldCharType="begin"/>
      </w:r>
      <w:r>
        <w:instrText>HYPERLINK \l "_Toc489842462"</w:instrText>
      </w:r>
      <w:r>
        <w:fldChar w:fldCharType="separate"/>
      </w:r>
      <w:r>
        <w:t>Kraftfahrzeuge</w:t>
        <w:tab/>
      </w:r>
      <w:r>
        <w:fldChar w:fldCharType="end"/>
      </w:r>
      <w:r>
        <w:fldChar w:fldCharType="begin"/>
      </w:r>
      <w:r>
        <w:instrText>PAGEREF _Toc489842462</w:instrText>
      </w:r>
      <w:r>
        <w:fldChar w:fldCharType="separate"/>
      </w:r>
      <w:r>
        <w:t>232</w:t>
      </w:r>
      <w:r>
        <w:fldChar w:fldCharType="end"/>
      </w:r>
    </w:p>
    <w:p>
      <w:pPr>
        <w:pStyle w:val="P16"/>
        <w:tabs>
          <w:tab w:val="right" w:pos="9360" w:leader="dot"/>
        </w:tabs>
      </w:pPr>
      <w:r>
        <w:fldChar w:fldCharType="begin"/>
      </w:r>
      <w:r>
        <w:instrText>HYPERLINK \l "_Toc637296557"</w:instrText>
      </w:r>
      <w:r>
        <w:fldChar w:fldCharType="separate"/>
      </w:r>
      <w:r>
        <w:t>Lärm</w:t>
        <w:tab/>
      </w:r>
      <w:r>
        <w:fldChar w:fldCharType="end"/>
      </w:r>
      <w:r>
        <w:fldChar w:fldCharType="begin"/>
      </w:r>
      <w:r>
        <w:instrText>PAGEREF _Toc637296557</w:instrText>
      </w:r>
      <w:r>
        <w:fldChar w:fldCharType="separate"/>
      </w:r>
      <w:r>
        <w:t>234</w:t>
      </w:r>
      <w:r>
        <w:fldChar w:fldCharType="end"/>
      </w:r>
    </w:p>
    <w:p>
      <w:pPr>
        <w:pStyle w:val="P16"/>
        <w:tabs>
          <w:tab w:val="right" w:pos="9360" w:leader="dot"/>
        </w:tabs>
      </w:pPr>
      <w:r>
        <w:fldChar w:fldCharType="begin"/>
      </w:r>
      <w:r>
        <w:instrText>HYPERLINK \l "_Toc1706281756"</w:instrText>
      </w:r>
      <w:r>
        <w:fldChar w:fldCharType="separate"/>
      </w:r>
      <w:r>
        <w:t>Leitern und Tritte</w:t>
        <w:tab/>
      </w:r>
      <w:r>
        <w:fldChar w:fldCharType="end"/>
      </w:r>
      <w:r>
        <w:fldChar w:fldCharType="begin"/>
      </w:r>
      <w:r>
        <w:instrText>PAGEREF _Toc1706281756</w:instrText>
      </w:r>
      <w:r>
        <w:fldChar w:fldCharType="separate"/>
      </w:r>
      <w:r>
        <w:t>236</w:t>
      </w:r>
      <w:r>
        <w:fldChar w:fldCharType="end"/>
      </w:r>
    </w:p>
    <w:p>
      <w:pPr>
        <w:pStyle w:val="P16"/>
        <w:tabs>
          <w:tab w:val="right" w:pos="9360" w:leader="dot"/>
        </w:tabs>
      </w:pPr>
      <w:r>
        <w:fldChar w:fldCharType="begin"/>
      </w:r>
      <w:r>
        <w:instrText>HYPERLINK \l "_Toc367403264"</w:instrText>
      </w:r>
      <w:r>
        <w:fldChar w:fldCharType="separate"/>
      </w:r>
      <w:r>
        <w:t>Notausgänge, Rettungswege, Fluchtwege</w:t>
        <w:tab/>
      </w:r>
      <w:r>
        <w:fldChar w:fldCharType="end"/>
      </w:r>
      <w:r>
        <w:fldChar w:fldCharType="begin"/>
      </w:r>
      <w:r>
        <w:instrText>PAGEREF _Toc367403264</w:instrText>
      </w:r>
      <w:r>
        <w:fldChar w:fldCharType="separate"/>
      </w:r>
      <w:r>
        <w:t>238</w:t>
      </w:r>
      <w:r>
        <w:fldChar w:fldCharType="end"/>
      </w:r>
    </w:p>
    <w:p>
      <w:pPr>
        <w:pStyle w:val="P16"/>
        <w:tabs>
          <w:tab w:val="right" w:pos="9360" w:leader="dot"/>
        </w:tabs>
      </w:pPr>
      <w:r>
        <w:fldChar w:fldCharType="begin"/>
      </w:r>
      <w:r>
        <w:instrText>HYPERLINK \l "_Toc1989653310"</w:instrText>
      </w:r>
      <w:r>
        <w:fldChar w:fldCharType="separate"/>
      </w:r>
      <w:r>
        <w:t>Sicherheits- und Gesundheitsschutzkennzeichnung</w:t>
        <w:tab/>
      </w:r>
      <w:r>
        <w:fldChar w:fldCharType="end"/>
      </w:r>
      <w:r>
        <w:fldChar w:fldCharType="begin"/>
      </w:r>
      <w:r>
        <w:instrText>PAGEREF _Toc1989653310</w:instrText>
      </w:r>
      <w:r>
        <w:fldChar w:fldCharType="separate"/>
      </w:r>
      <w:r>
        <w:t>239</w:t>
      </w:r>
      <w:r>
        <w:fldChar w:fldCharType="end"/>
      </w:r>
    </w:p>
    <w:p>
      <w:pPr>
        <w:pStyle w:val="P16"/>
        <w:tabs>
          <w:tab w:val="right" w:pos="9360" w:leader="dot"/>
        </w:tabs>
      </w:pPr>
      <w:r>
        <w:fldChar w:fldCharType="begin"/>
      </w:r>
      <w:r>
        <w:instrText>HYPERLINK \l "_Toc1320613999"</w:instrText>
      </w:r>
      <w:r>
        <w:fldChar w:fldCharType="separate"/>
      </w:r>
      <w:r>
        <w:t>Verkehrswege</w:t>
        <w:tab/>
      </w:r>
      <w:r>
        <w:fldChar w:fldCharType="end"/>
      </w:r>
      <w:r>
        <w:fldChar w:fldCharType="begin"/>
      </w:r>
      <w:r>
        <w:instrText>PAGEREF _Toc1320613999</w:instrText>
      </w:r>
      <w:r>
        <w:fldChar w:fldCharType="separate"/>
      </w:r>
      <w:r>
        <w:t>241</w:t>
      </w:r>
      <w:r>
        <w:fldChar w:fldCharType="end"/>
      </w:r>
    </w:p>
    <w:p>
      <w:pPr>
        <w:pStyle w:val="P16"/>
        <w:tabs>
          <w:tab w:val="right" w:pos="9360" w:leader="dot"/>
        </w:tabs>
      </w:pPr>
      <w:r>
        <w:fldChar w:fldCharType="begin"/>
      </w:r>
      <w:r>
        <w:instrText>HYPERLINK \l "_Toc588973111"</w:instrText>
      </w:r>
      <w:r>
        <w:fldChar w:fldCharType="separate"/>
      </w:r>
      <w:r>
        <w:t>Vibration; Hand-Arm-Vibration</w:t>
        <w:tab/>
      </w:r>
      <w:r>
        <w:fldChar w:fldCharType="end"/>
      </w:r>
      <w:r>
        <w:fldChar w:fldCharType="begin"/>
      </w:r>
      <w:r>
        <w:instrText>PAGEREF _Toc588973111</w:instrText>
      </w:r>
      <w:r>
        <w:fldChar w:fldCharType="separate"/>
      </w:r>
      <w:r>
        <w:t>244</w:t>
      </w:r>
      <w:r>
        <w:fldChar w:fldCharType="end"/>
      </w:r>
    </w:p>
    <w:p>
      <w:pPr>
        <w:pStyle w:val="P15"/>
        <w:tabs>
          <w:tab w:val="right" w:pos="9360" w:leader="dot"/>
        </w:tabs>
      </w:pPr>
      <w:r>
        <w:fldChar w:fldCharType="begin"/>
      </w:r>
      <w:r>
        <w:instrText>HYPERLINK \l "_Toc1558985556"</w:instrText>
      </w:r>
      <w:r>
        <w:fldChar w:fldCharType="separate"/>
      </w:r>
      <w:r>
        <w:t>7. Lager</w:t>
        <w:tab/>
      </w:r>
      <w:r>
        <w:fldChar w:fldCharType="end"/>
      </w:r>
      <w:r>
        <w:fldChar w:fldCharType="begin"/>
      </w:r>
      <w:r>
        <w:instrText>PAGEREF _Toc1558985556</w:instrText>
      </w:r>
      <w:r>
        <w:fldChar w:fldCharType="separate"/>
      </w:r>
      <w:r>
        <w:t>245</w:t>
      </w:r>
      <w:r>
        <w:fldChar w:fldCharType="end"/>
      </w:r>
    </w:p>
    <w:p>
      <w:pPr>
        <w:pStyle w:val="P16"/>
        <w:tabs>
          <w:tab w:val="right" w:pos="9360" w:leader="dot"/>
        </w:tabs>
      </w:pPr>
      <w:r>
        <w:fldChar w:fldCharType="begin"/>
      </w:r>
      <w:r>
        <w:instrText>HYPERLINK \l "_Toc1722100889"</w:instrText>
      </w:r>
      <w:r>
        <w:fldChar w:fldCharType="separate"/>
      </w:r>
      <w:r>
        <w:t>Lagern: Regale/Regalbühnen</w:t>
        <w:tab/>
      </w:r>
      <w:r>
        <w:fldChar w:fldCharType="end"/>
      </w:r>
      <w:r>
        <w:fldChar w:fldCharType="begin"/>
      </w:r>
      <w:r>
        <w:instrText>PAGEREF _Toc1722100889</w:instrText>
      </w:r>
      <w:r>
        <w:fldChar w:fldCharType="separate"/>
      </w:r>
      <w:r>
        <w:t>246</w:t>
      </w:r>
      <w:r>
        <w:fldChar w:fldCharType="end"/>
      </w:r>
    </w:p>
    <w:p>
      <w:pPr>
        <w:pStyle w:val="P16"/>
        <w:tabs>
          <w:tab w:val="right" w:pos="9360" w:leader="dot"/>
        </w:tabs>
      </w:pPr>
      <w:r>
        <w:fldChar w:fldCharType="begin"/>
      </w:r>
      <w:r>
        <w:instrText>HYPERLINK \l "_Toc1953944313"</w:instrText>
      </w:r>
      <w:r>
        <w:fldChar w:fldCharType="separate"/>
      </w:r>
      <w:r>
        <w:t>Lagerung von Beschichtungsstoffen</w:t>
        <w:tab/>
      </w:r>
      <w:r>
        <w:fldChar w:fldCharType="end"/>
      </w:r>
      <w:r>
        <w:fldChar w:fldCharType="begin"/>
      </w:r>
      <w:r>
        <w:instrText>PAGEREF _Toc1953944313</w:instrText>
      </w:r>
      <w:r>
        <w:fldChar w:fldCharType="separate"/>
      </w:r>
      <w:r>
        <w:t>248</w:t>
      </w:r>
      <w:r>
        <w:fldChar w:fldCharType="end"/>
      </w:r>
    </w:p>
    <w:p>
      <w:pPr>
        <w:pStyle w:val="P16"/>
        <w:tabs>
          <w:tab w:val="right" w:pos="9360" w:leader="dot"/>
        </w:tabs>
      </w:pPr>
      <w:r>
        <w:fldChar w:fldCharType="begin"/>
      </w:r>
      <w:r>
        <w:instrText>HYPERLINK \l "_Toc1033328002"</w:instrText>
      </w:r>
      <w:r>
        <w:fldChar w:fldCharType="separate"/>
      </w:r>
      <w:r>
        <w:t>Leitern und Tritte</w:t>
        <w:tab/>
      </w:r>
      <w:r>
        <w:fldChar w:fldCharType="end"/>
      </w:r>
      <w:r>
        <w:fldChar w:fldCharType="begin"/>
      </w:r>
      <w:r>
        <w:instrText>PAGEREF _Toc1033328002</w:instrText>
      </w:r>
      <w:r>
        <w:fldChar w:fldCharType="separate"/>
      </w:r>
      <w:r>
        <w:t>249</w:t>
      </w:r>
      <w:r>
        <w:fldChar w:fldCharType="end"/>
      </w:r>
    </w:p>
    <w:p>
      <w:pPr>
        <w:pStyle w:val="P15"/>
        <w:tabs>
          <w:tab w:val="right" w:pos="9360" w:leader="dot"/>
        </w:tabs>
      </w:pPr>
      <w:r>
        <w:fldChar w:fldCharType="begin"/>
      </w:r>
      <w:r>
        <w:instrText>HYPERLINK \l "_Toc1436511573"</w:instrText>
      </w:r>
      <w:r>
        <w:fldChar w:fldCharType="separate"/>
      </w:r>
      <w:r>
        <w:t>8. Saitenherstellung</w:t>
        <w:tab/>
      </w:r>
      <w:r>
        <w:fldChar w:fldCharType="end"/>
      </w:r>
      <w:r>
        <w:fldChar w:fldCharType="begin"/>
      </w:r>
      <w:r>
        <w:instrText>PAGEREF _Toc1436511573</w:instrText>
      </w:r>
      <w:r>
        <w:fldChar w:fldCharType="separate"/>
      </w:r>
      <w:r>
        <w:t>250</w:t>
      </w:r>
      <w:r>
        <w:fldChar w:fldCharType="end"/>
      </w:r>
    </w:p>
    <w:p>
      <w:pPr>
        <w:pStyle w:val="P16"/>
        <w:tabs>
          <w:tab w:val="right" w:pos="9360" w:leader="dot"/>
        </w:tabs>
      </w:pPr>
      <w:r>
        <w:fldChar w:fldCharType="begin"/>
      </w:r>
      <w:r>
        <w:instrText>HYPERLINK \l "_Toc1647328315"</w:instrText>
      </w:r>
      <w:r>
        <w:fldChar w:fldCharType="separate"/>
      </w:r>
      <w:r>
        <w:t>Saiten schleifen</w:t>
        <w:tab/>
      </w:r>
      <w:r>
        <w:fldChar w:fldCharType="end"/>
      </w:r>
      <w:r>
        <w:fldChar w:fldCharType="begin"/>
      </w:r>
      <w:r>
        <w:instrText>PAGEREF _Toc1647328315</w:instrText>
      </w:r>
      <w:r>
        <w:fldChar w:fldCharType="separate"/>
      </w:r>
      <w:r>
        <w:t>251</w:t>
      </w:r>
      <w:r>
        <w:fldChar w:fldCharType="end"/>
      </w:r>
    </w:p>
    <w:p>
      <w:pPr>
        <w:pStyle w:val="P16"/>
        <w:tabs>
          <w:tab w:val="right" w:pos="9360" w:leader="dot"/>
        </w:tabs>
      </w:pPr>
      <w:r>
        <w:fldChar w:fldCharType="begin"/>
      </w:r>
      <w:r>
        <w:instrText>HYPERLINK \l "_Toc584925177"</w:instrText>
      </w:r>
      <w:r>
        <w:fldChar w:fldCharType="separate"/>
      </w:r>
      <w:r>
        <w:t>Saitenwickelmaschine</w:t>
        <w:tab/>
      </w:r>
      <w:r>
        <w:fldChar w:fldCharType="end"/>
      </w:r>
      <w:r>
        <w:fldChar w:fldCharType="begin"/>
      </w:r>
      <w:r>
        <w:instrText>PAGEREF _Toc584925177</w:instrText>
      </w:r>
      <w:r>
        <w:fldChar w:fldCharType="separate"/>
      </w:r>
      <w:r>
        <w:t>253</w:t>
      </w:r>
      <w:r>
        <w:fldChar w:fldCharType="end"/>
      </w:r>
    </w:p>
    <w:p>
      <w:pPr>
        <w:pStyle w:val="P15"/>
        <w:tabs>
          <w:tab w:val="right" w:pos="9360" w:leader="dot"/>
        </w:tabs>
      </w:pPr>
      <w:r>
        <w:fldChar w:fldCharType="begin"/>
      </w:r>
      <w:r>
        <w:instrText>HYPERLINK \l "_Toc337330953"</w:instrText>
      </w:r>
      <w:r>
        <w:fldChar w:fldCharType="separate"/>
      </w:r>
      <w:r>
        <w:t>9. Schlaginstrumentenbau</w:t>
        <w:tab/>
      </w:r>
      <w:r>
        <w:fldChar w:fldCharType="end"/>
      </w:r>
      <w:r>
        <w:fldChar w:fldCharType="begin"/>
      </w:r>
      <w:r>
        <w:instrText>PAGEREF _Toc337330953</w:instrText>
      </w:r>
      <w:r>
        <w:fldChar w:fldCharType="separate"/>
      </w:r>
      <w:r>
        <w:t>253</w:t>
      </w:r>
      <w:r>
        <w:fldChar w:fldCharType="end"/>
      </w:r>
    </w:p>
    <w:p>
      <w:pPr>
        <w:pStyle w:val="P16"/>
        <w:tabs>
          <w:tab w:val="right" w:pos="9360" w:leader="dot"/>
        </w:tabs>
      </w:pPr>
      <w:r>
        <w:fldChar w:fldCharType="begin"/>
      </w:r>
      <w:r>
        <w:instrText>HYPERLINK \l "_Toc1796901834"</w:instrText>
      </w:r>
      <w:r>
        <w:fldChar w:fldCharType="separate"/>
      </w:r>
      <w:r>
        <w:t>2-Komponentenkleber</w:t>
        <w:tab/>
      </w:r>
      <w:r>
        <w:fldChar w:fldCharType="end"/>
      </w:r>
      <w:r>
        <w:fldChar w:fldCharType="begin"/>
      </w:r>
      <w:r>
        <w:instrText>PAGEREF _Toc1796901834</w:instrText>
      </w:r>
      <w:r>
        <w:fldChar w:fldCharType="separate"/>
      </w:r>
      <w:r>
        <w:t>254</w:t>
      </w:r>
      <w:r>
        <w:fldChar w:fldCharType="end"/>
      </w:r>
    </w:p>
    <w:p>
      <w:pPr>
        <w:pStyle w:val="P16"/>
        <w:tabs>
          <w:tab w:val="right" w:pos="9360" w:leader="dot"/>
        </w:tabs>
      </w:pPr>
      <w:r>
        <w:fldChar w:fldCharType="begin"/>
      </w:r>
      <w:r>
        <w:instrText>HYPERLINK \l "_Toc1060081160"</w:instrText>
      </w:r>
      <w:r>
        <w:fldChar w:fldCharType="separate"/>
      </w:r>
      <w:r>
        <w:t>Abkanten von Hand</w:t>
        <w:tab/>
      </w:r>
      <w:r>
        <w:fldChar w:fldCharType="end"/>
      </w:r>
      <w:r>
        <w:fldChar w:fldCharType="begin"/>
      </w:r>
      <w:r>
        <w:instrText>PAGEREF _Toc1060081160</w:instrText>
      </w:r>
      <w:r>
        <w:fldChar w:fldCharType="separate"/>
      </w:r>
      <w:r>
        <w:t>255</w:t>
      </w:r>
      <w:r>
        <w:fldChar w:fldCharType="end"/>
      </w:r>
    </w:p>
    <w:p>
      <w:pPr>
        <w:pStyle w:val="P16"/>
        <w:tabs>
          <w:tab w:val="right" w:pos="9360" w:leader="dot"/>
        </w:tabs>
      </w:pPr>
      <w:r>
        <w:fldChar w:fldCharType="begin"/>
      </w:r>
      <w:r>
        <w:instrText>HYPERLINK \l "_Toc870263344"</w:instrText>
      </w:r>
      <w:r>
        <w:fldChar w:fldCharType="separate"/>
      </w:r>
      <w:r>
        <w:t>Abrichthobelmaschine</w:t>
        <w:tab/>
      </w:r>
      <w:r>
        <w:fldChar w:fldCharType="end"/>
      </w:r>
      <w:r>
        <w:fldChar w:fldCharType="begin"/>
      </w:r>
      <w:r>
        <w:instrText>PAGEREF _Toc870263344</w:instrText>
      </w:r>
      <w:r>
        <w:fldChar w:fldCharType="separate"/>
      </w:r>
      <w:r>
        <w:t>256</w:t>
      </w:r>
      <w:r>
        <w:fldChar w:fldCharType="end"/>
      </w:r>
    </w:p>
    <w:p>
      <w:pPr>
        <w:pStyle w:val="P16"/>
        <w:tabs>
          <w:tab w:val="right" w:pos="9360" w:leader="dot"/>
        </w:tabs>
      </w:pPr>
      <w:r>
        <w:fldChar w:fldCharType="begin"/>
      </w:r>
      <w:r>
        <w:instrText>HYPERLINK \l "_Toc2102679996"</w:instrText>
      </w:r>
      <w:r>
        <w:fldChar w:fldCharType="separate"/>
      </w:r>
      <w:r>
        <w:t>Bandsäge</w:t>
        <w:tab/>
      </w:r>
      <w:r>
        <w:fldChar w:fldCharType="end"/>
      </w:r>
      <w:r>
        <w:fldChar w:fldCharType="begin"/>
      </w:r>
      <w:r>
        <w:instrText>PAGEREF _Toc2102679996</w:instrText>
      </w:r>
      <w:r>
        <w:fldChar w:fldCharType="separate"/>
      </w:r>
      <w:r>
        <w:t>257</w:t>
      </w:r>
      <w:r>
        <w:fldChar w:fldCharType="end"/>
      </w:r>
    </w:p>
    <w:p>
      <w:pPr>
        <w:pStyle w:val="P16"/>
        <w:tabs>
          <w:tab w:val="right" w:pos="9360" w:leader="dot"/>
        </w:tabs>
      </w:pPr>
      <w:r>
        <w:fldChar w:fldCharType="begin"/>
      </w:r>
      <w:r>
        <w:instrText>HYPERLINK \l "_Toc2055611162"</w:instrText>
      </w:r>
      <w:r>
        <w:fldChar w:fldCharType="separate"/>
      </w:r>
      <w:r>
        <w:t>Bandschleifmaschine, Tischschleifmaschine</w:t>
        <w:tab/>
      </w:r>
      <w:r>
        <w:fldChar w:fldCharType="end"/>
      </w:r>
      <w:r>
        <w:fldChar w:fldCharType="begin"/>
      </w:r>
      <w:r>
        <w:instrText>PAGEREF _Toc2055611162</w:instrText>
      </w:r>
      <w:r>
        <w:fldChar w:fldCharType="separate"/>
      </w:r>
      <w:r>
        <w:t>259</w:t>
      </w:r>
      <w:r>
        <w:fldChar w:fldCharType="end"/>
      </w:r>
    </w:p>
    <w:p>
      <w:pPr>
        <w:pStyle w:val="P16"/>
        <w:tabs>
          <w:tab w:val="right" w:pos="9360" w:leader="dot"/>
        </w:tabs>
      </w:pPr>
      <w:r>
        <w:fldChar w:fldCharType="begin"/>
      </w:r>
      <w:r>
        <w:instrText>HYPERLINK \l "_Toc1865804311"</w:instrText>
      </w:r>
      <w:r>
        <w:fldChar w:fldCharType="separate"/>
      </w:r>
      <w:r>
        <w:t>Brennschneiden</w:t>
        <w:tab/>
      </w:r>
      <w:r>
        <w:fldChar w:fldCharType="end"/>
      </w:r>
      <w:r>
        <w:fldChar w:fldCharType="begin"/>
      </w:r>
      <w:r>
        <w:instrText>PAGEREF _Toc1865804311</w:instrText>
      </w:r>
      <w:r>
        <w:fldChar w:fldCharType="separate"/>
      </w:r>
      <w:r>
        <w:t>261</w:t>
      </w:r>
      <w:r>
        <w:fldChar w:fldCharType="end"/>
      </w:r>
    </w:p>
    <w:p>
      <w:pPr>
        <w:pStyle w:val="P16"/>
        <w:tabs>
          <w:tab w:val="right" w:pos="9360" w:leader="dot"/>
        </w:tabs>
      </w:pPr>
      <w:r>
        <w:fldChar w:fldCharType="begin"/>
      </w:r>
      <w:r>
        <w:instrText>HYPERLINK \l "_Toc1781932730"</w:instrText>
      </w:r>
      <w:r>
        <w:fldChar w:fldCharType="separate"/>
      </w:r>
      <w:r>
        <w:t>Bügelsäge, Kreissäge und Trennmaschine</w:t>
        <w:tab/>
      </w:r>
      <w:r>
        <w:fldChar w:fldCharType="end"/>
      </w:r>
      <w:r>
        <w:fldChar w:fldCharType="begin"/>
      </w:r>
      <w:r>
        <w:instrText>PAGEREF _Toc1781932730</w:instrText>
      </w:r>
      <w:r>
        <w:fldChar w:fldCharType="separate"/>
      </w:r>
      <w:r>
        <w:t>263</w:t>
      </w:r>
      <w:r>
        <w:fldChar w:fldCharType="end"/>
      </w:r>
    </w:p>
    <w:p>
      <w:pPr>
        <w:pStyle w:val="P16"/>
        <w:tabs>
          <w:tab w:val="right" w:pos="9360" w:leader="dot"/>
        </w:tabs>
      </w:pPr>
      <w:r>
        <w:fldChar w:fldCharType="begin"/>
      </w:r>
      <w:r>
        <w:instrText>HYPERLINK \l "_Toc312890077"</w:instrText>
      </w:r>
      <w:r>
        <w:fldChar w:fldCharType="separate"/>
      </w:r>
      <w:r>
        <w:t>Bunsenbrenner</w:t>
        <w:tab/>
      </w:r>
      <w:r>
        <w:fldChar w:fldCharType="end"/>
      </w:r>
      <w:r>
        <w:fldChar w:fldCharType="begin"/>
      </w:r>
      <w:r>
        <w:instrText>PAGEREF _Toc312890077</w:instrText>
      </w:r>
      <w:r>
        <w:fldChar w:fldCharType="separate"/>
      </w:r>
      <w:r>
        <w:t>265</w:t>
      </w:r>
      <w:r>
        <w:fldChar w:fldCharType="end"/>
      </w:r>
    </w:p>
    <w:p>
      <w:pPr>
        <w:pStyle w:val="P16"/>
        <w:tabs>
          <w:tab w:val="right" w:pos="9360" w:leader="dot"/>
        </w:tabs>
      </w:pPr>
      <w:r>
        <w:fldChar w:fldCharType="begin"/>
      </w:r>
      <w:r>
        <w:instrText>HYPERLINK \l "_Toc695187461"</w:instrText>
      </w:r>
      <w:r>
        <w:fldChar w:fldCharType="separate"/>
      </w:r>
      <w:r>
        <w:t>Dickenhobelmaschine</w:t>
        <w:tab/>
      </w:r>
      <w:r>
        <w:fldChar w:fldCharType="end"/>
      </w:r>
      <w:r>
        <w:fldChar w:fldCharType="begin"/>
      </w:r>
      <w:r>
        <w:instrText>PAGEREF _Toc695187461</w:instrText>
      </w:r>
      <w:r>
        <w:fldChar w:fldCharType="separate"/>
      </w:r>
      <w:r>
        <w:t>266</w:t>
      </w:r>
      <w:r>
        <w:fldChar w:fldCharType="end"/>
      </w:r>
    </w:p>
    <w:p>
      <w:pPr>
        <w:pStyle w:val="P16"/>
        <w:tabs>
          <w:tab w:val="right" w:pos="9360" w:leader="dot"/>
        </w:tabs>
      </w:pPr>
      <w:r>
        <w:fldChar w:fldCharType="begin"/>
      </w:r>
      <w:r>
        <w:instrText>HYPERLINK \l "_Toc1347370347"</w:instrText>
      </w:r>
      <w:r>
        <w:fldChar w:fldCharType="separate"/>
      </w:r>
      <w:r>
        <w:t>Drehmaschine, Metallbearbeitung (Drehbank)</w:t>
        <w:tab/>
      </w:r>
      <w:r>
        <w:fldChar w:fldCharType="end"/>
      </w:r>
      <w:r>
        <w:fldChar w:fldCharType="begin"/>
      </w:r>
      <w:r>
        <w:instrText>PAGEREF _Toc1347370347</w:instrText>
      </w:r>
      <w:r>
        <w:fldChar w:fldCharType="separate"/>
      </w:r>
      <w:r>
        <w:t>268</w:t>
      </w:r>
      <w:r>
        <w:fldChar w:fldCharType="end"/>
      </w:r>
    </w:p>
    <w:p>
      <w:pPr>
        <w:pStyle w:val="P16"/>
        <w:tabs>
          <w:tab w:val="right" w:pos="9360" w:leader="dot"/>
        </w:tabs>
      </w:pPr>
      <w:r>
        <w:fldChar w:fldCharType="begin"/>
      </w:r>
      <w:r>
        <w:instrText>HYPERLINK \l "_Toc473499710"</w:instrText>
      </w:r>
      <w:r>
        <w:fldChar w:fldCharType="separate"/>
      </w:r>
      <w:r>
        <w:t>Drücken von Schallstücken</w:t>
        <w:tab/>
      </w:r>
      <w:r>
        <w:fldChar w:fldCharType="end"/>
      </w:r>
      <w:r>
        <w:fldChar w:fldCharType="begin"/>
      </w:r>
      <w:r>
        <w:instrText>PAGEREF _Toc473499710</w:instrText>
      </w:r>
      <w:r>
        <w:fldChar w:fldCharType="separate"/>
      </w:r>
      <w:r>
        <w:t>269</w:t>
      </w:r>
      <w:r>
        <w:fldChar w:fldCharType="end"/>
      </w:r>
    </w:p>
    <w:p>
      <w:pPr>
        <w:pStyle w:val="P16"/>
        <w:tabs>
          <w:tab w:val="right" w:pos="9360" w:leader="dot"/>
        </w:tabs>
      </w:pPr>
      <w:r>
        <w:fldChar w:fldCharType="begin"/>
      </w:r>
      <w:r>
        <w:instrText>HYPERLINK \l "_Toc1520568741"</w:instrText>
      </w:r>
      <w:r>
        <w:fldChar w:fldCharType="separate"/>
      </w:r>
      <w:r>
        <w:t>Druckgase, Acetylen</w:t>
        <w:tab/>
      </w:r>
      <w:r>
        <w:fldChar w:fldCharType="end"/>
      </w:r>
      <w:r>
        <w:fldChar w:fldCharType="begin"/>
      </w:r>
      <w:r>
        <w:instrText>PAGEREF _Toc1520568741</w:instrText>
      </w:r>
      <w:r>
        <w:fldChar w:fldCharType="separate"/>
      </w:r>
      <w:r>
        <w:t>270</w:t>
      </w:r>
      <w:r>
        <w:fldChar w:fldCharType="end"/>
      </w:r>
    </w:p>
    <w:p>
      <w:pPr>
        <w:pStyle w:val="P16"/>
        <w:tabs>
          <w:tab w:val="right" w:pos="9360" w:leader="dot"/>
        </w:tabs>
      </w:pPr>
      <w:r>
        <w:fldChar w:fldCharType="begin"/>
      </w:r>
      <w:r>
        <w:instrText>HYPERLINK \l "_Toc1289924959"</w:instrText>
      </w:r>
      <w:r>
        <w:fldChar w:fldCharType="separate"/>
      </w:r>
      <w:r>
        <w:t>Druckgase, Flüssiggas</w:t>
        <w:tab/>
      </w:r>
      <w:r>
        <w:fldChar w:fldCharType="end"/>
      </w:r>
      <w:r>
        <w:fldChar w:fldCharType="begin"/>
      </w:r>
      <w:r>
        <w:instrText>PAGEREF _Toc1289924959</w:instrText>
      </w:r>
      <w:r>
        <w:fldChar w:fldCharType="separate"/>
      </w:r>
      <w:r>
        <w:t>272</w:t>
      </w:r>
      <w:r>
        <w:fldChar w:fldCharType="end"/>
      </w:r>
    </w:p>
    <w:p>
      <w:pPr>
        <w:pStyle w:val="P16"/>
        <w:tabs>
          <w:tab w:val="right" w:pos="9360" w:leader="dot"/>
        </w:tabs>
      </w:pPr>
      <w:r>
        <w:fldChar w:fldCharType="begin"/>
      </w:r>
      <w:r>
        <w:instrText>HYPERLINK \l "_Toc128800740"</w:instrText>
      </w:r>
      <w:r>
        <w:fldChar w:fldCharType="separate"/>
      </w:r>
      <w:r>
        <w:t>Druckgase, Sauerstoff</w:t>
        <w:tab/>
      </w:r>
      <w:r>
        <w:fldChar w:fldCharType="end"/>
      </w:r>
      <w:r>
        <w:fldChar w:fldCharType="begin"/>
      </w:r>
      <w:r>
        <w:instrText>PAGEREF _Toc128800740</w:instrText>
      </w:r>
      <w:r>
        <w:fldChar w:fldCharType="separate"/>
      </w:r>
      <w:r>
        <w:t>274</w:t>
      </w:r>
      <w:r>
        <w:fldChar w:fldCharType="end"/>
      </w:r>
    </w:p>
    <w:p>
      <w:pPr>
        <w:pStyle w:val="P16"/>
        <w:tabs>
          <w:tab w:val="right" w:pos="9360" w:leader="dot"/>
        </w:tabs>
      </w:pPr>
      <w:r>
        <w:fldChar w:fldCharType="begin"/>
      </w:r>
      <w:r>
        <w:instrText>HYPERLINK \l "_Toc1161575067"</w:instrText>
      </w:r>
      <w:r>
        <w:fldChar w:fldCharType="separate"/>
      </w:r>
      <w:r>
        <w:t>Farben, Lacke, Beschichtungsstoffe (Kleinmengen)</w:t>
        <w:tab/>
      </w:r>
      <w:r>
        <w:fldChar w:fldCharType="end"/>
      </w:r>
      <w:r>
        <w:fldChar w:fldCharType="begin"/>
      </w:r>
      <w:r>
        <w:instrText>PAGEREF _Toc1161575067</w:instrText>
      </w:r>
      <w:r>
        <w:fldChar w:fldCharType="separate"/>
      </w:r>
      <w:r>
        <w:t>276</w:t>
      </w:r>
      <w:r>
        <w:fldChar w:fldCharType="end"/>
      </w:r>
    </w:p>
    <w:p>
      <w:pPr>
        <w:pStyle w:val="P16"/>
        <w:tabs>
          <w:tab w:val="right" w:pos="9360" w:leader="dot"/>
        </w:tabs>
      </w:pPr>
      <w:r>
        <w:fldChar w:fldCharType="begin"/>
      </w:r>
      <w:r>
        <w:instrText>HYPERLINK \l "_Toc184819444"</w:instrText>
      </w:r>
      <w:r>
        <w:fldChar w:fldCharType="separate"/>
      </w:r>
      <w:r>
        <w:t>Flachschleifmaschine, Metallbearbeitung</w:t>
        <w:tab/>
      </w:r>
      <w:r>
        <w:fldChar w:fldCharType="end"/>
      </w:r>
      <w:r>
        <w:fldChar w:fldCharType="begin"/>
      </w:r>
      <w:r>
        <w:instrText>PAGEREF _Toc184819444</w:instrText>
      </w:r>
      <w:r>
        <w:fldChar w:fldCharType="separate"/>
      </w:r>
      <w:r>
        <w:t>278</w:t>
      </w:r>
      <w:r>
        <w:fldChar w:fldCharType="end"/>
      </w:r>
    </w:p>
    <w:p>
      <w:pPr>
        <w:pStyle w:val="P16"/>
        <w:tabs>
          <w:tab w:val="right" w:pos="9360" w:leader="dot"/>
        </w:tabs>
      </w:pPr>
      <w:r>
        <w:fldChar w:fldCharType="begin"/>
      </w:r>
      <w:r>
        <w:instrText>HYPERLINK \l "_Toc809023464"</w:instrText>
      </w:r>
      <w:r>
        <w:fldChar w:fldCharType="separate"/>
      </w:r>
      <w:r>
        <w:t>Fräsmaschine, Metallbearbeitung</w:t>
        <w:tab/>
      </w:r>
      <w:r>
        <w:fldChar w:fldCharType="end"/>
      </w:r>
      <w:r>
        <w:fldChar w:fldCharType="begin"/>
      </w:r>
      <w:r>
        <w:instrText>PAGEREF _Toc809023464</w:instrText>
      </w:r>
      <w:r>
        <w:fldChar w:fldCharType="separate"/>
      </w:r>
      <w:r>
        <w:t>280</w:t>
      </w:r>
      <w:r>
        <w:fldChar w:fldCharType="end"/>
      </w:r>
    </w:p>
    <w:p>
      <w:pPr>
        <w:pStyle w:val="P16"/>
        <w:tabs>
          <w:tab w:val="right" w:pos="9360" w:leader="dot"/>
        </w:tabs>
      </w:pPr>
      <w:r>
        <w:fldChar w:fldCharType="begin"/>
      </w:r>
      <w:r>
        <w:instrText>HYPERLINK \l "_Toc413880564"</w:instrText>
      </w:r>
      <w:r>
        <w:fldChar w:fldCharType="separate"/>
      </w:r>
      <w:r>
        <w:t>Gasleitungen</w:t>
        <w:tab/>
      </w:r>
      <w:r>
        <w:fldChar w:fldCharType="end"/>
      </w:r>
      <w:r>
        <w:fldChar w:fldCharType="begin"/>
      </w:r>
      <w:r>
        <w:instrText>PAGEREF _Toc413880564</w:instrText>
      </w:r>
      <w:r>
        <w:fldChar w:fldCharType="separate"/>
      </w:r>
      <w:r>
        <w:t>281</w:t>
      </w:r>
      <w:r>
        <w:fldChar w:fldCharType="end"/>
      </w:r>
    </w:p>
    <w:p>
      <w:pPr>
        <w:pStyle w:val="P16"/>
        <w:tabs>
          <w:tab w:val="right" w:pos="9360" w:leader="dot"/>
        </w:tabs>
      </w:pPr>
      <w:r>
        <w:fldChar w:fldCharType="begin"/>
      </w:r>
      <w:r>
        <w:instrText>HYPERLINK \l "_Toc1373123424"</w:instrText>
      </w:r>
      <w:r>
        <w:fldChar w:fldCharType="separate"/>
      </w:r>
      <w:r>
        <w:t>Gefahrstoffe, Abfallbehandlung</w:t>
        <w:tab/>
      </w:r>
      <w:r>
        <w:fldChar w:fldCharType="end"/>
      </w:r>
      <w:r>
        <w:fldChar w:fldCharType="begin"/>
      </w:r>
      <w:r>
        <w:instrText>PAGEREF _Toc1373123424</w:instrText>
      </w:r>
      <w:r>
        <w:fldChar w:fldCharType="separate"/>
      </w:r>
      <w:r>
        <w:t>283</w:t>
      </w:r>
      <w:r>
        <w:fldChar w:fldCharType="end"/>
      </w:r>
    </w:p>
    <w:p>
      <w:pPr>
        <w:pStyle w:val="P16"/>
        <w:tabs>
          <w:tab w:val="right" w:pos="9360" w:leader="dot"/>
        </w:tabs>
      </w:pPr>
      <w:r>
        <w:fldChar w:fldCharType="begin"/>
      </w:r>
      <w:r>
        <w:instrText>HYPERLINK \l "_Toc68223035"</w:instrText>
      </w:r>
      <w:r>
        <w:fldChar w:fldCharType="separate"/>
      </w:r>
      <w:r>
        <w:t>Gefahrstoffe, Bereithalten am Arbeitsplatz</w:t>
        <w:tab/>
      </w:r>
      <w:r>
        <w:fldChar w:fldCharType="end"/>
      </w:r>
      <w:r>
        <w:fldChar w:fldCharType="begin"/>
      </w:r>
      <w:r>
        <w:instrText>PAGEREF _Toc68223035</w:instrText>
      </w:r>
      <w:r>
        <w:fldChar w:fldCharType="separate"/>
      </w:r>
      <w:r>
        <w:t>285</w:t>
      </w:r>
      <w:r>
        <w:fldChar w:fldCharType="end"/>
      </w:r>
    </w:p>
    <w:p>
      <w:pPr>
        <w:pStyle w:val="P16"/>
        <w:tabs>
          <w:tab w:val="right" w:pos="9360" w:leader="dot"/>
        </w:tabs>
      </w:pPr>
      <w:r>
        <w:fldChar w:fldCharType="begin"/>
      </w:r>
      <w:r>
        <w:instrText>HYPERLINK \l "_Toc36807043"</w:instrText>
      </w:r>
      <w:r>
        <w:fldChar w:fldCharType="separate"/>
      </w:r>
      <w:r>
        <w:t>Handlötarbeitsplatz</w:t>
        <w:tab/>
      </w:r>
      <w:r>
        <w:fldChar w:fldCharType="end"/>
      </w:r>
      <w:r>
        <w:fldChar w:fldCharType="begin"/>
      </w:r>
      <w:r>
        <w:instrText>PAGEREF _Toc36807043</w:instrText>
      </w:r>
      <w:r>
        <w:fldChar w:fldCharType="separate"/>
      </w:r>
      <w:r>
        <w:t>287</w:t>
      </w:r>
      <w:r>
        <w:fldChar w:fldCharType="end"/>
      </w:r>
    </w:p>
    <w:p>
      <w:pPr>
        <w:pStyle w:val="P16"/>
        <w:tabs>
          <w:tab w:val="right" w:pos="9360" w:leader="dot"/>
        </w:tabs>
      </w:pPr>
      <w:r>
        <w:fldChar w:fldCharType="begin"/>
      </w:r>
      <w:r>
        <w:instrText>HYPERLINK \l "_Toc1978873013"</w:instrText>
      </w:r>
      <w:r>
        <w:fldChar w:fldCharType="separate"/>
      </w:r>
      <w:r>
        <w:t>Handlötarbeitsplätze, Arbeit mit Handlötkolben; Elektronikfertigung</w:t>
        <w:tab/>
      </w:r>
      <w:r>
        <w:fldChar w:fldCharType="end"/>
      </w:r>
      <w:r>
        <w:fldChar w:fldCharType="begin"/>
      </w:r>
      <w:r>
        <w:instrText>PAGEREF _Toc1978873013</w:instrText>
      </w:r>
      <w:r>
        <w:fldChar w:fldCharType="separate"/>
      </w:r>
      <w:r>
        <w:t>289</w:t>
      </w:r>
      <w:r>
        <w:fldChar w:fldCharType="end"/>
      </w:r>
    </w:p>
    <w:p>
      <w:pPr>
        <w:pStyle w:val="P16"/>
        <w:tabs>
          <w:tab w:val="right" w:pos="9360" w:leader="dot"/>
        </w:tabs>
      </w:pPr>
      <w:r>
        <w:fldChar w:fldCharType="begin"/>
      </w:r>
      <w:r>
        <w:instrText>HYPERLINK \l "_Toc972639805"</w:instrText>
      </w:r>
      <w:r>
        <w:fldChar w:fldCharType="separate"/>
      </w:r>
      <w:r>
        <w:t>Handspindelpresse</w:t>
        <w:tab/>
      </w:r>
      <w:r>
        <w:fldChar w:fldCharType="end"/>
      </w:r>
      <w:r>
        <w:fldChar w:fldCharType="begin"/>
      </w:r>
      <w:r>
        <w:instrText>PAGEREF _Toc972639805</w:instrText>
      </w:r>
      <w:r>
        <w:fldChar w:fldCharType="separate"/>
      </w:r>
      <w:r>
        <w:t>290</w:t>
      </w:r>
      <w:r>
        <w:fldChar w:fldCharType="end"/>
      </w:r>
    </w:p>
    <w:p>
      <w:pPr>
        <w:pStyle w:val="P16"/>
        <w:tabs>
          <w:tab w:val="right" w:pos="9360" w:leader="dot"/>
        </w:tabs>
      </w:pPr>
      <w:r>
        <w:fldChar w:fldCharType="begin"/>
      </w:r>
      <w:r>
        <w:instrText>HYPERLINK \l "_Toc1140538754"</w:instrText>
      </w:r>
      <w:r>
        <w:fldChar w:fldCharType="separate"/>
      </w:r>
      <w:r>
        <w:t>Handwerkzeuge</w:t>
        <w:tab/>
      </w:r>
      <w:r>
        <w:fldChar w:fldCharType="end"/>
      </w:r>
      <w:r>
        <w:fldChar w:fldCharType="begin"/>
      </w:r>
      <w:r>
        <w:instrText>PAGEREF _Toc1140538754</w:instrText>
      </w:r>
      <w:r>
        <w:fldChar w:fldCharType="separate"/>
      </w:r>
      <w:r>
        <w:t>291</w:t>
      </w:r>
      <w:r>
        <w:fldChar w:fldCharType="end"/>
      </w:r>
    </w:p>
    <w:p>
      <w:pPr>
        <w:pStyle w:val="P16"/>
        <w:tabs>
          <w:tab w:val="right" w:pos="9360" w:leader="dot"/>
        </w:tabs>
      </w:pPr>
      <w:r>
        <w:fldChar w:fldCharType="begin"/>
      </w:r>
      <w:r>
        <w:instrText>HYPERLINK \l "_Toc2007809480"</w:instrText>
      </w:r>
      <w:r>
        <w:fldChar w:fldCharType="separate"/>
      </w:r>
      <w:r>
        <w:t>Heben, Tragen, Ziehen und Schieben von Lasten</w:t>
        <w:tab/>
      </w:r>
      <w:r>
        <w:fldChar w:fldCharType="end"/>
      </w:r>
      <w:r>
        <w:fldChar w:fldCharType="begin"/>
      </w:r>
      <w:r>
        <w:instrText>PAGEREF _Toc2007809480</w:instrText>
      </w:r>
      <w:r>
        <w:fldChar w:fldCharType="separate"/>
      </w:r>
      <w:r>
        <w:t>293</w:t>
      </w:r>
      <w:r>
        <w:fldChar w:fldCharType="end"/>
      </w:r>
    </w:p>
    <w:p>
      <w:pPr>
        <w:pStyle w:val="P16"/>
        <w:tabs>
          <w:tab w:val="right" w:pos="9360" w:leader="dot"/>
        </w:tabs>
      </w:pPr>
      <w:r>
        <w:fldChar w:fldCharType="begin"/>
      </w:r>
      <w:r>
        <w:instrText>HYPERLINK \l "_Toc1143338345"</w:instrText>
      </w:r>
      <w:r>
        <w:fldChar w:fldCharType="separate"/>
      </w:r>
      <w:r>
        <w:t>Hobelmaschine</w:t>
        <w:tab/>
      </w:r>
      <w:r>
        <w:fldChar w:fldCharType="end"/>
      </w:r>
      <w:r>
        <w:fldChar w:fldCharType="begin"/>
      </w:r>
      <w:r>
        <w:instrText>PAGEREF _Toc1143338345</w:instrText>
      </w:r>
      <w:r>
        <w:fldChar w:fldCharType="separate"/>
      </w:r>
      <w:r>
        <w:t>295</w:t>
      </w:r>
      <w:r>
        <w:fldChar w:fldCharType="end"/>
      </w:r>
    </w:p>
    <w:p>
      <w:pPr>
        <w:pStyle w:val="P16"/>
        <w:tabs>
          <w:tab w:val="right" w:pos="9360" w:leader="dot"/>
        </w:tabs>
      </w:pPr>
      <w:r>
        <w:fldChar w:fldCharType="begin"/>
      </w:r>
      <w:r>
        <w:instrText>HYPERLINK \l "_Toc757756812"</w:instrText>
      </w:r>
      <w:r>
        <w:fldChar w:fldCharType="separate"/>
      </w:r>
      <w:r>
        <w:t>Holzbearbeitungsmaschinen</w:t>
        <w:tab/>
      </w:r>
      <w:r>
        <w:fldChar w:fldCharType="end"/>
      </w:r>
      <w:r>
        <w:fldChar w:fldCharType="begin"/>
      </w:r>
      <w:r>
        <w:instrText>PAGEREF _Toc757756812</w:instrText>
      </w:r>
      <w:r>
        <w:fldChar w:fldCharType="separate"/>
      </w:r>
      <w:r>
        <w:t>296</w:t>
      </w:r>
      <w:r>
        <w:fldChar w:fldCharType="end"/>
      </w:r>
    </w:p>
    <w:p>
      <w:pPr>
        <w:pStyle w:val="P16"/>
        <w:tabs>
          <w:tab w:val="right" w:pos="9360" w:leader="dot"/>
        </w:tabs>
      </w:pPr>
      <w:r>
        <w:fldChar w:fldCharType="begin"/>
      </w:r>
      <w:r>
        <w:instrText>HYPERLINK \l "_Toc1738224957"</w:instrText>
      </w:r>
      <w:r>
        <w:fldChar w:fldCharType="separate"/>
      </w:r>
      <w:r>
        <w:t>Holzstäube</w:t>
        <w:tab/>
      </w:r>
      <w:r>
        <w:fldChar w:fldCharType="end"/>
      </w:r>
      <w:r>
        <w:fldChar w:fldCharType="begin"/>
      </w:r>
      <w:r>
        <w:instrText>PAGEREF _Toc1738224957</w:instrText>
      </w:r>
      <w:r>
        <w:fldChar w:fldCharType="separate"/>
      </w:r>
      <w:r>
        <w:t>298</w:t>
      </w:r>
      <w:r>
        <w:fldChar w:fldCharType="end"/>
      </w:r>
    </w:p>
    <w:p>
      <w:pPr>
        <w:pStyle w:val="P16"/>
        <w:tabs>
          <w:tab w:val="right" w:pos="9360" w:leader="dot"/>
        </w:tabs>
      </w:pPr>
      <w:r>
        <w:fldChar w:fldCharType="begin"/>
      </w:r>
      <w:r>
        <w:instrText>HYPERLINK \l "_Toc32307935"</w:instrText>
      </w:r>
      <w:r>
        <w:fldChar w:fldCharType="separate"/>
      </w:r>
      <w:r>
        <w:t>Holzstäube bei manuellen Arbeiten</w:t>
        <w:tab/>
      </w:r>
      <w:r>
        <w:fldChar w:fldCharType="end"/>
      </w:r>
      <w:r>
        <w:fldChar w:fldCharType="begin"/>
      </w:r>
      <w:r>
        <w:instrText>PAGEREF _Toc32307935</w:instrText>
      </w:r>
      <w:r>
        <w:fldChar w:fldCharType="separate"/>
      </w:r>
      <w:r>
        <w:t>300</w:t>
      </w:r>
      <w:r>
        <w:fldChar w:fldCharType="end"/>
      </w:r>
    </w:p>
    <w:p>
      <w:pPr>
        <w:pStyle w:val="P16"/>
        <w:tabs>
          <w:tab w:val="right" w:pos="9360" w:leader="dot"/>
        </w:tabs>
      </w:pPr>
      <w:r>
        <w:fldChar w:fldCharType="begin"/>
      </w:r>
      <w:r>
        <w:instrText>HYPERLINK \l "_Toc1968628741"</w:instrText>
      </w:r>
      <w:r>
        <w:fldChar w:fldCharType="separate"/>
      </w:r>
      <w:r>
        <w:t>Kleben; Cyanacrylat, Sekundenkleber</w:t>
        <w:tab/>
      </w:r>
      <w:r>
        <w:fldChar w:fldCharType="end"/>
      </w:r>
      <w:r>
        <w:fldChar w:fldCharType="begin"/>
      </w:r>
      <w:r>
        <w:instrText>PAGEREF _Toc1968628741</w:instrText>
      </w:r>
      <w:r>
        <w:fldChar w:fldCharType="separate"/>
      </w:r>
      <w:r>
        <w:t>302</w:t>
      </w:r>
      <w:r>
        <w:fldChar w:fldCharType="end"/>
      </w:r>
    </w:p>
    <w:p>
      <w:pPr>
        <w:pStyle w:val="P16"/>
        <w:tabs>
          <w:tab w:val="right" w:pos="9360" w:leader="dot"/>
        </w:tabs>
      </w:pPr>
      <w:r>
        <w:fldChar w:fldCharType="begin"/>
      </w:r>
      <w:r>
        <w:instrText>HYPERLINK \l "_Toc1915163615"</w:instrText>
      </w:r>
      <w:r>
        <w:fldChar w:fldCharType="separate"/>
      </w:r>
      <w:r>
        <w:t>Klebstoffe, manuelle</w:t>
        <w:tab/>
      </w:r>
      <w:r>
        <w:fldChar w:fldCharType="end"/>
      </w:r>
      <w:r>
        <w:fldChar w:fldCharType="begin"/>
      </w:r>
      <w:r>
        <w:instrText>PAGEREF _Toc1915163615</w:instrText>
      </w:r>
      <w:r>
        <w:fldChar w:fldCharType="separate"/>
      </w:r>
      <w:r>
        <w:t>303</w:t>
      </w:r>
      <w:r>
        <w:fldChar w:fldCharType="end"/>
      </w:r>
    </w:p>
    <w:p>
      <w:pPr>
        <w:pStyle w:val="P16"/>
        <w:tabs>
          <w:tab w:val="right" w:pos="9360" w:leader="dot"/>
        </w:tabs>
      </w:pPr>
      <w:r>
        <w:fldChar w:fldCharType="begin"/>
      </w:r>
      <w:r>
        <w:instrText>HYPERLINK \l "_Toc1875983504"</w:instrText>
      </w:r>
      <w:r>
        <w:fldChar w:fldCharType="separate"/>
      </w:r>
      <w:r>
        <w:t>Kreissäge</w:t>
        <w:tab/>
      </w:r>
      <w:r>
        <w:fldChar w:fldCharType="end"/>
      </w:r>
      <w:r>
        <w:fldChar w:fldCharType="begin"/>
      </w:r>
      <w:r>
        <w:instrText>PAGEREF _Toc1875983504</w:instrText>
      </w:r>
      <w:r>
        <w:fldChar w:fldCharType="separate"/>
      </w:r>
      <w:r>
        <w:t>304</w:t>
      </w:r>
      <w:r>
        <w:fldChar w:fldCharType="end"/>
      </w:r>
    </w:p>
    <w:p>
      <w:pPr>
        <w:pStyle w:val="P16"/>
        <w:tabs>
          <w:tab w:val="right" w:pos="9360" w:leader="dot"/>
        </w:tabs>
      </w:pPr>
      <w:r>
        <w:fldChar w:fldCharType="begin"/>
      </w:r>
      <w:r>
        <w:instrText>HYPERLINK \l "_Toc181249721"</w:instrText>
      </w:r>
      <w:r>
        <w:fldChar w:fldCharType="separate"/>
      </w:r>
      <w:r>
        <w:t>Kühlschmierstoffe (KSS)</w:t>
        <w:tab/>
      </w:r>
      <w:r>
        <w:fldChar w:fldCharType="end"/>
      </w:r>
      <w:r>
        <w:fldChar w:fldCharType="begin"/>
      </w:r>
      <w:r>
        <w:instrText>PAGEREF _Toc181249721</w:instrText>
      </w:r>
      <w:r>
        <w:fldChar w:fldCharType="separate"/>
      </w:r>
      <w:r>
        <w:t>306</w:t>
      </w:r>
      <w:r>
        <w:fldChar w:fldCharType="end"/>
      </w:r>
    </w:p>
    <w:p>
      <w:pPr>
        <w:pStyle w:val="P16"/>
        <w:tabs>
          <w:tab w:val="right" w:pos="9360" w:leader="dot"/>
        </w:tabs>
      </w:pPr>
      <w:r>
        <w:fldChar w:fldCharType="begin"/>
      </w:r>
      <w:r>
        <w:instrText>HYPERLINK \l "_Toc1378121841"</w:instrText>
      </w:r>
      <w:r>
        <w:fldChar w:fldCharType="separate"/>
      </w:r>
      <w:r>
        <w:t>Lackierarbeiten</w:t>
        <w:tab/>
      </w:r>
      <w:r>
        <w:fldChar w:fldCharType="end"/>
      </w:r>
      <w:r>
        <w:fldChar w:fldCharType="begin"/>
      </w:r>
      <w:r>
        <w:instrText>PAGEREF _Toc1378121841</w:instrText>
      </w:r>
      <w:r>
        <w:fldChar w:fldCharType="separate"/>
      </w:r>
      <w:r>
        <w:t>308</w:t>
      </w:r>
      <w:r>
        <w:fldChar w:fldCharType="end"/>
      </w:r>
    </w:p>
    <w:p>
      <w:pPr>
        <w:pStyle w:val="P16"/>
        <w:tabs>
          <w:tab w:val="right" w:pos="9360" w:leader="dot"/>
        </w:tabs>
      </w:pPr>
      <w:r>
        <w:fldChar w:fldCharType="begin"/>
      </w:r>
      <w:r>
        <w:instrText>HYPERLINK \l "_Toc1908207656"</w:instrText>
      </w:r>
      <w:r>
        <w:fldChar w:fldCharType="separate"/>
      </w:r>
      <w:r>
        <w:t>Löten von Hand, kurzzeitig</w:t>
        <w:tab/>
      </w:r>
      <w:r>
        <w:fldChar w:fldCharType="end"/>
      </w:r>
      <w:r>
        <w:fldChar w:fldCharType="begin"/>
      </w:r>
      <w:r>
        <w:instrText>PAGEREF _Toc1908207656</w:instrText>
      </w:r>
      <w:r>
        <w:fldChar w:fldCharType="separate"/>
      </w:r>
      <w:r>
        <w:t>310</w:t>
      </w:r>
      <w:r>
        <w:fldChar w:fldCharType="end"/>
      </w:r>
    </w:p>
    <w:p>
      <w:pPr>
        <w:pStyle w:val="P16"/>
        <w:tabs>
          <w:tab w:val="right" w:pos="9360" w:leader="dot"/>
        </w:tabs>
      </w:pPr>
      <w:r>
        <w:fldChar w:fldCharType="begin"/>
      </w:r>
      <w:r>
        <w:instrText>HYPERLINK \l "_Toc1115074918"</w:instrText>
      </w:r>
      <w:r>
        <w:fldChar w:fldCharType="separate"/>
      </w:r>
      <w:r>
        <w:t>Maschinen, allgemein und Sondermaschinen; Musikinstrumentenbau</w:t>
        <w:tab/>
      </w:r>
      <w:r>
        <w:fldChar w:fldCharType="end"/>
      </w:r>
      <w:r>
        <w:fldChar w:fldCharType="begin"/>
      </w:r>
      <w:r>
        <w:instrText>PAGEREF _Toc1115074918</w:instrText>
      </w:r>
      <w:r>
        <w:fldChar w:fldCharType="separate"/>
      </w:r>
      <w:r>
        <w:t>311</w:t>
      </w:r>
      <w:r>
        <w:fldChar w:fldCharType="end"/>
      </w:r>
    </w:p>
    <w:p>
      <w:pPr>
        <w:pStyle w:val="P16"/>
        <w:tabs>
          <w:tab w:val="right" w:pos="9360" w:leader="dot"/>
        </w:tabs>
      </w:pPr>
      <w:r>
        <w:fldChar w:fldCharType="begin"/>
      </w:r>
      <w:r>
        <w:instrText>HYPERLINK \l "_Toc597909263"</w:instrText>
      </w:r>
      <w:r>
        <w:fldChar w:fldCharType="separate"/>
      </w:r>
      <w:r>
        <w:t>Presse, allgemein</w:t>
        <w:tab/>
      </w:r>
      <w:r>
        <w:fldChar w:fldCharType="end"/>
      </w:r>
      <w:r>
        <w:fldChar w:fldCharType="begin"/>
      </w:r>
      <w:r>
        <w:instrText>PAGEREF _Toc597909263</w:instrText>
      </w:r>
      <w:r>
        <w:fldChar w:fldCharType="separate"/>
      </w:r>
      <w:r>
        <w:t>313</w:t>
      </w:r>
      <w:r>
        <w:fldChar w:fldCharType="end"/>
      </w:r>
    </w:p>
    <w:p>
      <w:pPr>
        <w:pStyle w:val="P16"/>
        <w:tabs>
          <w:tab w:val="right" w:pos="9360" w:leader="dot"/>
        </w:tabs>
      </w:pPr>
      <w:r>
        <w:fldChar w:fldCharType="begin"/>
      </w:r>
      <w:r>
        <w:instrText>HYPERLINK \l "_Toc1807577798"</w:instrText>
      </w:r>
      <w:r>
        <w:fldChar w:fldCharType="separate"/>
      </w:r>
      <w:r>
        <w:t>Presse, Exzenter</w:t>
        <w:tab/>
      </w:r>
      <w:r>
        <w:fldChar w:fldCharType="end"/>
      </w:r>
      <w:r>
        <w:fldChar w:fldCharType="begin"/>
      </w:r>
      <w:r>
        <w:instrText>PAGEREF _Toc1807577798</w:instrText>
      </w:r>
      <w:r>
        <w:fldChar w:fldCharType="separate"/>
      </w:r>
      <w:r>
        <w:t>315</w:t>
      </w:r>
      <w:r>
        <w:fldChar w:fldCharType="end"/>
      </w:r>
    </w:p>
    <w:p>
      <w:pPr>
        <w:pStyle w:val="P16"/>
        <w:tabs>
          <w:tab w:val="right" w:pos="9360" w:leader="dot"/>
        </w:tabs>
      </w:pPr>
      <w:r>
        <w:fldChar w:fldCharType="begin"/>
      </w:r>
      <w:r>
        <w:instrText>HYPERLINK \l "_Toc347566572"</w:instrText>
      </w:r>
      <w:r>
        <w:fldChar w:fldCharType="separate"/>
      </w:r>
      <w:r>
        <w:t>Presse, Hydraulik</w:t>
        <w:tab/>
      </w:r>
      <w:r>
        <w:fldChar w:fldCharType="end"/>
      </w:r>
      <w:r>
        <w:fldChar w:fldCharType="begin"/>
      </w:r>
      <w:r>
        <w:instrText>PAGEREF _Toc347566572</w:instrText>
      </w:r>
      <w:r>
        <w:fldChar w:fldCharType="separate"/>
      </w:r>
      <w:r>
        <w:t>317</w:t>
      </w:r>
      <w:r>
        <w:fldChar w:fldCharType="end"/>
      </w:r>
    </w:p>
    <w:p>
      <w:pPr>
        <w:pStyle w:val="P16"/>
        <w:tabs>
          <w:tab w:val="right" w:pos="9360" w:leader="dot"/>
        </w:tabs>
      </w:pPr>
      <w:r>
        <w:fldChar w:fldCharType="begin"/>
      </w:r>
      <w:r>
        <w:instrText>HYPERLINK \l "_Toc996751731"</w:instrText>
      </w:r>
      <w:r>
        <w:fldChar w:fldCharType="separate"/>
      </w:r>
      <w:r>
        <w:t>Regelmäßige Prüfung von Arbeitsmitteln</w:t>
        <w:tab/>
      </w:r>
      <w:r>
        <w:fldChar w:fldCharType="end"/>
      </w:r>
      <w:r>
        <w:fldChar w:fldCharType="begin"/>
      </w:r>
      <w:r>
        <w:instrText>PAGEREF _Toc996751731</w:instrText>
      </w:r>
      <w:r>
        <w:fldChar w:fldCharType="separate"/>
      </w:r>
      <w:r>
        <w:t>318</w:t>
      </w:r>
      <w:r>
        <w:fldChar w:fldCharType="end"/>
      </w:r>
    </w:p>
    <w:p>
      <w:pPr>
        <w:pStyle w:val="P16"/>
        <w:tabs>
          <w:tab w:val="right" w:pos="9360" w:leader="dot"/>
        </w:tabs>
      </w:pPr>
      <w:r>
        <w:fldChar w:fldCharType="begin"/>
      </w:r>
      <w:r>
        <w:instrText>HYPERLINK \l "_Toc1386712884"</w:instrText>
      </w:r>
      <w:r>
        <w:fldChar w:fldCharType="separate"/>
      </w:r>
      <w:r>
        <w:t>Schleifbock</w:t>
        <w:tab/>
      </w:r>
      <w:r>
        <w:fldChar w:fldCharType="end"/>
      </w:r>
      <w:r>
        <w:fldChar w:fldCharType="begin"/>
      </w:r>
      <w:r>
        <w:instrText>PAGEREF _Toc1386712884</w:instrText>
      </w:r>
      <w:r>
        <w:fldChar w:fldCharType="separate"/>
      </w:r>
      <w:r>
        <w:t>319</w:t>
      </w:r>
      <w:r>
        <w:fldChar w:fldCharType="end"/>
      </w:r>
    </w:p>
    <w:p>
      <w:pPr>
        <w:pStyle w:val="P16"/>
        <w:tabs>
          <w:tab w:val="right" w:pos="9360" w:leader="dot"/>
        </w:tabs>
      </w:pPr>
      <w:r>
        <w:fldChar w:fldCharType="begin"/>
      </w:r>
      <w:r>
        <w:instrText>HYPERLINK \l "_Toc167391200"</w:instrText>
      </w:r>
      <w:r>
        <w:fldChar w:fldCharType="separate"/>
      </w:r>
      <w:r>
        <w:t>Schleifen und Fräsen von Holz und Kunststoff</w:t>
        <w:tab/>
      </w:r>
      <w:r>
        <w:fldChar w:fldCharType="end"/>
      </w:r>
      <w:r>
        <w:fldChar w:fldCharType="begin"/>
      </w:r>
      <w:r>
        <w:instrText>PAGEREF _Toc167391200</w:instrText>
      </w:r>
      <w:r>
        <w:fldChar w:fldCharType="separate"/>
      </w:r>
      <w:r>
        <w:t>321</w:t>
      </w:r>
      <w:r>
        <w:fldChar w:fldCharType="end"/>
      </w:r>
    </w:p>
    <w:p>
      <w:pPr>
        <w:pStyle w:val="P16"/>
        <w:tabs>
          <w:tab w:val="right" w:pos="9360" w:leader="dot"/>
        </w:tabs>
      </w:pPr>
      <w:r>
        <w:fldChar w:fldCharType="begin"/>
      </w:r>
      <w:r>
        <w:instrText>HYPERLINK \l "_Toc2027280073"</w:instrText>
      </w:r>
      <w:r>
        <w:fldChar w:fldCharType="separate"/>
      </w:r>
      <w:r>
        <w:t>Schweißen, autogen (Gasschweißen)</w:t>
        <w:tab/>
      </w:r>
      <w:r>
        <w:fldChar w:fldCharType="end"/>
      </w:r>
      <w:r>
        <w:fldChar w:fldCharType="begin"/>
      </w:r>
      <w:r>
        <w:instrText>PAGEREF _Toc2027280073</w:instrText>
      </w:r>
      <w:r>
        <w:fldChar w:fldCharType="separate"/>
      </w:r>
      <w:r>
        <w:t>323</w:t>
      </w:r>
      <w:r>
        <w:fldChar w:fldCharType="end"/>
      </w:r>
    </w:p>
    <w:p>
      <w:pPr>
        <w:pStyle w:val="P16"/>
        <w:tabs>
          <w:tab w:val="right" w:pos="9360" w:leader="dot"/>
        </w:tabs>
      </w:pPr>
      <w:r>
        <w:fldChar w:fldCharType="begin"/>
      </w:r>
      <w:r>
        <w:instrText>HYPERLINK \l "_Toc980750371"</w:instrText>
      </w:r>
      <w:r>
        <w:fldChar w:fldCharType="separate"/>
      </w:r>
      <w:r>
        <w:t>Sondermaschinen; Musikinstrumentenbau</w:t>
        <w:tab/>
      </w:r>
      <w:r>
        <w:fldChar w:fldCharType="end"/>
      </w:r>
      <w:r>
        <w:fldChar w:fldCharType="begin"/>
      </w:r>
      <w:r>
        <w:instrText>PAGEREF _Toc980750371</w:instrText>
      </w:r>
      <w:r>
        <w:fldChar w:fldCharType="separate"/>
      </w:r>
      <w:r>
        <w:t>326</w:t>
      </w:r>
      <w:r>
        <w:fldChar w:fldCharType="end"/>
      </w:r>
    </w:p>
    <w:p>
      <w:pPr>
        <w:pStyle w:val="P16"/>
        <w:tabs>
          <w:tab w:val="right" w:pos="9360" w:leader="dot"/>
        </w:tabs>
      </w:pPr>
      <w:r>
        <w:fldChar w:fldCharType="begin"/>
      </w:r>
      <w:r>
        <w:instrText>HYPERLINK \l "_Toc1268963019"</w:instrText>
      </w:r>
      <w:r>
        <w:fldChar w:fldCharType="separate"/>
      </w:r>
      <w:r>
        <w:t>Ständerbohrmaschine für feinmechanische Metallarbeiten</w:t>
        <w:tab/>
      </w:r>
      <w:r>
        <w:fldChar w:fldCharType="end"/>
      </w:r>
      <w:r>
        <w:fldChar w:fldCharType="begin"/>
      </w:r>
      <w:r>
        <w:instrText>PAGEREF _Toc1268963019</w:instrText>
      </w:r>
      <w:r>
        <w:fldChar w:fldCharType="separate"/>
      </w:r>
      <w:r>
        <w:t>327</w:t>
      </w:r>
      <w:r>
        <w:fldChar w:fldCharType="end"/>
      </w:r>
    </w:p>
    <w:p>
      <w:pPr>
        <w:pStyle w:val="P16"/>
        <w:tabs>
          <w:tab w:val="right" w:pos="9360" w:leader="dot"/>
        </w:tabs>
      </w:pPr>
      <w:r>
        <w:fldChar w:fldCharType="begin"/>
      </w:r>
      <w:r>
        <w:instrText>HYPERLINK \l "_Toc231359937"</w:instrText>
      </w:r>
      <w:r>
        <w:fldChar w:fldCharType="separate"/>
      </w:r>
      <w:r>
        <w:t>Strahlarbeiten</w:t>
        <w:tab/>
      </w:r>
      <w:r>
        <w:fldChar w:fldCharType="end"/>
      </w:r>
      <w:r>
        <w:fldChar w:fldCharType="begin"/>
      </w:r>
      <w:r>
        <w:instrText>PAGEREF _Toc231359937</w:instrText>
      </w:r>
      <w:r>
        <w:fldChar w:fldCharType="separate"/>
      </w:r>
      <w:r>
        <w:t>328</w:t>
      </w:r>
      <w:r>
        <w:fldChar w:fldCharType="end"/>
      </w:r>
    </w:p>
    <w:p>
      <w:pPr>
        <w:pStyle w:val="P16"/>
        <w:tabs>
          <w:tab w:val="right" w:pos="9360" w:leader="dot"/>
        </w:tabs>
      </w:pPr>
      <w:r>
        <w:fldChar w:fldCharType="begin"/>
      </w:r>
      <w:r>
        <w:instrText>HYPERLINK \l "_Toc1632124622"</w:instrText>
      </w:r>
      <w:r>
        <w:fldChar w:fldCharType="separate"/>
      </w:r>
      <w:r>
        <w:t>Tischbohrmaschine, Ständerbohrmaschine</w:t>
        <w:tab/>
      </w:r>
      <w:r>
        <w:fldChar w:fldCharType="end"/>
      </w:r>
      <w:r>
        <w:fldChar w:fldCharType="begin"/>
      </w:r>
      <w:r>
        <w:instrText>PAGEREF _Toc1632124622</w:instrText>
      </w:r>
      <w:r>
        <w:fldChar w:fldCharType="separate"/>
      </w:r>
      <w:r>
        <w:t>331</w:t>
      </w:r>
      <w:r>
        <w:fldChar w:fldCharType="end"/>
      </w:r>
    </w:p>
    <w:p>
      <w:pPr>
        <w:pStyle w:val="P16"/>
        <w:tabs>
          <w:tab w:val="right" w:pos="9360" w:leader="dot"/>
        </w:tabs>
      </w:pPr>
      <w:r>
        <w:fldChar w:fldCharType="begin"/>
      </w:r>
      <w:r>
        <w:instrText>HYPERLINK \l "_Toc251276823"</w:instrText>
      </w:r>
      <w:r>
        <w:fldChar w:fldCharType="separate"/>
      </w:r>
      <w:r>
        <w:t>Tischfräsmaschine</w:t>
        <w:tab/>
      </w:r>
      <w:r>
        <w:fldChar w:fldCharType="end"/>
      </w:r>
      <w:r>
        <w:fldChar w:fldCharType="begin"/>
      </w:r>
      <w:r>
        <w:instrText>PAGEREF _Toc251276823</w:instrText>
      </w:r>
      <w:r>
        <w:fldChar w:fldCharType="separate"/>
      </w:r>
      <w:r>
        <w:t>333</w:t>
      </w:r>
      <w:r>
        <w:fldChar w:fldCharType="end"/>
      </w:r>
    </w:p>
    <w:p>
      <w:pPr>
        <w:pStyle w:val="P16"/>
        <w:tabs>
          <w:tab w:val="right" w:pos="9360" w:leader="dot"/>
        </w:tabs>
      </w:pPr>
      <w:r>
        <w:fldChar w:fldCharType="begin"/>
      </w:r>
      <w:r>
        <w:instrText>HYPERLINK \l "_Toc223178721"</w:instrText>
      </w:r>
      <w:r>
        <w:fldChar w:fldCharType="separate"/>
      </w:r>
      <w:r>
        <w:t>Walzen</w:t>
        <w:tab/>
      </w:r>
      <w:r>
        <w:fldChar w:fldCharType="end"/>
      </w:r>
      <w:r>
        <w:fldChar w:fldCharType="begin"/>
      </w:r>
      <w:r>
        <w:instrText>PAGEREF _Toc223178721</w:instrText>
      </w:r>
      <w:r>
        <w:fldChar w:fldCharType="separate"/>
      </w:r>
      <w:r>
        <w:t>334</w:t>
      </w:r>
      <w:r>
        <w:fldChar w:fldCharType="end"/>
      </w:r>
    </w:p>
    <w:p>
      <w:pPr>
        <w:pStyle w:val="P16"/>
        <w:tabs>
          <w:tab w:val="right" w:pos="9360" w:leader="dot"/>
        </w:tabs>
      </w:pPr>
      <w:r>
        <w:fldChar w:fldCharType="begin"/>
      </w:r>
      <w:r>
        <w:instrText>HYPERLINK \l "_Toc327133195"</w:instrText>
      </w:r>
      <w:r>
        <w:fldChar w:fldCharType="separate"/>
      </w:r>
      <w:r>
        <w:t>Winden, Hub- und Zuggeräte</w:t>
        <w:tab/>
      </w:r>
      <w:r>
        <w:fldChar w:fldCharType="end"/>
      </w:r>
      <w:r>
        <w:fldChar w:fldCharType="begin"/>
      </w:r>
      <w:r>
        <w:instrText>PAGEREF _Toc327133195</w:instrText>
      </w:r>
      <w:r>
        <w:fldChar w:fldCharType="separate"/>
      </w:r>
      <w:r>
        <w:t>335</w:t>
      </w:r>
      <w:r>
        <w:fldChar w:fldCharType="end"/>
      </w:r>
    </w:p>
    <w:p>
      <w:pPr>
        <w:pStyle w:val="P16"/>
        <w:tabs>
          <w:tab w:val="right" w:pos="9360" w:leader="dot"/>
        </w:tabs>
      </w:pPr>
      <w:r>
        <w:fldChar w:fldCharType="begin"/>
      </w:r>
      <w:r>
        <w:instrText>HYPERLINK \l "_Toc834807311"</w:instrText>
      </w:r>
      <w:r>
        <w:fldChar w:fldCharType="separate"/>
      </w:r>
      <w:r>
        <w:t>Zuführeinrichtungen von Blechstreifen</w:t>
        <w:tab/>
      </w:r>
      <w:r>
        <w:fldChar w:fldCharType="end"/>
      </w:r>
      <w:r>
        <w:fldChar w:fldCharType="begin"/>
      </w:r>
      <w:r>
        <w:instrText>PAGEREF _Toc834807311</w:instrText>
      </w:r>
      <w:r>
        <w:fldChar w:fldCharType="separate"/>
      </w:r>
      <w:r>
        <w:t>337</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926236770"/>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743233823"/>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799708473"/>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245560211"/>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94312864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608307452"/>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281690961"/>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837527108"/>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709934534"/>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2097872576"/>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650153736"/>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2026919375"/>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424977931"/>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912599255"/>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430369384"/>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461720838"/>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910647033"/>
      <w:r>
        <w:instrText>2. Blechblasinstrumentenbau</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17" w:name="_Toc266693351"/>
      <w:r>
        <w:instrText>Absaugung am Elektrolyten; Galvanotechnik</w:instrText>
      </w:r>
      <w:bookmarkEnd w:id="17"/>
      <w:r>
        <w:instrText>" \f "bgetem" \l 2</w:instrText>
      </w:r>
      <w:r>
        <w:fldChar w:fldCharType="separate"/>
      </w:r>
      <w:r>
        <w:fldChar w:fldCharType="end"/>
      </w:r>
      <w:r>
        <w:rPr>
          <w:rFonts w:ascii="Calibri" w:hAnsi="Calibri"/>
          <w:b w:val="1"/>
          <w:color w:val="233B81"/>
          <w:sz w:val="26"/>
        </w:rPr>
        <w:t>Absaugung am Elektrolyten;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Gesundheitsschädigende Dämpfe und Aerosole von Elektrolyten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vorgeschriebenen Arbeitsplatzgrenzwerte (siehe </w:t>
            </w:r>
            <w:r>
              <w:rPr>
                <w:b w:val="0"/>
                <w:sz w:val="18"/>
                <w:u w:val="single"/>
              </w:rPr>
              <w:t>TRGS 900</w:t>
            </w:r>
            <w:r>
              <w:rPr>
                <w:b w:val="0"/>
                <w:sz w:val="18"/>
              </w:rPr>
              <w:t xml:space="preserve">) nach dem Stand der Technik sind eingehalten. Die EGU-Empfehlung (IFA-Report </w:t>
            </w:r>
            <w:r>
              <w:rPr>
                <w:b w:val="0"/>
                <w:sz w:val="18"/>
                <w:u w:val="single"/>
              </w:rPr>
              <w:t>3/2013</w:t>
            </w:r>
            <w:r>
              <w:rPr>
                <w:b w:val="0"/>
                <w:sz w:val="18"/>
              </w:rPr>
              <w:t>) für die Gefährdungsbeurteilung nach Gefahrstoffverordnung DGUV Information 213-716 "Galvanotechnik und Eloxieren" ist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w:t>
            </w:r>
            <w:r>
              <w:rPr>
                <w:b w:val="0"/>
                <w:sz w:val="18"/>
                <w:u w:val="single"/>
              </w:rPr>
              <w:t>Leitfaden</w:t>
            </w:r>
            <w:r>
              <w:rPr>
                <w:b w:val="0"/>
                <w:sz w:val="18"/>
              </w:rPr>
              <w:t xml:space="preserve"> zur Auslegung von Abluftanlagen an Galvanikanlagen"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Aerosole und Dämpfe werden direkt an der Entstehungsstelle abgesaugt (Wandabsaugung, Randabsaugung etc.; siehe auch </w:t>
            </w:r>
            <w:r>
              <w:rPr>
                <w:b w:val="0"/>
                <w:sz w:val="18"/>
                <w:u w:val="single"/>
              </w:rPr>
              <w:t>ZVO-Leitfaden</w:t>
            </w:r>
            <w:r>
              <w:rPr>
                <w:b w:val="0"/>
                <w:sz w:val="18"/>
              </w:rPr>
              <w:t xml:space="preserve">: Behandlungsbäder, die mit Absaugungen zu versehen sind, siehe Spalte "Bemerkungen" des Anhang 1 Gefahrstoffverzeichnisse, BG ETEM-Broschüre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Wirksame Netzmittel werden ggf.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Reinigung und Wartung der Absauganlagen ist organisiert. Eine Hilfestellung bietet die BGETEM-Broschüre </w:t>
            </w:r>
            <w:r>
              <w:rPr>
                <w:b w:val="0"/>
                <w:sz w:val="18"/>
                <w:u w:val="single"/>
              </w:rPr>
              <w:t>S 019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4. Datei / Adresse: allgemein\handlungshilfen\leitfaden abluft 2011 ef.pdf</w:t>
      </w:r>
    </w:p>
    <w:p>
      <w:pPr>
        <w:rPr>
          <w:rFonts w:ascii="Calibri" w:hAnsi="Calibri"/>
          <w:b w:val="0"/>
          <w:sz w:val="20"/>
        </w:rPr>
      </w:pPr>
      <w:r>
        <w:rPr>
          <w:rFonts w:ascii="Calibri" w:hAnsi="Calibri"/>
          <w:b w:val="0"/>
          <w:sz w:val="20"/>
        </w:rPr>
        <w:t>5. Regelwerk: S 017: Leitfaden zur Gefährdungsbeurteilung nach Gefahrstoffverordnung, Inhaltsverzeichnis</w:t>
      </w:r>
    </w:p>
    <w:p>
      <w:pPr>
        <w:rPr>
          <w:rFonts w:ascii="Calibri" w:hAnsi="Calibri"/>
          <w:b w:val="0"/>
          <w:sz w:val="20"/>
        </w:rPr>
      </w:pPr>
      <w:r>
        <w:rPr>
          <w:rFonts w:ascii="Calibri" w:hAnsi="Calibri"/>
          <w:b w:val="0"/>
          <w:sz w:val="20"/>
        </w:rPr>
        <w:t>6. Regelwerk: S 015: Gefahrstoffe in der Galvanotechnik und der Oberflächenveredelung, 3 Verfahren der Galvanotechnik/Anlagentechnik</w:t>
      </w:r>
    </w:p>
    <w:p>
      <w:pPr>
        <w:rPr>
          <w:rFonts w:ascii="Calibri" w:hAnsi="Calibri"/>
          <w:b w:val="0"/>
          <w:sz w:val="20"/>
        </w:rPr>
      </w:pPr>
      <w:r>
        <w:rPr>
          <w:rFonts w:ascii="Calibri" w:hAnsi="Calibri"/>
          <w:b w:val="0"/>
          <w:sz w:val="20"/>
        </w:rPr>
        <w:t>7. Datei / Adresse: allgemein\s\s_019_a10-2017.pdf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18" w:name="_Toc1557423025"/>
      <w:r>
        <w:instrText>Behälter, Behandlungsbäder; Galvanotechnik</w:instrText>
      </w:r>
      <w:bookmarkEnd w:id="18"/>
      <w:r>
        <w:instrText>" \f "bgetem" \l 2</w:instrText>
      </w:r>
      <w:r>
        <w:fldChar w:fldCharType="separate"/>
      </w:r>
      <w:r>
        <w:fldChar w:fldCharType="end"/>
      </w:r>
      <w:r>
        <w:rPr>
          <w:rFonts w:ascii="Calibri" w:hAnsi="Calibri"/>
          <w:b w:val="1"/>
          <w:color w:val="233B81"/>
          <w:sz w:val="26"/>
        </w:rPr>
        <w:t>Behälter, Behandlungsbäder;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Gefahrstoffen und Hautkontakt, Gefahr des Hineinstürzens in den Elektrolyt, Verwechslungsgefahr, Verbrennen an heißen Oberflächen, Verbrühen durch heiße Elektrolyte, Verspritzen gefährlicher Elektrolyte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Galvanotechnische Anlagen (Behälter) haben eine ausreichende Randhöhe (grundsätzlich </w:t>
            </w:r>
          </w:p>
          <w:p>
            <w:pPr>
              <w:pStyle w:val="P1"/>
              <w:rPr>
                <w:b w:val="0"/>
                <w:sz w:val="18"/>
              </w:rPr>
            </w:pPr>
            <w:r>
              <w:rPr>
                <w:b w:val="0"/>
                <w:sz w:val="18"/>
              </w:rPr>
              <w:t>1 m Behälterrandhöhe, Ausnahme: an handbeschickten Bädern von der Bedienseite, mind. 0,7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Bildung von ggf. Aerosolen und Dämpfen ist vermieden, Arbeitsplatzgrenzwerte sind eingehalten, Aerosole und Dämpfe werden wirksam </w:t>
            </w:r>
            <w:r>
              <w:rPr>
                <w:b w:val="0"/>
                <w:sz w:val="18"/>
                <w:u w:val="single"/>
              </w:rPr>
              <w:t>abgesaugt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Schutzeinrichtung gegen die Berührung heißer Behälteroberflächen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Behälter und Rohrleitungen sind entsprechend der Gefahrstoffverordnung gekennzeichnet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Arbeitsplatzabsaugung; Dentallabor</w:t>
      </w:r>
    </w:p>
    <w:p>
      <w:pPr>
        <w:rPr>
          <w:rFonts w:ascii="Calibri" w:hAnsi="Calibri"/>
          <w:b w:val="0"/>
          <w:sz w:val="20"/>
        </w:rPr>
      </w:pPr>
      <w:r>
        <w:rPr>
          <w:rFonts w:ascii="Calibri" w:hAnsi="Calibri"/>
          <w:b w:val="0"/>
          <w:sz w:val="20"/>
        </w:rPr>
        <w:t>2. Regelwerk: S 015: Gefahrstoffe in der Galvanotechnik und der Oberflächenveredelung,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209-009: Galvaniseure,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19" w:name="_Toc1109994206"/>
      <w:r>
        <w:instrText>Beizen</w:instrText>
      </w:r>
      <w:bookmarkEnd w:id="19"/>
      <w:r>
        <w:instrText>" \f "bgetem" \l 2</w:instrText>
      </w:r>
      <w:r>
        <w:fldChar w:fldCharType="separate"/>
      </w:r>
      <w:r>
        <w:fldChar w:fldCharType="end"/>
      </w:r>
      <w:r>
        <w:rPr>
          <w:rFonts w:ascii="Calibri" w:hAnsi="Calibri"/>
          <w:b w:val="1"/>
          <w:color w:val="233B81"/>
          <w:sz w:val="26"/>
        </w:rPr>
        <w:t>Beizen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Verätzung der Haut und Atemwege. Verbrühen, Verbrennen durch heiße Medien. Knallgasbildung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Stand der Technik (</w:t>
            </w:r>
            <w:r>
              <w:rPr>
                <w:b w:val="0"/>
                <w:sz w:val="18"/>
                <w:u w:val="single"/>
              </w:rPr>
              <w:t>DGUV Information 213-716</w:t>
            </w:r>
            <w:r>
              <w:rPr>
                <w:b w:val="0"/>
                <w:sz w:val="18"/>
              </w:rPr>
              <w:t xml:space="preserve">)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Technische Zu- und Abluft im Raum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(Schutzkleidung, -handschuhe, -schürze, -brille, -stiefel,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Vergiftungsgefahr und besondere Verätzungsgefahr (siehe "</w:t>
            </w:r>
            <w:r>
              <w:rPr>
                <w:b w:val="0"/>
                <w:sz w:val="18"/>
                <w:u w:val="single"/>
              </w:rPr>
              <w:t>Polieren, Glänzen</w:t>
            </w:r>
            <w:r>
              <w:rPr>
                <w:b w:val="0"/>
                <w:sz w:val="18"/>
              </w:rPr>
              <w:t>") beim Beizen mit Flusssäurezusatz ist bekannt.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3. Regelwerk: TRGS 900: Arbeitsplatzgrenzwerte, Inhalt</w:t>
      </w:r>
    </w:p>
    <w:p>
      <w:pPr>
        <w:rPr>
          <w:rFonts w:ascii="Calibri" w:hAnsi="Calibri"/>
          <w:b w:val="0"/>
          <w:sz w:val="20"/>
        </w:rPr>
      </w:pPr>
      <w:r>
        <w:rPr>
          <w:rFonts w:ascii="Calibri" w:hAnsi="Calibri"/>
          <w:b w:val="0"/>
          <w:sz w:val="20"/>
        </w:rPr>
        <w:t>4. Regelwerk: Vierzehnte Verordnung zum Produktsicherheitsgesetz (14. ProdSV)</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Polieren, Glänzen</w:t>
      </w:r>
    </w:p>
    <w:p>
      <w:pPr>
        <w:rPr>
          <w:rFonts w:ascii="Calibri" w:hAnsi="Calibri"/>
          <w:b w:val="0"/>
          <w:sz w:val="20"/>
        </w:rPr>
      </w:pPr>
      <w:r>
        <w:rPr>
          <w:rFonts w:ascii="Calibri" w:hAnsi="Calibri"/>
          <w:b w:val="0"/>
          <w:sz w:val="20"/>
        </w:rPr>
        <w:t>7. Datei / Adresse: allgemein\betriebsanweisungen\gefahrstoffe\b23_ghs.doc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213-071: Fluorwasserstoff, Flusssäure und anorganische Fluoride,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0" w:name="_Toc1934718634"/>
      <w:r>
        <w:instrText>Beschichten mit brennbaren flüssigen Beschichtungsstoffen und Beschichtungspulvern</w:instrText>
      </w:r>
      <w:bookmarkEnd w:id="20"/>
      <w:r>
        <w:instrText>" \f "bgetem" \l 2</w:instrText>
      </w:r>
      <w:r>
        <w:fldChar w:fldCharType="separate"/>
      </w:r>
      <w:r>
        <w:fldChar w:fldCharType="end"/>
      </w:r>
      <w:r>
        <w:rPr>
          <w:rFonts w:ascii="Calibri" w:hAnsi="Calibri"/>
          <w:b w:val="1"/>
          <w:color w:val="233B81"/>
          <w:sz w:val="26"/>
        </w:rPr>
        <w:t>Beschichten mit brennbaren flüssigen Beschichtungsstoffen und Beschichtungspulvern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Gesonderte Räume für das Verarbeiten von leicht entzündlichen oder entzündlichen Stoffen, mindestens aber gesonderte Bereiche von 5 m um die Verarbeitungsstelle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Türen müssen selbstschließend sein und nach außen aufschlagen.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Heizungen darf keine Abstellmöglichkeit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Spritzen oder Sprühen nur an Ständen, Wänden oder in Kabinen mit Absaugung.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technische Raumlüftung mit Einbeziehung von Trocknungsräumen und Abdunstplätzen.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Festlegung und Kennzeichnung der definierten Zonen nach DGUV Regel 113-001. Erstellen eines Explosionsschutzdokumentes (</w:t>
            </w:r>
            <w:r>
              <w:rPr>
                <w:b w:val="0"/>
                <w:sz w:val="18"/>
                <w:u w:val="single"/>
              </w:rPr>
              <w:t>Pulverbeschichten</w:t>
            </w:r>
            <w:r>
              <w:rPr>
                <w:b w:val="0"/>
                <w:sz w:val="18"/>
              </w:rPr>
              <w:t xml:space="preserve"> und </w:t>
            </w:r>
            <w:r>
              <w:rPr>
                <w:b w:val="0"/>
                <w:sz w:val="18"/>
                <w:u w:val="single"/>
              </w:rPr>
              <w:t>Spritzkabine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Sicherheitskennzeichnung nach Arbeitsstättenrichtlinie "Sicherheits- und Gesundheitsschutzkennzeichnung" (</w:t>
            </w:r>
            <w:r>
              <w:rPr>
                <w:b w:val="0"/>
                <w:sz w:val="18"/>
                <w:u w:val="single"/>
              </w:rPr>
              <w:t>ASR A1.3</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im Feuer gefährdeten Bereich Anforderungen an elektrische Betriebsmittel beachten, z. B. Langfeld- Leuchten in IP 54.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Ausschluss von Zündquellen im gesamten gekennzeichneten 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Reinigung, Papierauskleidungen täglich entfernen.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Errichtung und Betrieb elektrostatischer Sprüheinrichtungen nach DGUV Information 209-046 und </w:t>
            </w:r>
            <w:r>
              <w:rPr>
                <w:b w:val="0"/>
                <w:sz w:val="18"/>
                <w:u w:val="single"/>
              </w:rPr>
              <w:t>DGUV Information 209-052</w:t>
            </w:r>
            <w:r>
              <w:rPr>
                <w:b w:val="0"/>
                <w:sz w:val="18"/>
              </w:rPr>
              <w:t>, Prüfung für Handsprüheinrichtungen, wiederkehrende Prüfung bei allen Sprühanlagen mindestens 1x jährlich durch Sachkundigen.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Betriebsanweisungen erarbeiten und auslegen u. a.:</w:t>
            </w:r>
          </w:p>
          <w:p>
            <w:pPr>
              <w:pStyle w:val="P1"/>
              <w:rPr>
                <w:b w:val="0"/>
                <w:sz w:val="18"/>
              </w:rPr>
            </w:pPr>
            <w:r>
              <w:rPr>
                <w:b w:val="0"/>
                <w:sz w:val="18"/>
              </w:rPr>
              <w:t>- Vorhalten von Arbeitsstoffen nur im Umfang von einer Schicht, tägliches Entfernen entleerter Behälter,</w:t>
            </w:r>
          </w:p>
          <w:p>
            <w:pPr>
              <w:pStyle w:val="P1"/>
              <w:rPr>
                <w:b w:val="0"/>
                <w:sz w:val="18"/>
              </w:rPr>
            </w:pPr>
            <w:r>
              <w:rPr>
                <w:b w:val="0"/>
                <w:sz w:val="18"/>
              </w:rPr>
              <w:t>- elektrostatische Erdung aufladbarer Behälter,</w:t>
            </w:r>
          </w:p>
          <w:p>
            <w:pPr>
              <w:pStyle w:val="P1"/>
              <w:rPr>
                <w:b w:val="0"/>
                <w:sz w:val="18"/>
              </w:rPr>
            </w:pPr>
            <w:r>
              <w:rPr>
                <w:b w:val="0"/>
                <w:sz w:val="18"/>
              </w:rPr>
              <w:t>- kein wechselweises Verarbeiten von Nitro- und Kunstharzlacken,</w:t>
            </w:r>
          </w:p>
          <w:p>
            <w:pPr>
              <w:pStyle w:val="P1"/>
              <w:rPr>
                <w:b w:val="0"/>
                <w:sz w:val="18"/>
              </w:rPr>
            </w:pPr>
            <w:r>
              <w:rPr>
                <w:b w:val="0"/>
                <w:sz w:val="18"/>
              </w:rPr>
              <w:t>- antistatisches Schuhwerk,</w:t>
            </w:r>
          </w:p>
          <w:p>
            <w:pPr>
              <w:pStyle w:val="P1"/>
              <w:rPr>
                <w:b w:val="0"/>
                <w:sz w:val="18"/>
              </w:rPr>
            </w:pPr>
            <w:r>
              <w:rPr>
                <w:b w:val="0"/>
                <w:sz w:val="18"/>
              </w:rPr>
              <w:t>- verschließbare, nicht brennbare Behälter für Putzmaterial,</w:t>
            </w:r>
          </w:p>
          <w:p>
            <w:pPr>
              <w:pStyle w:val="P1"/>
              <w:rPr>
                <w:b w:val="0"/>
                <w:sz w:val="18"/>
              </w:rPr>
            </w:pPr>
            <w:r>
              <w:rPr>
                <w:b w:val="0"/>
                <w:sz w:val="18"/>
              </w:rPr>
              <w:t>- jährliche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allgemein\ex_schutz_dokumente\pulverbeschichten.doc</w:t>
      </w:r>
    </w:p>
    <w:p>
      <w:pPr>
        <w:rPr>
          <w:rFonts w:ascii="Calibri" w:hAnsi="Calibri"/>
          <w:b w:val="0"/>
          <w:sz w:val="20"/>
        </w:rPr>
      </w:pPr>
      <w:r>
        <w:rPr>
          <w:rFonts w:ascii="Calibri" w:hAnsi="Calibri"/>
          <w:b w:val="0"/>
          <w:sz w:val="20"/>
        </w:rPr>
        <w:t>2. Datei / Adresse: allgemein\ex_schutz_dokumente\farbspritzkabine.doc</w:t>
      </w:r>
    </w:p>
    <w:p>
      <w:pPr>
        <w:rPr>
          <w:rFonts w:ascii="Calibri" w:hAnsi="Calibri"/>
          <w:b w:val="0"/>
          <w:sz w:val="20"/>
        </w:rPr>
      </w:pPr>
      <w:r>
        <w:rPr>
          <w:rFonts w:ascii="Calibri" w:hAnsi="Calibri"/>
          <w:b w:val="0"/>
          <w:sz w:val="20"/>
        </w:rPr>
        <w:t>3. Regelwerk: ASR A1.3: Sicherheits- und Gesundheitsschutzkennzeichnung, Anhang 1</w:t>
      </w:r>
    </w:p>
    <w:p>
      <w:pPr>
        <w:rPr>
          <w:rFonts w:ascii="Calibri" w:hAnsi="Calibri"/>
          <w:b w:val="0"/>
          <w:sz w:val="20"/>
        </w:rPr>
      </w:pPr>
      <w:r>
        <w:rPr>
          <w:rFonts w:ascii="Calibri" w:hAnsi="Calibri"/>
          <w:b w:val="0"/>
          <w:sz w:val="20"/>
        </w:rPr>
        <w:t>4. Regelwerk: DGUV-Information 209-052: Elektrostatisches Beschichten, 8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209-046: Lackierräume und -einrichtungen für flüssige Beschichtungsstoffe, 1 Anwendungsbereich</w:t>
      </w:r>
    </w:p>
    <w:p>
      <w:pPr>
        <w:rPr>
          <w:rFonts w:ascii="Calibri" w:hAnsi="Calibri"/>
          <w:b w:val="0"/>
          <w:sz w:val="20"/>
        </w:rPr>
      </w:pPr>
      <w:r>
        <w:rPr>
          <w:rFonts w:ascii="Calibri" w:hAnsi="Calibri"/>
          <w:b w:val="0"/>
          <w:sz w:val="20"/>
        </w:rPr>
        <w:t>DGUV-Information 209-052: Elektrostatisches Beschichten, 1 Vorwort</w:t>
      </w:r>
    </w:p>
    <w:p>
      <w:pPr>
        <w:rPr>
          <w:rFonts w:ascii="Calibri" w:hAnsi="Calibri"/>
          <w:b w:val="0"/>
          <w:sz w:val="20"/>
        </w:rPr>
      </w:pPr>
      <w:r>
        <w:rPr>
          <w:rFonts w:ascii="Calibri" w:hAnsi="Calibri"/>
          <w:b w:val="0"/>
          <w:sz w:val="20"/>
        </w:rPr>
        <w:t>DGUV Regel 114-007: Luftfahrzeug-Instandhaltung, 5 Betrieb</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1" w:name="_Toc1142349998"/>
      <w:r>
        <w:instrText>Brennen</w:instrText>
      </w:r>
      <w:bookmarkEnd w:id="21"/>
      <w:r>
        <w:instrText>" \f "bgetem" \l 2</w:instrText>
      </w:r>
      <w:r>
        <w:fldChar w:fldCharType="separate"/>
      </w:r>
      <w:r>
        <w:fldChar w:fldCharType="end"/>
      </w:r>
      <w:r>
        <w:rPr>
          <w:rFonts w:ascii="Calibri" w:hAnsi="Calibri"/>
          <w:b w:val="1"/>
          <w:color w:val="233B81"/>
          <w:sz w:val="26"/>
        </w:rPr>
        <w:t>Brennen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Beizen von Kupfer und kupferhaltigen Legierungen mit salpetersäurehaltigen Säuregemischen (Gelbbrennen),</w:t>
      </w:r>
    </w:p>
    <w:p>
      <w:pPr>
        <w:pStyle w:val="P2"/>
        <w:rPr>
          <w:b w:val="1"/>
          <w:sz w:val="20"/>
        </w:rPr>
      </w:pPr>
      <w:r>
        <w:rPr>
          <w:b w:val="1"/>
          <w:sz w:val="20"/>
        </w:rPr>
        <w:t>Hohe Verätzungsgefahr, Entstehen giftiger, nitroser Gase, gefährliche Reaktionen mit organischen Stoffen (Holz, Papier), Lungenödem nach Einatmen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Nitrose Gase werden abgesaugt, die vorgeschriebenen Arbeitsplatzgrenzwerte (siehe </w:t>
            </w:r>
            <w:r>
              <w:rPr>
                <w:b w:val="0"/>
                <w:sz w:val="18"/>
                <w:u w:val="single"/>
              </w:rPr>
              <w:t>TRGS 900</w:t>
            </w:r>
            <w:r>
              <w:rPr>
                <w:b w:val="0"/>
                <w:sz w:val="18"/>
              </w:rPr>
              <w: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und Abluft im Raum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-handschuhe, -schürze, -brille, -stiefel, Gesichtsschutz, Atemschutz)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Beschäftigungsbeschränkungen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Datei / Adresse: allgemein\betriebsanweisungen\gefahrstoffe\b_gefahrstoffe_blanko.doc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2" w:name="_Toc1198466508"/>
      <w:r>
        <w:instrText>Brennschneiden</w:instrText>
      </w:r>
      <w:bookmarkEnd w:id="22"/>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3" w:name="_Toc470601152"/>
      <w:r>
        <w:instrText>Bunsenbrenner</w:instrText>
      </w:r>
      <w:bookmarkEnd w:id="23"/>
      <w:r>
        <w:instrText>" \f "bgetem" \l 2</w:instrText>
      </w:r>
      <w:r>
        <w:fldChar w:fldCharType="separate"/>
      </w:r>
      <w:r>
        <w:fldChar w:fldCharType="end"/>
      </w:r>
      <w:r>
        <w:rPr>
          <w:rFonts w:ascii="Calibri" w:hAnsi="Calibri"/>
          <w:b w:val="1"/>
          <w:color w:val="233B81"/>
          <w:sz w:val="26"/>
        </w:rPr>
        <w:t>Bunsenbrenner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 an heißer Flamme oder Werkstücken,</w:t>
      </w:r>
    </w:p>
    <w:p>
      <w:pPr>
        <w:pStyle w:val="P2"/>
        <w:rPr>
          <w:b w:val="1"/>
          <w:sz w:val="20"/>
        </w:rPr>
      </w:pPr>
      <w:r>
        <w:rPr>
          <w:b w:val="1"/>
          <w:sz w:val="20"/>
        </w:rPr>
        <w:t>Brand durch unkontrolliert austretendes Brenngas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w:t>
            </w:r>
            <w:r>
              <w:rPr>
                <w:b w:val="0"/>
                <w:sz w:val="18"/>
              </w:rPr>
              <w:t xml:space="preserve"> durch eine befähigte Person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u w:val="single"/>
              </w:rPr>
              <w:t>Sicherheitshinweis</w:t>
            </w:r>
            <w:r>
              <w:rPr>
                <w:b w:val="0"/>
                <w:sz w:val="18"/>
              </w:rPr>
              <w:t>: "Bunsenbrenner";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 xml:space="preserve">2. Regelwerk: DGUV Vorschrift 80: Verwendung von Flüssiggas, § 9: Anschluß von Verbrauchseinrichtungenmit Schlauchleitungen </w:t>
      </w:r>
    </w:p>
    <w:p>
      <w:pPr>
        <w:rPr>
          <w:rFonts w:ascii="Calibri" w:hAnsi="Calibri"/>
          <w:b w:val="0"/>
          <w:sz w:val="20"/>
        </w:rPr>
      </w:pPr>
      <w:r>
        <w:rPr>
          <w:rFonts w:ascii="Calibri" w:hAnsi="Calibri"/>
          <w:b w:val="0"/>
          <w:sz w:val="20"/>
        </w:rPr>
        <w:t>3. Datei / Adresse: allgemein\info\s_bunsenbrenner.doc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80: Verwendung von Flüssiggas,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4" w:name="_Toc817409021"/>
      <w:r>
        <w:instrText>Chromatieren</w:instrText>
      </w:r>
      <w:bookmarkEnd w:id="24"/>
      <w:r>
        <w:instrText>" \f "bgetem" \l 2</w:instrText>
      </w:r>
      <w:r>
        <w:fldChar w:fldCharType="separate"/>
      </w:r>
      <w:r>
        <w:fldChar w:fldCharType="end"/>
      </w:r>
      <w:r>
        <w:rPr>
          <w:rFonts w:ascii="Calibri" w:hAnsi="Calibri"/>
          <w:b w:val="1"/>
          <w:color w:val="233B81"/>
          <w:sz w:val="26"/>
        </w:rPr>
        <w:t>Chromatieren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Krebserzeugende Chrom-(VI)-Verbindungen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Stand der Technik (IFA-Report 3/2013) wird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-handschuhe, Augenschutz)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allgemein\betriebsanweisungen\gefahrstoffe\b27_ghs.doc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5" w:name="_Toc1621426763"/>
      <w:r>
        <w:instrText>Dekapieren; Galvanotechnik</w:instrText>
      </w:r>
      <w:bookmarkEnd w:id="25"/>
      <w:r>
        <w:instrText>" \f "bgetem" \l 2</w:instrText>
      </w:r>
      <w:r>
        <w:fldChar w:fldCharType="separate"/>
      </w:r>
      <w:r>
        <w:fldChar w:fldCharType="end"/>
      </w:r>
      <w:r>
        <w:rPr>
          <w:rFonts w:ascii="Calibri" w:hAnsi="Calibri"/>
          <w:b w:val="1"/>
          <w:color w:val="233B81"/>
          <w:sz w:val="26"/>
        </w:rPr>
        <w:t>Dekapieren;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Reizung der 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wird vermieden.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PSA  (Schutzkleidung, -handschuhe, -schürze, -brille, -stiefel,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allgemein\betriebsanweisungen\gefahrstoffe\b22_ghs.doc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6" w:name="_Toc434425227"/>
      <w:r>
        <w:instrText>Drehmaschine, Metallbearbeitung (Drehbank)</w:instrText>
      </w:r>
      <w:bookmarkEnd w:id="26"/>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7" w:name="_Toc1138653258"/>
      <w:r>
        <w:instrText>Drücken von Schallstücken</w:instrText>
      </w:r>
      <w:bookmarkEnd w:id="27"/>
      <w:r>
        <w:instrText>" \f "bgetem" \l 2</w:instrText>
      </w:r>
      <w:r>
        <w:fldChar w:fldCharType="separate"/>
      </w:r>
      <w:r>
        <w:fldChar w:fldCharType="end"/>
      </w:r>
      <w:r>
        <w:rPr>
          <w:rFonts w:ascii="Calibri" w:hAnsi="Calibri"/>
          <w:b w:val="1"/>
          <w:color w:val="233B81"/>
          <w:sz w:val="26"/>
        </w:rPr>
        <w:t>Drücken von Schallstücken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Allgemeine Sicherheitsanforderungen für </w:t>
            </w:r>
            <w:r>
              <w:rPr>
                <w:b w:val="0"/>
                <w:sz w:val="18"/>
                <w:u w:val="single"/>
              </w:rPr>
              <w:t>Maschinen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Unterweisen</w:t>
            </w:r>
            <w:r>
              <w:rPr>
                <w:b w:val="0"/>
                <w:sz w:val="18"/>
              </w:rPr>
              <w:t xml:space="preserve">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bereitstellen.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S 013: Nachweisbuch über Arbeitsschutz-Unterweisungen,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7 Vereinfachte Vorgehensweise bei der Verwendung von Arbeitsmitteln</w:t>
      </w:r>
    </w:p>
    <w:p>
      <w:pPr>
        <w:rPr>
          <w:rFonts w:ascii="Calibri" w:hAnsi="Calibri"/>
          <w:b w:val="0"/>
          <w:sz w:val="20"/>
        </w:rPr>
      </w:pPr>
      <w:r>
        <w:rPr>
          <w:rFonts w:ascii="Calibri" w:hAnsi="Calibri"/>
          <w:b w:val="0"/>
          <w:sz w:val="20"/>
        </w:rPr>
        <w:t>Betriebssicherheitsverordnung (BetrSichV), § 12 Unterweisung und besondere Beauftragung von Beschäftigten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8" w:name="_Toc641860286"/>
      <w:r>
        <w:instrText>Elektrolyt- und Badzusätze; Galvanotechnik</w:instrText>
      </w:r>
      <w:bookmarkEnd w:id="28"/>
      <w:r>
        <w:instrText>" \f "bgetem" \l 2</w:instrText>
      </w:r>
      <w:r>
        <w:fldChar w:fldCharType="separate"/>
      </w:r>
      <w:r>
        <w:fldChar w:fldCharType="end"/>
      </w:r>
      <w:r>
        <w:rPr>
          <w:rFonts w:ascii="Calibri" w:hAnsi="Calibri"/>
          <w:b w:val="1"/>
          <w:color w:val="233B81"/>
          <w:sz w:val="26"/>
        </w:rPr>
        <w:t>Elektrolyt- und Badzusätze;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Reizung bei Hautkontakt, Verspritzen von Flüssigkeit, Einatmen von Dämpfen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Direkter Hautkontakt wird vermieden durch den Einsatz technischer Hilfsmittel (Fasspumpen etc.) oder fest installierter Zuleitungen.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Erforderliche PSA (Schutzkleidung, -handschuhe, -schürze, -stiefel, Augen- und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Datei / Adresse: allgemein\betriebsanweisungen\gefahrstoffe\b_gefahrstoffe_blanko.doc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29" w:name="_Toc29124579"/>
      <w:r>
        <w:instrText>Eloxieren, Schwefelsäureverfahren</w:instrText>
      </w:r>
      <w:bookmarkEnd w:id="29"/>
      <w:r>
        <w:instrText>" \f "bgetem" \l 2</w:instrText>
      </w:r>
      <w:r>
        <w:fldChar w:fldCharType="separate"/>
      </w:r>
      <w:r>
        <w:fldChar w:fldCharType="end"/>
      </w:r>
      <w:r>
        <w:rPr>
          <w:rFonts w:ascii="Calibri" w:hAnsi="Calibri"/>
          <w:b w:val="1"/>
          <w:color w:val="233B81"/>
          <w:sz w:val="26"/>
        </w:rPr>
        <w:t>Eloxieren, Schwefelsäureverfahren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Verätzungen der Haut und Atemwege; Verbrennen, Verbrühen am Verdichtungsbad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Am Schwefelsäureelektrolyten  ist eine Randabsaugung installiert. Im Raum ist eine Zu- und Abluft installiert. Die lufttechnischen Maßnahmen werden mind. jährlich geprüft (siehe auch </w:t>
            </w:r>
            <w:r>
              <w:rPr>
                <w:b w:val="0"/>
                <w:sz w:val="18"/>
                <w:u w:val="single"/>
              </w:rPr>
              <w:t>S 019</w:t>
            </w:r>
            <w:r>
              <w:rPr>
                <w:b w:val="0"/>
                <w:sz w:val="18"/>
              </w:rPr>
              <w:t>). Die Ergebnisse werden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Andere Emissionsmindernde Verfahren wurden berücksichtigt (Netzmittel, Kathodenumhüllung, siehe IFA-Report 3/2013).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Verdichtungsbäder sind isoliert und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Datei / Adresse: allgemein\s\s_019_a10-2017.pdf</w:t>
      </w:r>
    </w:p>
    <w:p>
      <w:pPr>
        <w:rPr>
          <w:rFonts w:ascii="Calibri" w:hAnsi="Calibri"/>
          <w:b w:val="0"/>
          <w:sz w:val="20"/>
        </w:rPr>
      </w:pPr>
      <w:r>
        <w:rPr>
          <w:rFonts w:ascii="Calibri" w:hAnsi="Calibri"/>
          <w:b w:val="0"/>
          <w:sz w:val="20"/>
        </w:rPr>
        <w:t>4. Datei / Adresse: allgemein\betriebsanweisungen\gefahrstoffe\b28_ghs.doc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0" w:name="_Toc507808052"/>
      <w:r>
        <w:instrText>Entfetten, elektrolytisch (anodisch und kathodisch)</w:instrText>
      </w:r>
      <w:bookmarkEnd w:id="30"/>
      <w:r>
        <w:instrText>" \f "bgetem" \l 2</w:instrText>
      </w:r>
      <w:r>
        <w:fldChar w:fldCharType="separate"/>
      </w:r>
      <w:r>
        <w:fldChar w:fldCharType="end"/>
      </w:r>
      <w:r>
        <w:rPr>
          <w:rFonts w:ascii="Calibri" w:hAnsi="Calibri"/>
          <w:b w:val="1"/>
          <w:color w:val="233B81"/>
          <w:sz w:val="26"/>
        </w:rPr>
        <w:t>Entfetten, elektrolytisch (anodisch und kathodisch)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Haut- und Schleimhautreizung sowie Verätzungsgefahr; Knallgasbildung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PSA (Schutzkleidung, -handschuhe, -schürze, -brille, -stiefel,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Regelwerk - Betriebsanweisungen für Gefahrstoffe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1" w:name="_Toc374070702"/>
      <w:r>
        <w:instrText>Farben, Lacke, Beschichtungsstoffe (Kleinmengen)</w:instrText>
      </w:r>
      <w:bookmarkEnd w:id="31"/>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2" w:name="_Toc1163121280"/>
      <w:r>
        <w:instrText>Fräsmaschine, Metallbearbeitung</w:instrText>
      </w:r>
      <w:bookmarkEnd w:id="32"/>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3" w:name="_Toc50247389"/>
      <w:r>
        <w:instrText>Gasleitungen</w:instrText>
      </w:r>
      <w:bookmarkEnd w:id="33"/>
      <w:r>
        <w:instrText>" \f "bgetem" \l 2</w:instrText>
      </w:r>
      <w:r>
        <w:fldChar w:fldCharType="separate"/>
      </w:r>
      <w:r>
        <w:fldChar w:fldCharType="end"/>
      </w:r>
      <w:r>
        <w:rPr>
          <w:rFonts w:ascii="Calibri" w:hAnsi="Calibri"/>
          <w:b w:val="1"/>
          <w:color w:val="233B81"/>
          <w:sz w:val="26"/>
        </w:rPr>
        <w:t>Gasleitungen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Austretende Gase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Gasleitungen sind entsprechend der Betriebsbedingungen ausgelegt.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zugelassenen Verbrauchsanlagen angeschlossen und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Sicherheitsventile (bezüglich Druck und Abblaseleistung)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Berstscheiben und Druckbegrenzer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Gasleitungen in Bereichen, die durch Anfahren gefährdet sind, ist ein Anfahrschutz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Gasleitungen sind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ermittelt worden, in welchen Bereich der Betriebssicherheitsverordnung die Gasleitungen fällt. Die Prüffristen werden dem entsprechend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Dichtheitsprüfung der Gasleitungen wird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4" w:name="_Toc1579638299"/>
      <w:r>
        <w:instrText>Gefahrstoffe, Ab- und Umfüllen</w:instrText>
      </w:r>
      <w:bookmarkEnd w:id="34"/>
      <w:r>
        <w:instrText>" \f "bgetem" \l 2</w:instrText>
      </w:r>
      <w:r>
        <w:fldChar w:fldCharType="separate"/>
      </w:r>
      <w:r>
        <w:fldChar w:fldCharType="end"/>
      </w:r>
      <w:r>
        <w:rPr>
          <w:rFonts w:ascii="Calibri" w:hAnsi="Calibri"/>
          <w:b w:val="1"/>
          <w:color w:val="233B81"/>
          <w:sz w:val="26"/>
        </w:rPr>
        <w:t>Gefahrstoffe, Ab- und Umfüllen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ggf. bei Feststoffen Einatmen von Stäuben; Verschütten, Verspritzen,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Ab- und Umfüllen von Gefahrstoffen ist durch fest verlegte Leitungen verhindert, Rohrleitungen sind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Fasspumpen oder sonstige Abfülleinrichtungen (diese nennen)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Aufsaugmittel (diese nennen) für verschüttete Gefahrstoffe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brennbaren Flüssigkeiten: Die Brand- und  Explosionsschutzmaßnahmen (siehe </w:t>
            </w:r>
            <w:r>
              <w:rPr>
                <w:b w:val="0"/>
                <w:sz w:val="18"/>
                <w:u w:val="single"/>
              </w:rPr>
              <w:t>DGUV Regel 113-001</w:t>
            </w:r>
            <w:r>
              <w:rPr>
                <w:b w:val="0"/>
                <w:sz w:val="18"/>
              </w:rPr>
              <w:t xml:space="preserve"> und </w:t>
            </w:r>
            <w:r>
              <w:rPr>
                <w:b w:val="0"/>
                <w:sz w:val="18"/>
                <w:u w:val="single"/>
              </w:rPr>
              <w:t>TRBS 2153</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(siehe </w:t>
            </w:r>
            <w:r>
              <w:rPr>
                <w:b w:val="0"/>
                <w:sz w:val="18"/>
                <w:u w:val="single"/>
              </w:rPr>
              <w:t>TRGS 900</w:t>
            </w:r>
            <w:r>
              <w:rPr>
                <w:b w:val="0"/>
                <w:sz w:val="18"/>
              </w:rPr>
              <w:t>) sind eingehalten ggf. erforderliche lüftungstechnische Maßnahmen (Arbeitsplatzabsaugung und Raumlüftung)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Schutzbrille, ggf. Schürze, Stiefel und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Augendusche/ Notdusche stehen ggf.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Arbeitsplatzspezifische </w:t>
            </w: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TRBS 2152 Teil 3: Gefährliche explosionsfähige Atmosphäre - Vermeidung der Entzündung gefährlicher explosionsfähiger Atmosphäre, 3 Ermittlung und Vermeidung wirksamer Zündquellen - Allgemeines</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Datei / Adresse: allgemein\betriebsanweisungen\gefahrstoffe\b_gefahrstoffe_blanko.doc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5" w:name="_Toc1917610123"/>
      <w:r>
        <w:instrText>Gefahrstoffe, Abfallbehandlung</w:instrText>
      </w:r>
      <w:bookmarkEnd w:id="35"/>
      <w:r>
        <w:instrText>" \f "bgetem" \l 2</w:instrText>
      </w:r>
      <w:r>
        <w:fldChar w:fldCharType="separate"/>
      </w:r>
      <w:r>
        <w:fldChar w:fldCharType="end"/>
      </w:r>
      <w:r>
        <w:rPr>
          <w:rFonts w:ascii="Calibri" w:hAnsi="Calibri"/>
          <w:b w:val="1"/>
          <w:color w:val="233B81"/>
          <w:sz w:val="26"/>
        </w:rPr>
        <w:t>Gefahrstoffe, Abfallbehandlung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Gefahrstoff bedingte Gesundheitsgefahren, je nach Gefährlichkeitsmerkmal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geeignete (beständige), verschließbare und gekennzeichnete Sammelbehältnisse bereitgestellt. Abfälle werden getrennt gesammelt, das Vermischungsverbot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Sammelplätze für das Aufbewahren von Abfällen für die spätere Entsorgung sind eingerichtet und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Entleerung der vollen Sammelbehältnisse und die Entsorgung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Abfallbeauftragter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Kreislaufwirtschaftsgesetz (KrWG), Titel</w:t>
      </w:r>
    </w:p>
    <w:p>
      <w:pPr>
        <w:rPr>
          <w:rFonts w:ascii="Calibri" w:hAnsi="Calibri"/>
          <w:b w:val="0"/>
          <w:sz w:val="20"/>
        </w:rPr>
      </w:pPr>
      <w:r>
        <w:rPr>
          <w:rFonts w:ascii="Calibri" w:hAnsi="Calibri"/>
          <w:b w:val="0"/>
          <w:sz w:val="20"/>
        </w:rPr>
        <w:t>TRGS 201: Einstufung und Kennzeichnung bei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6" w:name="_Toc315134224"/>
      <w:r>
        <w:instrText>Gefahrstoffe, Bereithalten am Arbeitsplatz</w:instrText>
      </w:r>
      <w:bookmarkEnd w:id="36"/>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7" w:name="_Toc1539603105"/>
      <w:r>
        <w:instrText>Gefahrstoffe, innerbetrieblicher Transport</w:instrText>
      </w:r>
      <w:bookmarkEnd w:id="37"/>
      <w:r>
        <w:instrText>" \f "bgetem" \l 2</w:instrText>
      </w:r>
      <w:r>
        <w:fldChar w:fldCharType="separate"/>
      </w:r>
      <w:r>
        <w:fldChar w:fldCharType="end"/>
      </w:r>
      <w:r>
        <w:rPr>
          <w:rFonts w:ascii="Calibri" w:hAnsi="Calibri"/>
          <w:b w:val="1"/>
          <w:color w:val="233B81"/>
          <w:sz w:val="26"/>
        </w:rPr>
        <w:t>Gefahrstoffe, innerbetrieblicher 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Verschütten,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 im Betrieb möglichst durch Organisation der Produktionsabläufe, geschlossene Anlagensysteme, Rohrleitungen etc. ausschließen.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innerbetrieblichen Transport geeignete Gefahrstoffbehältnisse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Transportmittel (Krananlagen, Fahrzeuge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Aufnahme der Gefahrstoffbehälter geeignete Lastaufnahmemittel stehen bereit z. B. besondere Fassgreifer.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Verkehrswege sind entsprechend des notwendigen Transportes ausgelegt  (möglichst kurz, ohne Hindernisse, keine Kollision mit Personenverkehr, ausreichend breit).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Handtransport ist möglichst ausgeschlossen, für noch erforderlichen Handtransport stehen bruchsichere Behälter bereit. Der Transport von nicht bruchsicheren Behältnissen erfolgt in "Überbehältern".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allgemein\betriebsanweisungen\maschinen\b_hochspannungspruef_sicherheitspruefspitzen.doc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100-500: Betreiben von Arbeitsmitteln Kapitel 2.8 : Betreiben von Lastaufnahmeeinrichtungen im Hebezeugbetrieb,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526: Laboratorien,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Vorschrift 70: Titelseite: Fahrzeuge</w:t>
      </w:r>
    </w:p>
    <w:p>
      <w:pPr>
        <w:rPr>
          <w:rFonts w:ascii="Calibri" w:hAnsi="Calibri"/>
          <w:b w:val="0"/>
          <w:sz w:val="20"/>
        </w:rPr>
      </w:pPr>
      <w:r>
        <w:rPr>
          <w:rFonts w:ascii="Calibri" w:hAnsi="Calibri"/>
          <w:b w:val="0"/>
          <w:sz w:val="20"/>
        </w:rPr>
        <w:t>DGUV Vorschrift 52: Titelseite: Krane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8" w:name="_Toc843343241"/>
      <w:r>
        <w:instrText>Gefahrstoffe, Lagerung von Gefahrstoffen in ortsbeweglichen Behältern</w:instrText>
      </w:r>
      <w:bookmarkEnd w:id="38"/>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39" w:name="_Toc1404911516"/>
      <w:r>
        <w:instrText>Handbeschickung; Galvanotechnik</w:instrText>
      </w:r>
      <w:bookmarkEnd w:id="39"/>
      <w:r>
        <w:instrText>" \f "bgetem" \l 2</w:instrText>
      </w:r>
      <w:r>
        <w:fldChar w:fldCharType="separate"/>
      </w:r>
      <w:r>
        <w:fldChar w:fldCharType="end"/>
      </w:r>
      <w:r>
        <w:rPr>
          <w:rFonts w:ascii="Calibri" w:hAnsi="Calibri"/>
          <w:b w:val="1"/>
          <w:color w:val="233B81"/>
          <w:sz w:val="26"/>
        </w:rPr>
        <w:t>Handbeschickung;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 Herüberbeugen über gefährliche ggf. heiße Flüssigkeiten, Verspritzen von flüssigen Gefahrstoffent, Verbrennen an heißen Behältern, Hautkontakt zu gefährlichen Flüssigkeiten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w:t>
            </w:r>
            <w:r>
              <w:rPr>
                <w:b w:val="0"/>
                <w:sz w:val="18"/>
                <w:u w:val="single"/>
              </w:rPr>
              <w:t>3/2013</w:t>
            </w:r>
            <w:r>
              <w:rPr>
                <w:b w:val="0"/>
                <w:sz w:val="18"/>
              </w:rPr>
              <w:t xml:space="preserve"> und </w:t>
            </w:r>
            <w:r>
              <w:rPr>
                <w:b w:val="0"/>
                <w:sz w:val="18"/>
                <w:u w:val="single"/>
              </w:rPr>
              <w:t>S 015</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Hebehilfen (siehe auch "</w:t>
            </w:r>
            <w:r>
              <w:rPr>
                <w:b w:val="0"/>
                <w:sz w:val="18"/>
                <w:u w:val="single"/>
              </w:rPr>
              <w:t>Heben und Tragen von Lasten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PSA (Schutzhandschuhe, -schürze, -stiefel,  Augen- und Gesichtsschutz) wird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Hineinstürzen in die Behandlungsflüssigkeiten beim Eintauchen der Ware, ist wirksam verhindert (Behälterrandhöhe der Beschickungsseite beträgt mind. 70 cm).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Im Falle des Besteigens der Behälterränder sind wirksame Maßnahmen gegen Hineinstürzen in den Behälter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durch Warenbewegungseinrichtungen sind gegen Eingriff gesichert (z. B. mit festen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w:t>
            </w:r>
            <w:r>
              <w:rPr>
                <w:b w:val="0"/>
                <w:sz w:val="18"/>
              </w:rPr>
              <w:t>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2. Regelwerk: S 015: Gefahrstoffe in der Galvanotechnik und der Oberflächenveredelung, Inhaltsverzeichnis</w:t>
      </w:r>
    </w:p>
    <w:p>
      <w:pPr>
        <w:rPr>
          <w:rFonts w:ascii="Calibri" w:hAnsi="Calibri"/>
          <w:b w:val="0"/>
          <w:sz w:val="20"/>
        </w:rPr>
      </w:pPr>
      <w:r>
        <w:rPr>
          <w:rFonts w:ascii="Calibri" w:hAnsi="Calibri"/>
          <w:b w:val="0"/>
          <w:sz w:val="20"/>
        </w:rPr>
        <w:t>3. BG-Katalog: Heben, Tragen, Ziehen und Schieben von Lasten</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0" w:name="_Toc122115836"/>
      <w:r>
        <w:instrText>Handlötarbeitsplatz</w:instrText>
      </w:r>
      <w:bookmarkEnd w:id="40"/>
      <w:r>
        <w:instrText>" \f "bgetem" \l 2</w:instrText>
      </w:r>
      <w:r>
        <w:fldChar w:fldCharType="separate"/>
      </w:r>
      <w:r>
        <w:fldChar w:fldCharType="end"/>
      </w:r>
      <w:r>
        <w:rPr>
          <w:rFonts w:ascii="Calibri" w:hAnsi="Calibri"/>
          <w:b w:val="1"/>
          <w:color w:val="233B81"/>
          <w:sz w:val="26"/>
        </w:rPr>
        <w:t>Handlötarbeitsplatz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Medien,</w:t>
      </w:r>
    </w:p>
    <w:p>
      <w:pPr>
        <w:pStyle w:val="P2"/>
        <w:rPr>
          <w:b w:val="1"/>
          <w:sz w:val="20"/>
        </w:rPr>
      </w:pPr>
      <w:r>
        <w:rPr>
          <w:b w:val="1"/>
          <w:sz w:val="20"/>
        </w:rPr>
        <w:t>Brandgefährdung,</w:t>
      </w:r>
    </w:p>
    <w:p>
      <w:pPr>
        <w:pStyle w:val="P2"/>
        <w:rPr>
          <w:b w:val="1"/>
          <w:sz w:val="20"/>
        </w:rPr>
      </w:pPr>
      <w:r>
        <w:rPr>
          <w:b w:val="1"/>
          <w:sz w:val="20"/>
        </w:rPr>
        <w:t>Rauche, Gase und Dämpfe durch Zersetzungsprodukte des Flussmittels,</w:t>
      </w:r>
    </w:p>
    <w:p>
      <w:pPr>
        <w:pStyle w:val="P2"/>
        <w:rPr>
          <w:b w:val="1"/>
          <w:sz w:val="20"/>
        </w:rPr>
      </w:pPr>
      <w:r>
        <w:rPr>
          <w:b w:val="1"/>
          <w:sz w:val="20"/>
        </w:rPr>
        <w:t>Stäube von bleihaltiger Krätze,</w:t>
      </w:r>
    </w:p>
    <w:p>
      <w:pPr>
        <w:pStyle w:val="P2"/>
        <w:rPr>
          <w:b w:val="1"/>
          <w:sz w:val="20"/>
        </w:rPr>
      </w:pPr>
      <w:r>
        <w:rPr>
          <w:b w:val="1"/>
          <w:sz w:val="20"/>
        </w:rPr>
        <w:t>Einseitige dynamische Arbeit, Haltearbeit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Absaugung am Arbeitsplatz vorhanden, z. B.</w:t>
            </w:r>
          </w:p>
          <w:p>
            <w:pPr>
              <w:pStyle w:val="P1"/>
              <w:rPr>
                <w:b w:val="0"/>
                <w:sz w:val="18"/>
              </w:rPr>
            </w:pPr>
            <w:r>
              <w:rPr>
                <w:b w:val="0"/>
                <w:sz w:val="18"/>
              </w:rPr>
              <w:t>- Lötkolben mit integrierter Absaugung</w:t>
            </w:r>
          </w:p>
          <w:p>
            <w:pPr>
              <w:pStyle w:val="P1"/>
              <w:rPr>
                <w:b w:val="0"/>
                <w:sz w:val="18"/>
              </w:rPr>
            </w:pPr>
            <w:r>
              <w:rPr>
                <w:b w:val="0"/>
                <w:sz w:val="18"/>
              </w:rPr>
              <w:t>- Zentralabsaugung mit Erfassungseinrichtungen</w:t>
            </w:r>
          </w:p>
          <w:p>
            <w:pPr>
              <w:pStyle w:val="P1"/>
              <w:rPr>
                <w:b w:val="0"/>
                <w:sz w:val="18"/>
              </w:rPr>
            </w:pPr>
            <w:r>
              <w:rPr>
                <w:b w:val="0"/>
                <w:sz w:val="18"/>
              </w:rPr>
              <w:t>- Tischabsaugung mit Filtereinsatz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lassen sich den Körpermaßen der Beschäftigten anpassen und bieten ausreichende Verstellmöglichkeiten, z.B.</w:t>
            </w:r>
          </w:p>
          <w:p>
            <w:pPr>
              <w:pStyle w:val="P1"/>
              <w:rPr>
                <w:b w:val="0"/>
                <w:sz w:val="18"/>
              </w:rPr>
            </w:pPr>
            <w:r>
              <w:rPr>
                <w:b w:val="0"/>
                <w:sz w:val="18"/>
              </w:rPr>
              <w:t>- höhenverstellbare Tische</w:t>
            </w:r>
          </w:p>
          <w:p>
            <w:pPr>
              <w:pStyle w:val="P1"/>
              <w:rPr>
                <w:b w:val="0"/>
                <w:sz w:val="18"/>
              </w:rPr>
            </w:pPr>
            <w:r>
              <w:rPr>
                <w:b w:val="0"/>
                <w:sz w:val="18"/>
              </w:rPr>
              <w:t>- höhenverstellbare Stühle</w:t>
            </w:r>
          </w:p>
          <w:p>
            <w:pPr>
              <w:pStyle w:val="P1"/>
              <w:rPr>
                <w:b w:val="0"/>
                <w:sz w:val="18"/>
              </w:rPr>
            </w:pPr>
            <w:r>
              <w:rPr>
                <w:b w:val="0"/>
                <w:sz w:val="18"/>
              </w:rPr>
              <w:t>- anpassbare Armstützen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Ablageeinrichtungen für Lötkolben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brennbare, verschließbare Behälter zur Entsorgung von Lotrückständen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ausreichende Arbeitsplatzbeleuchtung, nach ASR A 3.4 Anhang 1,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Mutterschutz</w:t>
            </w:r>
            <w:r>
              <w:rPr>
                <w:b w:val="0"/>
                <w:sz w:val="18"/>
              </w:rPr>
              <w:t xml:space="preserve"> wird beachtet, d. h. werdende Mütter werden nicht mit Lötarbeiten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einseitige Belastung wird durch die Gestaltung des Arbeitsplatzes vermieden (z.B. Wechsel zwischen Ausführung im Sitzen und im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Handlötarbeitsplätze werden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Absauganlagen mit Filtern ist eine regelmäßige Filterwartung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bleihaltigem Weichlot</w:t>
            </w:r>
            <w:r>
              <w:rPr>
                <w:b w:val="0"/>
                <w:sz w:val="18"/>
              </w:rPr>
              <w:t xml:space="preserve"> und eine Betriebsanweisung für das </w:t>
            </w:r>
            <w:r>
              <w:rPr>
                <w:b w:val="0"/>
                <w:sz w:val="18"/>
                <w:u w:val="single"/>
              </w:rPr>
              <w:t>Arbeiten mit bleifreiem Weichlot</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arbeitsplatzbezogenen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Mutterschutzgesetz (MuschG), § 1 Anwendungsbereich, Ziel des Mutterschutzes</w:t>
      </w:r>
    </w:p>
    <w:p>
      <w:pPr>
        <w:rPr>
          <w:rFonts w:ascii="Calibri" w:hAnsi="Calibri"/>
          <w:b w:val="0"/>
          <w:sz w:val="20"/>
        </w:rPr>
      </w:pPr>
      <w:r>
        <w:rPr>
          <w:rFonts w:ascii="Calibri" w:hAnsi="Calibri"/>
          <w:b w:val="0"/>
          <w:sz w:val="20"/>
        </w:rPr>
        <w:t xml:space="preserve">3. Regelwerk: DGUV-Information 209-007:  Fahrzeug-Instandhaltung, 9 Fahrzeugklimaanlagen</w:t>
      </w:r>
    </w:p>
    <w:p>
      <w:pPr>
        <w:rPr>
          <w:rFonts w:ascii="Calibri" w:hAnsi="Calibri"/>
          <w:b w:val="0"/>
          <w:sz w:val="20"/>
        </w:rPr>
      </w:pPr>
      <w:r>
        <w:rPr>
          <w:rFonts w:ascii="Calibri" w:hAnsi="Calibri"/>
          <w:b w:val="0"/>
          <w:sz w:val="20"/>
        </w:rPr>
        <w:t>4. Regelwerk: Expositionsbeschreibungen</w:t>
      </w:r>
    </w:p>
    <w:p>
      <w:pPr>
        <w:rPr>
          <w:rFonts w:ascii="Calibri" w:hAnsi="Calibri"/>
          <w:b w:val="0"/>
          <w:sz w:val="20"/>
        </w:rPr>
      </w:pPr>
      <w:r>
        <w:rPr>
          <w:rFonts w:ascii="Calibri" w:hAnsi="Calibri"/>
          <w:b w:val="0"/>
          <w:sz w:val="20"/>
        </w:rPr>
        <w:t>5. Datei / Adresse: allgemein\betriebsanweisungen\gefahrstoffe\b_047_handloetplatz_mit_blei_ghs.pdf</w:t>
      </w:r>
    </w:p>
    <w:p>
      <w:pPr>
        <w:rPr>
          <w:rFonts w:ascii="Calibri" w:hAnsi="Calibri"/>
          <w:b w:val="0"/>
          <w:sz w:val="20"/>
        </w:rPr>
      </w:pPr>
      <w:r>
        <w:rPr>
          <w:rFonts w:ascii="Calibri" w:hAnsi="Calibri"/>
          <w:b w:val="0"/>
          <w:sz w:val="20"/>
        </w:rPr>
        <w:t>6. Datei / Adresse: allgemein\betriebsanweisungen\gefahrstoffe\b_weichloeten.doc</w:t>
      </w:r>
    </w:p>
    <w:p>
      <w:pPr>
        <w:rPr>
          <w:rFonts w:ascii="Calibri" w:hAnsi="Calibri"/>
          <w:b w:val="0"/>
          <w:sz w:val="20"/>
        </w:rPr>
      </w:pPr>
      <w:r>
        <w:rPr>
          <w:rFonts w:ascii="Calibri" w:hAnsi="Calibri"/>
          <w:b w:val="0"/>
          <w:sz w:val="20"/>
        </w:rPr>
        <w:t>7. Datei / Adresse: allgemein\betriebsanweisungen\gefahrstoffe\b_loeten.doc</w:t>
      </w:r>
    </w:p>
    <w:p>
      <w:pPr>
        <w:rPr>
          <w:rFonts w:ascii="Calibri" w:hAnsi="Calibri"/>
          <w:b w:val="0"/>
          <w:sz w:val="20"/>
        </w:rPr>
      </w:pPr>
      <w:r>
        <w:rPr>
          <w:rFonts w:ascii="Calibri" w:hAnsi="Calibri"/>
          <w:b w:val="0"/>
          <w:sz w:val="20"/>
        </w:rPr>
        <w:t>8. BG-Katalog: Prüfung</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213-714: BG/BGIA-Empfehlungen für die Gefährdungsbeurteilung nach der Gefahrstoffverordnung - Kolbenlöten,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1" w:name="_Toc1288518038"/>
      <w:r>
        <w:instrText>Handspindelpresse</w:instrText>
      </w:r>
      <w:bookmarkEnd w:id="41"/>
      <w:r>
        <w:instrText>" \f "bgetem" \l 2</w:instrText>
      </w:r>
      <w:r>
        <w:fldChar w:fldCharType="separate"/>
      </w:r>
      <w:r>
        <w:fldChar w:fldCharType="end"/>
      </w:r>
      <w:r>
        <w:rPr>
          <w:rFonts w:ascii="Calibri" w:hAnsi="Calibri"/>
          <w:b w:val="1"/>
          <w:color w:val="233B81"/>
          <w:sz w:val="26"/>
        </w:rPr>
        <w:t>Handspindelpresse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von drehenden Schwengelenden getroffen werden,</w:t>
      </w:r>
    </w:p>
    <w:p>
      <w:pPr>
        <w:pStyle w:val="P2"/>
        <w:rPr>
          <w:b w:val="1"/>
          <w:sz w:val="20"/>
        </w:rPr>
      </w:pPr>
      <w:r>
        <w:rPr>
          <w:b w:val="1"/>
          <w:sz w:val="20"/>
        </w:rPr>
        <w:t>Handverletzungen durch niedergehenden Pressstempel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kreisförmige Bahn der Schwengelenden (mit oder ohne Schwungkugel) muss gesichert sein, z. B. durch Reifen aus Bandeisen oder Rohr, befestigt an den Schwengelenden oder Schwunggewichten. Die Reifen müssen mit gelb-schwarzen Streifen gekennzeichnet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Spindel muss festgestellt werden können, z. B. beim Einrichten oder bei Nichtbenutzung.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Hände müssen gegen Verletzungen durch den niedergehenden Preßstempel geschützt werden, z. B. dadurch, dass der Stempelhub möglichst kleiner als 6 mm ist, besser durch Handabweiser oder durch verdecktes Werkzeug bzw. Schiebewerkzeug.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DGUV-Information 205-002: Brandschutz bei feuergefährlichen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2.3 : Pressen der Metallbe-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2" w:name="_Toc1645210078"/>
      <w:r>
        <w:instrText>Handwerkzeuge</w:instrText>
      </w:r>
      <w:bookmarkEnd w:id="42"/>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3" w:name="_Toc1311493194"/>
      <w:r>
        <w:instrText>Hartverchromen, Glanzverchromen</w:instrText>
      </w:r>
      <w:bookmarkEnd w:id="43"/>
      <w:r>
        <w:instrText>" \f "bgetem" \l 2</w:instrText>
      </w:r>
      <w:r>
        <w:fldChar w:fldCharType="separate"/>
      </w:r>
      <w:r>
        <w:fldChar w:fldCharType="end"/>
      </w:r>
      <w:r>
        <w:rPr>
          <w:rFonts w:ascii="Calibri" w:hAnsi="Calibri"/>
          <w:b w:val="1"/>
          <w:color w:val="233B81"/>
          <w:sz w:val="26"/>
        </w:rPr>
        <w:t>Hartverchromen, Glanzverchromen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Krebserzeugende Chrom(VI)-Verbindungen in Form von Stäuben und Aerosolen; Hautkontakt zu Chromtrioxid, Stäube von Chromtrioxid beim Ansetzen. Starke Wasserstoffentwicklung und damit Chromsäureaerosolbildung,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der BG ETEM "</w:t>
            </w:r>
            <w:r>
              <w:rPr>
                <w:b w:val="0"/>
                <w:sz w:val="18"/>
                <w:u w:val="single"/>
              </w:rPr>
              <w:t>Hartverchromen</w:t>
            </w:r>
            <w:r>
              <w:rPr>
                <w:b w:val="0"/>
                <w:sz w:val="18"/>
              </w:rPr>
              <w:t xml:space="preserve">" ist beachtet (siehe auch </w:t>
            </w:r>
            <w:r>
              <w:rPr>
                <w:b w:val="0"/>
                <w:sz w:val="18"/>
                <w:u w:val="single"/>
              </w:rPr>
              <w:t>www.bgetem.de</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Stand der Technik (siehe IFA-Report 3/2013)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 (Ausgleich der Luftbilanz).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Randabsaugung an Chromelektrolyten ist vorhanden und wird regelmäßig gewartet und geprüft (siehe </w:t>
            </w:r>
            <w:r>
              <w:rPr>
                <w:b w:val="0"/>
                <w:sz w:val="18"/>
                <w:u w:val="single"/>
              </w:rPr>
              <w:t>S 019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Verspritzen von Chromsäure bei hand- bzw. kranbeschickten Bädern ist verhindert.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werden wirksame Netzmittel zur Emissionsminderung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zum Arbeiten an Bädern (Schutzkleidung, -schürze, -handschuhe, -stiefel, -brille, ggf.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 Hautreinigungs- und Hautpflegemittel, abgestimmt auf den Gefahrstoff, stehen zur Verfügung (</w:t>
            </w:r>
            <w:r>
              <w:rPr>
                <w:b w:val="0"/>
                <w:sz w:val="18"/>
                <w:u w:val="single"/>
              </w:rPr>
              <w:t>Hautschutzplan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Explosionsschutzdokument (Galvanik - </w:t>
            </w:r>
            <w:r>
              <w:rPr>
                <w:b w:val="0"/>
                <w:sz w:val="18"/>
                <w:u w:val="single"/>
              </w:rPr>
              <w:t>Hartverchromen</w:t>
            </w:r>
            <w:r>
              <w:rPr>
                <w:b w:val="0"/>
                <w:sz w:val="18"/>
              </w:rPr>
              <w:t xml:space="preserve">) ist erstellt (siehe </w:t>
            </w:r>
            <w:r>
              <w:rPr>
                <w:b w:val="0"/>
                <w:sz w:val="18"/>
                <w:u w:val="single"/>
              </w:rPr>
              <w:t>S 018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Datei / Adresse: https:\\www.bgetem.de</w:t>
      </w:r>
    </w:p>
    <w:p>
      <w:pPr>
        <w:rPr>
          <w:rFonts w:ascii="Calibri" w:hAnsi="Calibri"/>
          <w:b w:val="0"/>
          <w:sz w:val="20"/>
        </w:rPr>
      </w:pPr>
      <w:r>
        <w:rPr>
          <w:rFonts w:ascii="Calibri" w:hAnsi="Calibri"/>
          <w:b w:val="0"/>
          <w:sz w:val="20"/>
        </w:rPr>
        <w:t>4. Regelwerk: S 017: Leitfaden zur Gefährdungsbeurteilung nach Gefahrstoffverordnung, Inhaltsverzeichnis</w:t>
      </w:r>
    </w:p>
    <w:p>
      <w:pPr>
        <w:rPr>
          <w:rFonts w:ascii="Calibri" w:hAnsi="Calibri"/>
          <w:b w:val="0"/>
          <w:sz w:val="20"/>
        </w:rPr>
      </w:pPr>
      <w:r>
        <w:rPr>
          <w:rFonts w:ascii="Calibri" w:hAnsi="Calibri"/>
          <w:b w:val="0"/>
          <w:sz w:val="20"/>
        </w:rPr>
        <w:t>5. Datei / Adresse: allgemein\s\s_019_a10-2017.pdf</w:t>
      </w:r>
    </w:p>
    <w:p>
      <w:pPr>
        <w:rPr>
          <w:rFonts w:ascii="Calibri" w:hAnsi="Calibri"/>
          <w:b w:val="0"/>
          <w:sz w:val="20"/>
        </w:rPr>
      </w:pPr>
      <w:r>
        <w:rPr>
          <w:rFonts w:ascii="Calibri" w:hAnsi="Calibri"/>
          <w:b w:val="0"/>
          <w:sz w:val="20"/>
        </w:rPr>
        <w:t>6. Datei / Adresse: allgemein\plaene\hautschutzplan.docx</w:t>
      </w:r>
    </w:p>
    <w:p>
      <w:pPr>
        <w:rPr>
          <w:rFonts w:ascii="Calibri" w:hAnsi="Calibri"/>
          <w:b w:val="0"/>
          <w:sz w:val="20"/>
        </w:rPr>
      </w:pPr>
      <w:r>
        <w:rPr>
          <w:rFonts w:ascii="Calibri" w:hAnsi="Calibri"/>
          <w:b w:val="0"/>
          <w:sz w:val="20"/>
        </w:rPr>
        <w:t>7. Datei / Adresse: allgemein\betriebsanweisungen\gefahrstoffe\b30_ghs.doc</w:t>
      </w:r>
    </w:p>
    <w:p>
      <w:pPr>
        <w:rPr>
          <w:rFonts w:ascii="Calibri" w:hAnsi="Calibri"/>
          <w:b w:val="0"/>
          <w:sz w:val="20"/>
        </w:rPr>
      </w:pPr>
      <w:r>
        <w:rPr>
          <w:rFonts w:ascii="Calibri" w:hAnsi="Calibri"/>
          <w:b w:val="0"/>
          <w:sz w:val="20"/>
        </w:rPr>
        <w:t>8. Datei / Adresse: allgemein\betriebsanweisungen\maschinen\b_arbeiten_in_der_naehe_aktiver_teile.doc</w:t>
      </w:r>
    </w:p>
    <w:p>
      <w:pPr>
        <w:rPr>
          <w:rFonts w:ascii="Calibri" w:hAnsi="Calibri"/>
          <w:b w:val="0"/>
          <w:sz w:val="20"/>
        </w:rPr>
      </w:pPr>
      <w:r>
        <w:rPr>
          <w:rFonts w:ascii="Calibri" w:hAnsi="Calibri"/>
          <w:b w:val="0"/>
          <w:sz w:val="20"/>
        </w:rPr>
        <w:t>9. Datei / Adresse: allgemein\ex_schutz_dokumente\hartverchromen.doc</w:t>
      </w:r>
    </w:p>
    <w:p>
      <w:pPr>
        <w:rPr>
          <w:rFonts w:ascii="Calibri" w:hAnsi="Calibri"/>
          <w:b w:val="0"/>
          <w:sz w:val="20"/>
        </w:rPr>
      </w:pPr>
      <w:r>
        <w:rPr>
          <w:rFonts w:ascii="Calibri" w:hAnsi="Calibri"/>
          <w:b w:val="0"/>
          <w:sz w:val="20"/>
        </w:rPr>
        <w:t>10. Regelwerk: S 018: Leitfaden zur Erstellung des Explosionsschutzdokumentes, Inhaltsverzeichnis</w:t>
      </w:r>
    </w:p>
    <w:p>
      <w:pPr>
        <w:rPr>
          <w:rFonts w:ascii="Calibri" w:hAnsi="Calibri"/>
          <w:b w:val="0"/>
          <w:sz w:val="20"/>
        </w:rPr>
      </w:pPr>
      <w:r>
        <w:rPr>
          <w:rFonts w:ascii="Calibri" w:hAnsi="Calibri"/>
          <w:b w:val="0"/>
          <w:sz w:val="20"/>
        </w:rPr>
        <w:t>11. BG-Katalog: Gefahrstoffe;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S 018: Leitfaden zur Erstellung des Explosionsschutzdokumentes,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4" w:name="_Toc1205598315"/>
      <w:r>
        <w:instrText>Hautschutz und Hygiene</w:instrText>
      </w:r>
      <w:bookmarkEnd w:id="44"/>
      <w:r>
        <w:instrText>" \f "bgetem" \l 2</w:instrText>
      </w:r>
      <w:r>
        <w:fldChar w:fldCharType="separate"/>
      </w:r>
      <w:r>
        <w:fldChar w:fldCharType="end"/>
      </w:r>
      <w:r>
        <w:rPr>
          <w:rFonts w:ascii="Calibri" w:hAnsi="Calibri"/>
          <w:b w:val="1"/>
          <w:color w:val="233B81"/>
          <w:sz w:val="26"/>
        </w:rPr>
        <w:t>Hautschutz und Hygiene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Hauterkrankungen, Vergiftungsgefahr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Chemikalien beständige </w:t>
            </w:r>
            <w:r>
              <w:rPr>
                <w:b w:val="0"/>
                <w:sz w:val="18"/>
                <w:u w:val="single"/>
              </w:rPr>
              <w:t>Schutzhandschuhe</w:t>
            </w:r>
            <w:r>
              <w:rPr>
                <w:b w:val="0"/>
                <w:sz w:val="18"/>
              </w:rPr>
              <w:t xml:space="preserve">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erforderlichen sanitären Einrichtungen (Waschraum, Duschen, etc.)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Getrennte Aufbewahrungsmöglichkeiten für Straßen- und Arbeitskleidung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Reinigung der Arbeits- und Schutzkleidung ist organisiert (privat waschen ist ausgeschlossen).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Pausenraum (Lebens- und Genussmittel dürfen nicht am Arbeitsplatz aufbewahrt werden)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Rauchen, Essen und Trinken am Arbeitsplatz sind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Reinigung der Arbeitsbereiche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Hautschutz</w:t>
      </w:r>
    </w:p>
    <w:p>
      <w:pPr>
        <w:rPr>
          <w:rFonts w:ascii="Calibri" w:hAnsi="Calibri"/>
          <w:b w:val="0"/>
          <w:sz w:val="20"/>
        </w:rPr>
      </w:pPr>
      <w:r>
        <w:rPr>
          <w:rFonts w:ascii="Calibri" w:hAnsi="Calibri"/>
          <w:b w:val="0"/>
          <w:sz w:val="20"/>
        </w:rPr>
        <w:t>2. Regelwerk: DGUV Regel 112-195 : Benutzung von Schutzhandschuhen, Titel</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DGUV Regel 112-989 : Benutzung von Schutzkleidung,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5" w:name="_Toc1485329344"/>
      <w:r>
        <w:instrText>Lackierarbeiten</w:instrText>
      </w:r>
      <w:bookmarkEnd w:id="45"/>
      <w:r>
        <w:instrText>" \f "bgetem" \l 2</w:instrText>
      </w:r>
      <w:r>
        <w:fldChar w:fldCharType="separate"/>
      </w:r>
      <w:r>
        <w:fldChar w:fldCharType="end"/>
      </w:r>
      <w:r>
        <w:rPr>
          <w:rFonts w:ascii="Calibri" w:hAnsi="Calibri"/>
          <w:b w:val="1"/>
          <w:color w:val="233B81"/>
          <w:sz w:val="26"/>
        </w:rPr>
        <w:t>Lackierarbeiten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Gefahr der Reizung der Haut, der Atemwege und der Augen;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Farben und Lacken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gesonderter Raum oder Bereich (Lackierraum)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gemäß verwendetem Lack,  der eingesetzten Stoffmenge und der Art der Verwendung des Lackes erforderlichen Maßnahmen der </w:t>
            </w:r>
            <w:r>
              <w:rPr>
                <w:b w:val="0"/>
                <w:sz w:val="18"/>
                <w:u w:val="single"/>
              </w:rPr>
              <w:t>DGUV Information 209-046</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Entstehung gesundheitsgefährlicher Dämpfe  ist, z. B. durch den Einsatz von Absaugungen, verhindert. Die Arbeitsplatzgrenzwerte (</w:t>
            </w:r>
            <w:r>
              <w:rPr>
                <w:b w:val="0"/>
                <w:sz w:val="18"/>
                <w:u w:val="single"/>
              </w:rPr>
              <w:t>TRGS 900</w:t>
            </w:r>
            <w:r>
              <w:rPr>
                <w:b w:val="0"/>
                <w:sz w:val="18"/>
              </w:rPr>
              <w:t>) von Gefahrstoffen am Arbeitsplatz sind eingehalten. Lackierstände und Maschinen sind an eine wirksame Absaugung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Lackierarbeiten in engen Räumen, bei denen die natürliche Lüftung unterbunden ist, sind die Anforderungen der </w:t>
            </w:r>
            <w:r>
              <w:rPr>
                <w:b w:val="0"/>
                <w:sz w:val="18"/>
                <w:u w:val="single"/>
              </w:rPr>
              <w:t>TRGS 507</w:t>
            </w:r>
            <w:r>
              <w:rPr>
                <w:b w:val="0"/>
                <w:sz w:val="18"/>
              </w:rPr>
              <w:t xml:space="preserv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des Lackierstands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Arbeitsanzug,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 (Farbspritzstand)</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Information 209-046: Lackierräume und -einrichtungen für flüssige Beschichtungsstoffe,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507: Oberflächenbehandlung in Räumen und Behältern,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507: Oberflächenbehandlung in Räumen und Behältern,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209-046: Lackierräume und -einrichtungen für flüssige Beschichtungsstoffe,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6" w:name="_Toc1373054553"/>
      <w:r>
        <w:instrText>Lacktrockner</w:instrText>
      </w:r>
      <w:bookmarkEnd w:id="46"/>
      <w:r>
        <w:instrText>" \f "bgetem" \l 2</w:instrText>
      </w:r>
      <w:r>
        <w:fldChar w:fldCharType="separate"/>
      </w:r>
      <w:r>
        <w:fldChar w:fldCharType="end"/>
      </w:r>
      <w:r>
        <w:rPr>
          <w:rFonts w:ascii="Calibri" w:hAnsi="Calibri"/>
          <w:b w:val="1"/>
          <w:color w:val="233B81"/>
          <w:sz w:val="26"/>
        </w:rPr>
        <w:t>Lacktrockner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DGUV Regel 100-500, Kap. 2.28</w:t>
            </w:r>
            <w:r>
              <w:rPr>
                <w:b w:val="0"/>
                <w:sz w:val="18"/>
              </w:rPr>
              <w:t>, für das Betreiben von Trockner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unter Berücksichtigung der Betriebsanleitung für jeden Trockner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Beschickungsanweisung gemäß </w:t>
            </w:r>
            <w:r>
              <w:rPr>
                <w:b w:val="0"/>
                <w:sz w:val="18"/>
                <w:u w:val="single"/>
              </w:rPr>
              <w:t>DGUV Regel 100-500, Kap. 2.28</w:t>
            </w:r>
            <w:r>
              <w:rPr>
                <w:b w:val="0"/>
                <w:sz w:val="18"/>
              </w:rPr>
              <w: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100-500: Betreiben von Arbeitsmitteln Kapitel 2.28 : Betreiben von Trocknern für Beschichtungsstoffe, Titel</w:t>
      </w:r>
    </w:p>
    <w:p>
      <w:pPr>
        <w:rPr>
          <w:rFonts w:ascii="Calibri" w:hAnsi="Calibri"/>
          <w:b w:val="0"/>
          <w:sz w:val="20"/>
        </w:rPr>
      </w:pPr>
      <w:r>
        <w:rPr>
          <w:rFonts w:ascii="Calibri" w:hAnsi="Calibri"/>
          <w:b w:val="0"/>
          <w:sz w:val="20"/>
        </w:rPr>
        <w:t>3. Regelwerk: TRGS 800: Brandschutzmaßnahmen, Titel</w:t>
      </w:r>
    </w:p>
    <w:p>
      <w:pPr>
        <w:rPr>
          <w:rFonts w:ascii="Calibri" w:hAnsi="Calibri"/>
          <w:b w:val="0"/>
          <w:sz w:val="20"/>
        </w:rPr>
      </w:pPr>
      <w:r>
        <w:rPr>
          <w:rFonts w:ascii="Calibri" w:hAnsi="Calibri"/>
          <w:b w:val="0"/>
          <w:sz w:val="20"/>
        </w:rPr>
        <w:t>4. Regelwerk: DGUV Regel 113-001: Explosionsschutz-Regeln (EX-RL), Titel</w:t>
      </w:r>
    </w:p>
    <w:p>
      <w:pPr>
        <w:rPr>
          <w:rFonts w:ascii="Calibri" w:hAnsi="Calibri"/>
          <w:b w:val="0"/>
          <w:sz w:val="20"/>
        </w:rPr>
      </w:pPr>
      <w:r>
        <w:rPr>
          <w:rFonts w:ascii="Calibri" w:hAnsi="Calibri"/>
          <w:b w:val="0"/>
          <w:sz w:val="20"/>
        </w:rPr>
        <w:t>5. Datei / Adresse: allgemein\ex_schutz_dokumente\ex-dokument_a08-2010.doc</w:t>
      </w:r>
    </w:p>
    <w:p>
      <w:pPr>
        <w:rPr>
          <w:rFonts w:ascii="Calibri" w:hAnsi="Calibri"/>
          <w:b w:val="0"/>
          <w:sz w:val="20"/>
        </w:rPr>
      </w:pPr>
      <w:r>
        <w:rPr>
          <w:rFonts w:ascii="Calibri" w:hAnsi="Calibri"/>
          <w:b w:val="0"/>
          <w:sz w:val="20"/>
        </w:rPr>
        <w:t>6. Datei / Adresse: allgemein\betriebsanweisungen\maschinen\b_umgang_lagereinrichtungen.doc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Regelwerk: DGUV Regel 100-500: Betreiben von Arbeitsmitteln Kapitel 2.28 : Betreiben von Trocknern für Beschichtungsstoffe, Titel</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309-002: Lüftungstechnische Berechnung von Kammertrocknern und Durchlauftrocknern,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TRGS 800: Brandschutzmaßnahmen,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7" w:name="_Toc97987668"/>
      <w:r>
        <w:instrText>Lagerung von Beschichtungsstoffen</w:instrText>
      </w:r>
      <w:bookmarkEnd w:id="47"/>
      <w:r>
        <w:instrText>" \f "bgetem" \l 2</w:instrText>
      </w:r>
      <w:r>
        <w:fldChar w:fldCharType="separate"/>
      </w:r>
      <w:r>
        <w:fldChar w:fldCharType="end"/>
      </w:r>
      <w:r>
        <w:rPr>
          <w:rFonts w:ascii="Calibri" w:hAnsi="Calibri"/>
          <w:b w:val="1"/>
          <w:color w:val="233B81"/>
          <w:sz w:val="26"/>
        </w:rPr>
        <w:t>Lagerung von Beschichtungsstoffen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Notwendigkeit eines Lacklagers oder eines Sicherheitsschrankes ist in Abhängigkeit der Lackmengen, der Flammpunkte usw. zu ermitteln</w:t>
            </w:r>
          </w:p>
          <w:p>
            <w:pPr>
              <w:pStyle w:val="P1"/>
              <w:rPr>
                <w:b w:val="0"/>
                <w:sz w:val="18"/>
              </w:rPr>
            </w:pPr>
            <w:r>
              <w:rPr>
                <w:b w:val="0"/>
                <w:sz w:val="18"/>
              </w:rPr>
              <w:t>In der VBF sind für Lagerräume die Höchstmengen, die baulichen Anforderungen, wie Brandschutz, Lüftung usw. enthalten.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Umfüll-, Abfüll- und Umrührarbeiten müssen Metallbehälter geerdet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Trockenräume mit Beschichtungsstoffen Flammpunkt kleiner 40 °C gilt ein besonderer Exschutz (Zone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Erstellen eines Explosionsschutzdokumentes (</w:t>
            </w:r>
            <w:r>
              <w:rPr>
                <w:b w:val="0"/>
                <w:sz w:val="18"/>
                <w:u w:val="single"/>
              </w:rPr>
              <w:t>Lacklager</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allgemein\ex_schutz_dokumente\lacklager.doc</w:t>
      </w:r>
    </w:p>
    <w:p>
      <w:pPr>
        <w:rPr>
          <w:rFonts w:ascii="Calibri" w:hAnsi="Calibri"/>
          <w:b w:val="0"/>
          <w:sz w:val="20"/>
        </w:rPr>
      </w:pPr>
      <w:r>
        <w:rPr>
          <w:rFonts w:ascii="Calibri" w:hAnsi="Calibri"/>
          <w:b w:val="0"/>
          <w:sz w:val="20"/>
        </w:rPr>
        <w:t>2. Regelwerk: DGUV Regel 100-500: Betreiben von Arbeitsmitteln Kapitel 2.6 : Betreiben von Wäschereien, 4 Begriffsbestimmungen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8" w:name="_Toc299323185"/>
      <w:r>
        <w:instrText>Laugen</w:instrText>
      </w:r>
      <w:bookmarkEnd w:id="48"/>
      <w:r>
        <w:instrText>" \f "bgetem" \l 2</w:instrText>
      </w:r>
      <w:r>
        <w:fldChar w:fldCharType="separate"/>
      </w:r>
      <w:r>
        <w:fldChar w:fldCharType="end"/>
      </w:r>
      <w:r>
        <w:rPr>
          <w:rFonts w:ascii="Calibri" w:hAnsi="Calibri"/>
          <w:b w:val="1"/>
          <w:color w:val="233B81"/>
          <w:sz w:val="26"/>
        </w:rPr>
        <w:t>Laugen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heftige (exotherme) Reaktionen mit Säuren und beim Verdünnen mit Wasser (Verspritzen unter Hitzeeinwirkung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IFA-Report 3/2013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Pumpen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(Laugen 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Datei / Adresse: allgemein\betriebsanweisungen\maschinen\b_handschleifmaschinen.doc</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Datei / Adresse: allgemein\betriebsanweisungen\gefahrstoffe\b21_ghs.doc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213-070: Reizende Stoffe Ätzende 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49" w:name="_Toc1823000494"/>
      <w:r>
        <w:instrText>Lösemittelreinigungsanlage</w:instrText>
      </w:r>
      <w:bookmarkEnd w:id="49"/>
      <w:r>
        <w:instrText>" \f "bgetem" \l 2</w:instrText>
      </w:r>
      <w:r>
        <w:fldChar w:fldCharType="separate"/>
      </w:r>
      <w:r>
        <w:fldChar w:fldCharType="end"/>
      </w:r>
      <w:r>
        <w:rPr>
          <w:rFonts w:ascii="Calibri" w:hAnsi="Calibri"/>
          <w:b w:val="1"/>
          <w:color w:val="233B81"/>
          <w:sz w:val="26"/>
        </w:rPr>
        <w:t>Lösemittelreinigungsanlage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Brand- und Explosionsgefahr, Hautgefährdung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109-010</w:t>
            </w:r>
            <w:r>
              <w:rPr>
                <w:b w:val="0"/>
                <w:sz w:val="18"/>
              </w:rPr>
              <w:t xml:space="preserve">, </w:t>
            </w:r>
            <w:r>
              <w:rPr>
                <w:b w:val="0"/>
                <w:sz w:val="18"/>
                <w:u w:val="single"/>
              </w:rPr>
              <w:t>DGUV Regel 113-001</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213-072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PSA (Schutzkleidung, -handschuhe, -schürze, -brille)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arbeitsplatzspezifische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DGUV Regel 113-001: Explosionsschutz-Regeln (EX-RL), Inhalt</w:t>
      </w:r>
    </w:p>
    <w:p>
      <w:pPr>
        <w:rPr>
          <w:rFonts w:ascii="Calibri" w:hAnsi="Calibri"/>
          <w:b w:val="0"/>
          <w:sz w:val="20"/>
        </w:rPr>
      </w:pPr>
      <w:r>
        <w:rPr>
          <w:rFonts w:ascii="Calibri" w:hAnsi="Calibri"/>
          <w:b w:val="0"/>
          <w:sz w:val="20"/>
        </w:rPr>
        <w:t>4. Regelwerk: DGUV-Information 213-072: Lösemittel, Inhalt</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DGUV-Information 213-072: Lösemittel, Titel</w:t>
      </w:r>
    </w:p>
    <w:p>
      <w:pPr>
        <w:rPr>
          <w:rFonts w:ascii="Calibri" w:hAnsi="Calibri"/>
          <w:b w:val="0"/>
          <w:sz w:val="20"/>
        </w:rPr>
      </w:pPr>
      <w:r>
        <w:rPr>
          <w:rFonts w:ascii="Calibri" w:hAnsi="Calibri"/>
          <w:b w:val="0"/>
          <w:sz w:val="20"/>
        </w:rPr>
        <w:t>BGI 767: Chlorkohlenwasserstoffe,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0" w:name="_Toc99193696"/>
      <w:r>
        <w:instrText>Löten von Hand, kurzzeitig</w:instrText>
      </w:r>
      <w:bookmarkEnd w:id="50"/>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1" w:name="_Toc257367215"/>
      <w:r>
        <w:instrText>Lüftungseinrichtung zum Ableiten von Gasen, Dämpfen, Stäuben und Rauchen</w:instrText>
      </w:r>
      <w:bookmarkEnd w:id="51"/>
      <w:r>
        <w:instrText>" \f "bgetem" \l 2</w:instrText>
      </w:r>
      <w:r>
        <w:fldChar w:fldCharType="separate"/>
      </w:r>
      <w:r>
        <w:fldChar w:fldCharType="end"/>
      </w:r>
      <w:r>
        <w:rPr>
          <w:rFonts w:ascii="Calibri" w:hAnsi="Calibri"/>
          <w:b w:val="1"/>
          <w:color w:val="233B81"/>
          <w:sz w:val="26"/>
        </w:rPr>
        <w:t>Lüftungseinrichtung zum Ableiten von Gasen, Dämpfen, Stäuben und Rauchen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gesundheitsgefährliche Gase, Dämpfe, Stäube und Rauche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4.7</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Arbeitsplätze müssen so eingerichtet sein, dass die Atemluft der Versicherten von brennbaren und gesundheitsgefährlichen Gasen, Dämpfen, Stäuben und Rauchen freigehalten wird durch:</w:t>
            </w:r>
          </w:p>
          <w:p>
            <w:pPr>
              <w:pStyle w:val="P1"/>
              <w:rPr>
                <w:b w:val="0"/>
                <w:sz w:val="18"/>
              </w:rPr>
            </w:pPr>
            <w:r>
              <w:rPr>
                <w:b w:val="0"/>
                <w:sz w:val="18"/>
              </w:rPr>
              <w:t>1.</w:t>
              <w:tab/>
              <w:t>Absaugung im Entstehungsbereich,</w:t>
            </w:r>
          </w:p>
          <w:p>
            <w:pPr>
              <w:pStyle w:val="P1"/>
              <w:rPr>
                <w:b w:val="0"/>
                <w:sz w:val="18"/>
              </w:rPr>
            </w:pPr>
            <w:r>
              <w:rPr>
                <w:b w:val="0"/>
                <w:sz w:val="18"/>
              </w:rPr>
              <w:t>2.</w:t>
              <w:tab/>
              <w:t>technische Lüftung,</w:t>
            </w:r>
          </w:p>
          <w:p>
            <w:pPr>
              <w:pStyle w:val="P1"/>
              <w:rPr>
                <w:b w:val="0"/>
                <w:sz w:val="18"/>
              </w:rPr>
            </w:pPr>
            <w:r>
              <w:rPr>
                <w:b w:val="0"/>
                <w:sz w:val="18"/>
              </w:rPr>
              <w:t>3.</w:t>
              <w:tab/>
              <w:t>freie (natürliche) Lüftung oder</w:t>
            </w:r>
          </w:p>
          <w:p>
            <w:pPr>
              <w:pStyle w:val="P1"/>
              <w:rPr>
                <w:b w:val="0"/>
                <w:sz w:val="18"/>
              </w:rPr>
            </w:pPr>
            <w:r>
              <w:rPr>
                <w:b w:val="0"/>
                <w:sz w:val="18"/>
              </w:rPr>
              <w:t>4.</w:t>
              <w:tab/>
              <w:t>eine Kombination aus vorgenannten Einrichtungen.</w:t>
            </w:r>
          </w:p>
          <w:p>
            <w:pPr>
              <w:pStyle w:val="P1"/>
              <w:rPr>
                <w:b w:val="0"/>
                <w:sz w:val="18"/>
              </w:rPr>
            </w:pPr>
            <w:r>
              <w:rPr>
                <w:b w:val="0"/>
                <w:sz w:val="18"/>
              </w:rPr>
              <w:t xml:space="preserve">Hinsichtlich der einzuhaltenden Grenzwerte, siehe Gefahrstoffverordnung und Technische Regeln für Gefahrstoffe </w:t>
            </w:r>
            <w:r>
              <w:rPr>
                <w:b w:val="0"/>
                <w:sz w:val="18"/>
                <w:u w:val="single"/>
              </w:rPr>
              <w:t>TRGS 900 "Arbeitsplatzgrenzwerte"</w:t>
            </w:r>
            <w:r>
              <w:rPr>
                <w:b w:val="0"/>
                <w:sz w:val="18"/>
              </w:rPr>
              <w:t xml:space="preserve"> (TRGS 900).</w:t>
            </w:r>
          </w:p>
          <w:p>
            <w:pPr>
              <w:pStyle w:val="P1"/>
              <w:rPr>
                <w:b w:val="0"/>
                <w:sz w:val="18"/>
              </w:rPr>
            </w:pPr>
            <w:r>
              <w:rPr>
                <w:b w:val="0"/>
                <w:sz w:val="18"/>
              </w:rPr>
              <w:t xml:space="preserve">Siehe auch Technische Regeln für Gefahrstoffe </w:t>
            </w:r>
            <w:r>
              <w:rPr>
                <w:b w:val="0"/>
                <w:sz w:val="18"/>
                <w:u w:val="single"/>
              </w:rPr>
              <w:t>TRGS 554 "Abgase von Dieselmotoren"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Ist es nach dem Stand der Technik nicht möglich, die eben genannte Forderung zu erfüllen, hat der Unternehmer wirksame und hinsichtlich ihrer Trageeigenschaften geeignete persönliche Schutzausrüstungen zur Verfügung zu stellen und in gebrauchsfähigem, hygienisch einwandfreiem Zustand zu halten.</w:t>
            </w:r>
          </w:p>
          <w:p>
            <w:pPr>
              <w:pStyle w:val="P1"/>
              <w:rPr>
                <w:b w:val="0"/>
                <w:sz w:val="18"/>
              </w:rPr>
            </w:pPr>
            <w:r>
              <w:rPr>
                <w:b w:val="0"/>
                <w:sz w:val="18"/>
              </w:rPr>
              <w:t>Die Einschränkung "nach dem Stand der Technik nicht möglich" bedeutet, dass nicht in allen Fällen, z. B. bei Beachtung des Rückpralls beim Spritzen oder bei Arbeiten am Kraftstoffsystem unter beengten Verhältnissen, gesundheitsgefährliche Konzentrationen verhindert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Laderäumen von Akkumulatoren müssen Einrichtungen vorhanden sein, die zur Vermeidung von Explosionsgefahren für eine ausreichende Lüftung sorgen.</w:t>
            </w:r>
          </w:p>
          <w:p>
            <w:pPr>
              <w:pStyle w:val="P1"/>
              <w:rPr>
                <w:b w:val="0"/>
                <w:sz w:val="18"/>
              </w:rPr>
            </w:pPr>
            <w:r>
              <w:rPr>
                <w:b w:val="0"/>
                <w:sz w:val="18"/>
              </w:rPr>
              <w:t>Eine ausreichende Lüftung ist gegeben, wenn z. B. bei natürlicher Lüftung die zugeführte Frischluft in Bodennähe in den Laderaum eintritt und die Abluft möglichst hoch über der Ladestelle an einer gegenüberliegenden Stelle des Raumes (Querlüftung) ins Freie entweichen kann oder wenn durch technische Lüftung die untere Explosionsgrenze sicher unterschritten ist.</w:t>
            </w:r>
          </w:p>
          <w:p>
            <w:pPr>
              <w:pStyle w:val="P1"/>
              <w:rPr>
                <w:b w:val="0"/>
                <w:sz w:val="18"/>
              </w:rPr>
            </w:pPr>
            <w:r>
              <w:rPr>
                <w:b w:val="0"/>
                <w:sz w:val="18"/>
              </w:rPr>
              <w:t>Siehe DIN VDE 0510 "VDE-Bestimmungen für Akkumulatoren und Batterie-Anlagen".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4.7 Bau und Ausrüstung</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TRGS 554: Abgase von Dieselmotoren,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554: Abgase von Dieselmotoren, Titel</w:t>
      </w:r>
    </w:p>
    <w:p>
      <w:pPr>
        <w:rPr>
          <w:rFonts w:ascii="Calibri" w:hAnsi="Calibri"/>
          <w:b w:val="0"/>
          <w:sz w:val="20"/>
        </w:rPr>
      </w:pPr>
      <w:r>
        <w:rPr>
          <w:rFonts w:ascii="Calibri" w:hAnsi="Calibri"/>
          <w:b w:val="0"/>
          <w:sz w:val="20"/>
        </w:rPr>
        <w:t>TRGS 900: Arbeitsplatzgrenzwerte,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2" w:name="_Toc168547610"/>
      <w:r>
        <w:instrText>Lüftungstechnische Anlagen/Raumluft</w:instrText>
      </w:r>
      <w:bookmarkEnd w:id="52"/>
      <w:r>
        <w:instrText>" \f "bgetem" \l 2</w:instrText>
      </w:r>
      <w:r>
        <w:fldChar w:fldCharType="separate"/>
      </w:r>
      <w:r>
        <w:fldChar w:fldCharType="end"/>
      </w:r>
      <w:r>
        <w:rPr>
          <w:rFonts w:ascii="Calibri" w:hAnsi="Calibri"/>
          <w:b w:val="1"/>
          <w:color w:val="233B81"/>
          <w:sz w:val="26"/>
        </w:rPr>
        <w:t>Lüftungstechnische Anlagen/Raumluft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Zugluft, zu hohe/zu niedrige Lufttemperatur oder Luftfeuchtigkeit,</w:t>
      </w:r>
    </w:p>
    <w:p>
      <w:pPr>
        <w:pStyle w:val="P2"/>
        <w:rPr>
          <w:b w:val="1"/>
          <w:sz w:val="20"/>
        </w:rPr>
      </w:pPr>
      <w:r>
        <w:rPr>
          <w:b w:val="1"/>
          <w:sz w:val="20"/>
        </w:rPr>
        <w:t>Ermüdung, Konzentrationsschwäche durch mangelnde Frischluftzufuhr,</w:t>
      </w:r>
    </w:p>
    <w:p>
      <w:pPr>
        <w:pStyle w:val="P2"/>
        <w:rPr>
          <w:b w:val="1"/>
          <w:sz w:val="20"/>
        </w:rPr>
      </w:pPr>
      <w:r>
        <w:rPr>
          <w:b w:val="1"/>
          <w:sz w:val="20"/>
        </w:rPr>
        <w:t>Gefahrstoffe in der Luft am Arbeitsplatz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Arbeitsstättenverordnung und konkret die </w:t>
            </w:r>
            <w:r>
              <w:rPr>
                <w:b w:val="0"/>
                <w:sz w:val="18"/>
                <w:u w:val="single"/>
              </w:rPr>
              <w:t>ASR A3.5</w:t>
            </w:r>
            <w:r>
              <w:rPr>
                <w:b w:val="0"/>
                <w:sz w:val="18"/>
              </w:rPr>
              <w:t xml:space="preserve"> und ASR A3.6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109-002</w:t>
            </w:r>
            <w:r>
              <w:rPr>
                <w:b w:val="0"/>
                <w:sz w:val="18"/>
              </w:rPr>
              <w:t xml:space="preserve"> sowie </w:t>
            </w:r>
            <w:r>
              <w:rPr>
                <w:b w:val="0"/>
                <w:sz w:val="18"/>
                <w:u w:val="single"/>
              </w:rPr>
              <w:t>DGUV Information 209-073</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Zugluft (Luftgeschwindigkeit &lt; 0,2 m/sec) ist vermieden.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ausreichende Frischluftzufuhr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Arbeitsplatzabsaugungen (Badabsaugung etc.) sind auf die Raumlüftung (Ausgleich der Luftbilanz) abgestimmt.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Reinigung, Pflege und regelmäßige Prüfungen der Anlagen durch eine befähigte Person sind organisiert (siehe Handlungshilfe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A3.5: Raumtemperatur, Titelseite</w:t>
      </w:r>
    </w:p>
    <w:p>
      <w:pPr>
        <w:rPr>
          <w:rFonts w:ascii="Calibri" w:hAnsi="Calibri"/>
          <w:b w:val="0"/>
          <w:sz w:val="20"/>
        </w:rPr>
      </w:pPr>
      <w:r>
        <w:rPr>
          <w:rFonts w:ascii="Calibri" w:hAnsi="Calibri"/>
          <w:b w:val="0"/>
          <w:sz w:val="20"/>
        </w:rPr>
        <w:t>2. Regelwerk: DGUV Regel 109-002: Arbeitsplatzlüftung - Lufttechnische Maßnahmen, Titel</w:t>
      </w:r>
    </w:p>
    <w:p>
      <w:pPr>
        <w:rPr>
          <w:rFonts w:ascii="Calibri" w:hAnsi="Calibri"/>
          <w:b w:val="0"/>
          <w:sz w:val="20"/>
        </w:rPr>
      </w:pPr>
      <w:r>
        <w:rPr>
          <w:rFonts w:ascii="Calibri" w:hAnsi="Calibri"/>
          <w:b w:val="0"/>
          <w:sz w:val="20"/>
        </w:rPr>
        <w:t>3. Regelwerk: DGUV-Information 209-073: Arbeitsplatzlüftung, Inhaltsverzeichnis</w:t>
      </w:r>
    </w:p>
    <w:p>
      <w:pPr>
        <w:rPr>
          <w:rFonts w:ascii="Calibri" w:hAnsi="Calibri"/>
          <w:b w:val="0"/>
          <w:sz w:val="20"/>
        </w:rPr>
      </w:pPr>
      <w:r>
        <w:rPr>
          <w:rFonts w:ascii="Calibri" w:hAnsi="Calibri"/>
          <w:b w:val="0"/>
          <w:sz w:val="20"/>
        </w:rPr>
        <w:t>4. Datei / Adresse: allgemein\s\s_019_a10-2017.pdf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215-520: Klima im Büro Antworten auf die häufigsten Fragen, Titel</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DGUV-Information 209-073: Arbeitsplatzlüftung, Titel</w:t>
      </w:r>
    </w:p>
    <w:p>
      <w:pPr>
        <w:rPr>
          <w:rFonts w:ascii="Calibri" w:hAnsi="Calibri"/>
          <w:b w:val="0"/>
          <w:sz w:val="20"/>
        </w:rPr>
      </w:pPr>
      <w:r>
        <w:rPr>
          <w:rFonts w:ascii="Calibri" w:hAnsi="Calibri"/>
          <w:b w:val="0"/>
          <w:sz w:val="20"/>
        </w:rPr>
        <w:t>ASR A3.5: Raumtemperatur, Titelseite</w:t>
      </w:r>
    </w:p>
    <w:p>
      <w:pPr>
        <w:rPr>
          <w:rFonts w:ascii="Calibri" w:hAnsi="Calibri"/>
          <w:b w:val="0"/>
          <w:sz w:val="20"/>
        </w:rPr>
      </w:pPr>
      <w:r>
        <w:rPr>
          <w:rFonts w:ascii="Calibri" w:hAnsi="Calibri"/>
          <w:b w:val="0"/>
          <w:sz w:val="20"/>
        </w:rPr>
        <w:t>DGUV Information 209-077: Schweißrauche - geeignete Lüftungsmaßnahmen,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3" w:name="_Toc21075530"/>
      <w:r>
        <w:instrText>Maschinen, allgemein und Sondermaschinen; Musikinstrumentenbau</w:instrText>
      </w:r>
      <w:bookmarkEnd w:id="53"/>
      <w:r>
        <w:instrText>" \f "bgetem" \l 2</w:instrText>
      </w:r>
      <w:r>
        <w:fldChar w:fldCharType="separate"/>
      </w:r>
      <w:r>
        <w:fldChar w:fldCharType="end"/>
      </w:r>
      <w:r>
        <w:rPr>
          <w:rFonts w:ascii="Calibri" w:hAnsi="Calibri"/>
          <w:b w:val="1"/>
          <w:color w:val="233B81"/>
          <w:sz w:val="26"/>
        </w:rPr>
        <w:t>Maschinen, allgemein und Sondermaschinen; Musikinstrumentenbau</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Maschinenteile, </w:t>
      </w:r>
    </w:p>
    <w:p>
      <w:pPr>
        <w:pStyle w:val="P2"/>
        <w:rPr>
          <w:b w:val="1"/>
          <w:sz w:val="20"/>
        </w:rPr>
      </w:pPr>
      <w:r>
        <w:rPr>
          <w:b w:val="1"/>
          <w:sz w:val="20"/>
        </w:rPr>
        <w:t xml:space="preserve">unkontrolliert bewegte und scharfkantige Teile, </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Maschinen, die vor dem 3.</w:t>
            </w:r>
            <w:r>
              <w:rPr>
                <w:b w:val="0"/>
                <w:sz w:val="18"/>
                <w:u w:val="single"/>
              </w:rPr>
              <w:t>1</w:t>
            </w:r>
            <w:r>
              <w:rPr>
                <w:b w:val="0"/>
                <w:sz w:val="18"/>
              </w:rPr>
              <w:t>0.</w:t>
            </w:r>
            <w:r>
              <w:rPr>
                <w:b w:val="0"/>
                <w:sz w:val="18"/>
                <w:u w:val="single"/>
              </w:rPr>
              <w:t>2</w:t>
            </w:r>
            <w:r>
              <w:rPr>
                <w:b w:val="0"/>
                <w:sz w:val="18"/>
              </w:rPr>
              <w:t>002 erstmals in Verkehr gebracht wurden, müssen den Vorschriften entsprchen, die zum Zeitpunkt des Inverkehrbringens galten, mindestens aber den Anforderungen der Betriebssicherheitsverordnung (BetrSichV) Anhang 1und 2.</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Betriebsanweisungen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Podeste mit sicheren Zugängen anbringen. (Siehe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Regelwerk: 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3. Regelwerk: 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 xml:space="preserve">4. Regelwerk: DGUV-Information 209-007:  Fahrzeug-Instandhaltung, 17 Gesundheitsschutz</w:t>
      </w:r>
    </w:p>
    <w:p>
      <w:pPr>
        <w:rPr>
          <w:rFonts w:ascii="Calibri" w:hAnsi="Calibri"/>
          <w:b w:val="0"/>
          <w:sz w:val="20"/>
        </w:rPr>
      </w:pPr>
      <w:r>
        <w:rPr>
          <w:rFonts w:ascii="Calibri" w:hAnsi="Calibri"/>
          <w:b w:val="0"/>
          <w:sz w:val="20"/>
        </w:rPr>
        <w:t>5. Regelwerk: Betriebssicherheitsverordnung (BetrSichV), § 19 Mitteilungspflichten, behördliche Ausnahmen</w:t>
      </w:r>
    </w:p>
    <w:p>
      <w:pPr>
        <w:rPr>
          <w:rFonts w:ascii="Calibri" w:hAnsi="Calibri"/>
          <w:b w:val="0"/>
          <w:sz w:val="20"/>
        </w:rPr>
      </w:pPr>
      <w:r>
        <w:rPr>
          <w:rFonts w:ascii="Calibri" w:hAnsi="Calibri"/>
          <w:b w:val="0"/>
          <w:sz w:val="20"/>
        </w:rPr>
        <w:t>6.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Neunte Verordnung zum Produktsicherheitsgesetz (9. ProdSV)</w:t>
      </w:r>
    </w:p>
    <w:p>
      <w:pPr>
        <w:rPr>
          <w:rFonts w:ascii="Calibri" w:hAnsi="Calibri"/>
          <w:b w:val="0"/>
          <w:sz w:val="20"/>
        </w:rPr>
      </w:pPr>
      <w:r>
        <w:rPr>
          <w:rFonts w:ascii="Calibri" w:hAnsi="Calibri"/>
          <w:b w:val="0"/>
          <w:sz w:val="20"/>
        </w:rPr>
        <w:t>DGUV Regel 100-500: Betreiben von Arbeitsmitteln, Titel</w:t>
      </w:r>
    </w:p>
    <w:p>
      <w:pPr>
        <w:rPr>
          <w:rFonts w:ascii="Calibri" w:hAnsi="Calibri"/>
          <w:b w:val="0"/>
          <w:sz w:val="20"/>
        </w:rPr>
      </w:pPr>
      <w:r>
        <w:rPr>
          <w:rFonts w:ascii="Calibri" w:hAnsi="Calibri"/>
          <w:b w:val="0"/>
          <w:sz w:val="20"/>
        </w:rPr>
        <w:t>DGUV Vorschrift 1: Grundsätze der Prävention, § 1 Geltungsbereich von Unfallverhütungsvorschriften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4" w:name="_Toc1419993131"/>
      <w:r>
        <w:instrText>Organische Lösemittel</w:instrText>
      </w:r>
      <w:bookmarkEnd w:id="54"/>
      <w:r>
        <w:instrText>" \f "bgetem" \l 2</w:instrText>
      </w:r>
      <w:r>
        <w:fldChar w:fldCharType="separate"/>
      </w:r>
      <w:r>
        <w:fldChar w:fldCharType="end"/>
      </w:r>
      <w:r>
        <w:rPr>
          <w:rFonts w:ascii="Calibri" w:hAnsi="Calibri"/>
          <w:b w:val="1"/>
          <w:color w:val="233B81"/>
          <w:sz w:val="26"/>
        </w:rPr>
        <w:t>Organische Lösemittel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Brand- und Explosionsgefährdung, gesundheitsgefährdende Dämpfe in der Luft am Arbeitsplatz, Hautgefährdung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organischen Lösemitteln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Tätigkeiten mit organischen Lösemitteln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900: Arbeitsplatzgrenzwerte,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5" w:name="_Toc1252400007"/>
      <w:r>
        <w:instrText>Polieren, Glänzen</w:instrText>
      </w:r>
      <w:bookmarkEnd w:id="55"/>
      <w:r>
        <w:instrText>" \f "bgetem" \l 2</w:instrText>
      </w:r>
      <w:r>
        <w:fldChar w:fldCharType="separate"/>
      </w:r>
      <w:r>
        <w:fldChar w:fldCharType="end"/>
      </w:r>
      <w:r>
        <w:rPr>
          <w:rFonts w:ascii="Calibri" w:hAnsi="Calibri"/>
          <w:b w:val="1"/>
          <w:color w:val="233B81"/>
          <w:sz w:val="26"/>
        </w:rPr>
        <w:t>Polieren, Glänzen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Flusssäure/Salpetersäure</w:t>
      </w:r>
    </w:p>
    <w:p>
      <w:pPr>
        <w:pStyle w:val="P2"/>
        <w:rPr>
          <w:b w:val="1"/>
          <w:sz w:val="20"/>
        </w:rPr>
      </w:pPr>
      <w:r>
        <w:rPr>
          <w:b w:val="1"/>
          <w:sz w:val="20"/>
        </w:rPr>
        <w:t>Einatmen von Dämpfen und Aerosolen; starke Verätzungen, auch in tiefer liegenden Gewebeschichten.</w:t>
      </w:r>
    </w:p>
    <w:p>
      <w:pPr>
        <w:pStyle w:val="P2"/>
        <w:rPr>
          <w:b w:val="1"/>
          <w:sz w:val="20"/>
        </w:rPr>
      </w:pPr>
      <w:r>
        <w:rPr>
          <w:b w:val="1"/>
          <w:sz w:val="20"/>
        </w:rPr>
        <w:t>Beim Einsatz von Flusssäure: Stoffwechselstörungen oder Störungen der Leber- bzw. Nierenfunktion; bei Aufnahme über die Haut resorptive Giftwirkung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wirksame Absaugung  am Elektrolyten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Reinigung, Pflege und Prüfungen der lufttechnischen Einrichtungen durch eine befähigte Person sind organisiert (siehe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Den Mitarbeitern steht die erforderliche </w:t>
            </w:r>
            <w:r>
              <w:rPr>
                <w:b w:val="0"/>
                <w:sz w:val="18"/>
                <w:u w:val="single"/>
              </w:rPr>
              <w:t>PSA</w:t>
            </w:r>
            <w:r>
              <w:rPr>
                <w:b w:val="0"/>
                <w:sz w:val="18"/>
              </w:rPr>
              <w:t xml:space="preserve"> (Schürze, Schutzbrille, Gesichtsschutz, Fußschutz, Schutzhandschuhe, säurefester Arbeitsanzug u. a.)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Spezielle Erste-Hilfe-Materialien (z. B. Calciumglukonat-Gel gegen Flusssäureverätzungen)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Notdusche und Augendusche sind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Datei / Adresse: allgemein\s\s_019_a10-2017.pdf</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Datei / Adresse: allgemein\betriebsanweisungen\gefahrstoffe\b29_ghs.doc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DGUV-Information 213-071: Fluorwasserstoff, Flusssäure und anorganische Fluoride,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6" w:name="_Toc1281721113"/>
      <w:r>
        <w:instrText>Poliermaschine</w:instrText>
      </w:r>
      <w:bookmarkEnd w:id="56"/>
      <w:r>
        <w:instrText>" \f "bgetem" \l 2</w:instrText>
      </w:r>
      <w:r>
        <w:fldChar w:fldCharType="separate"/>
      </w:r>
      <w:r>
        <w:fldChar w:fldCharType="end"/>
      </w:r>
      <w:r>
        <w:rPr>
          <w:rFonts w:ascii="Calibri" w:hAnsi="Calibri"/>
          <w:b w:val="1"/>
          <w:color w:val="233B81"/>
          <w:sz w:val="26"/>
        </w:rPr>
        <w:t>Poliermaschine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Polierpasten, Aufwickeln langer Haare, Schals usw. auf rotierende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rPr>
              <w:t>Sicherheitshinweis: "Poliermaschine";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7" w:name="_Toc642317442"/>
      <w:r>
        <w:instrText>Presse, allgemein</w:instrText>
      </w:r>
      <w:bookmarkEnd w:id="57"/>
      <w:r>
        <w:instrText>" \f "bgetem" \l 2</w:instrText>
      </w:r>
      <w:r>
        <w:fldChar w:fldCharType="separate"/>
      </w:r>
      <w:r>
        <w:fldChar w:fldCharType="end"/>
      </w:r>
      <w:r>
        <w:rPr>
          <w:rFonts w:ascii="Calibri" w:hAnsi="Calibri"/>
          <w:b w:val="1"/>
          <w:color w:val="233B81"/>
          <w:sz w:val="26"/>
        </w:rPr>
        <w:t>Presse,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unzureichende Sicherung der Gefahrstellen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Handschutzmaßnahmen durch sicheres Werkzeug, feste Verdeckung, bewegliche Verdeckung,   Zweihandschaltung oder  berührungslos wirkende Schutzeinrichtungen (z. B. Lichtschranken).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Feste Verdeckungen um den gesamten Wirkbereich der Presse (auch bedienerabgewandte Seite).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mit Maßnahmen beim Einrichten und beim Beseitigen von Störungen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Einrichten mittels Checkliste und </w:t>
            </w:r>
            <w:r>
              <w:rPr>
                <w:b w:val="0"/>
                <w:sz w:val="18"/>
                <w:u w:val="single"/>
              </w:rPr>
              <w:t>Kontrollbuch</w:t>
            </w:r>
            <w:r>
              <w:rPr>
                <w:b w:val="0"/>
                <w:sz w:val="18"/>
              </w:rPr>
              <w:t xml:space="preserve"> oder mit Hilfe eines Kontrolleinrichters.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und Kontrolleinrichter beauftragen, Schulung der beauftragten Personen.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Sachkundigenprüfung der Presse sowie deren  Schutzeinrichtungen (mind. 1 x jährlich), Prüfplakette sichtbar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Dokumentation der Pressenprüfung (Prüfbuch, etc.).</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PSA zur Verfügung stellen (z. B. schnittfeste Handschuhe,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t>
            </w:r>
            <w:r>
              <w:rPr>
                <w:b w:val="0"/>
                <w:sz w:val="18"/>
                <w:u w:val="single"/>
              </w:rPr>
              <w:t>unterweisen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Siehe Prüfliste Pressen und Stanzen (</w:t>
            </w:r>
            <w:r>
              <w:rPr>
                <w:b w:val="0"/>
                <w:sz w:val="18"/>
                <w:u w:val="single"/>
              </w:rPr>
              <w:t>Betrieb</w:t>
            </w:r>
            <w:r>
              <w:rPr>
                <w:b w:val="0"/>
                <w:sz w:val="18"/>
              </w:rPr>
              <w:t>) und Prüfliste Pressen und Stanzen (</w:t>
            </w:r>
            <w:r>
              <w:rPr>
                <w:b w:val="0"/>
                <w:sz w:val="18"/>
                <w:u w:val="single"/>
              </w:rPr>
              <w:t>Bau und Ausrüstung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DGUV-Information 209-008: Presseneinrichter, 1 Der Einrichter und seine Aufgaben</w:t>
      </w:r>
    </w:p>
    <w:p>
      <w:pPr>
        <w:rPr>
          <w:rFonts w:ascii="Calibri" w:hAnsi="Calibri"/>
          <w:b w:val="0"/>
          <w:sz w:val="20"/>
        </w:rPr>
      </w:pPr>
      <w:r>
        <w:rPr>
          <w:rFonts w:ascii="Calibri" w:hAnsi="Calibri"/>
          <w:b w:val="0"/>
          <w:sz w:val="20"/>
        </w:rPr>
        <w:t>3. Regelwerk: DGUV Vorschrift 11: Laserstrahlung, Titelseite</w:t>
      </w:r>
    </w:p>
    <w:p>
      <w:pPr>
        <w:rPr>
          <w:rFonts w:ascii="Calibri" w:hAnsi="Calibri"/>
          <w:b w:val="0"/>
          <w:sz w:val="20"/>
        </w:rPr>
      </w:pPr>
      <w:r>
        <w:rPr>
          <w:rFonts w:ascii="Calibri" w:hAnsi="Calibri"/>
          <w:b w:val="0"/>
          <w:sz w:val="20"/>
        </w:rPr>
        <w:t>4. Regelwerk: DGUV Vorschrift 1: Grundsätze der Prävention, § 4 Unterweisung der Versicherten</w:t>
      </w:r>
    </w:p>
    <w:p>
      <w:pPr>
        <w:rPr>
          <w:rFonts w:ascii="Calibri" w:hAnsi="Calibri"/>
          <w:b w:val="0"/>
          <w:sz w:val="20"/>
        </w:rPr>
      </w:pPr>
      <w:r>
        <w:rPr>
          <w:rFonts w:ascii="Calibri" w:hAnsi="Calibri"/>
          <w:b w:val="0"/>
          <w:sz w:val="20"/>
        </w:rPr>
        <w:t>5. Datei / Adresse: allgemein\prueflisten\pl_18.doc</w:t>
      </w:r>
    </w:p>
    <w:p>
      <w:pPr>
        <w:rPr>
          <w:rFonts w:ascii="Calibri" w:hAnsi="Calibri"/>
          <w:b w:val="0"/>
          <w:sz w:val="20"/>
        </w:rPr>
      </w:pPr>
      <w:r>
        <w:rPr>
          <w:rFonts w:ascii="Calibri" w:hAnsi="Calibri"/>
          <w:b w:val="0"/>
          <w:sz w:val="20"/>
        </w:rPr>
        <w:t>6. Datei / Adresse: allgemein\prueflisten\pl_17.doc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 Anwendungsbereich und Zielsetzung</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8" w:name="_Toc586511"/>
      <w:r>
        <w:instrText>Presse, Exzenter</w:instrText>
      </w:r>
      <w:bookmarkEnd w:id="58"/>
      <w:r>
        <w:instrText>" \f "bgetem" \l 2</w:instrText>
      </w:r>
      <w:r>
        <w:fldChar w:fldCharType="separate"/>
      </w:r>
      <w:r>
        <w:fldChar w:fldCharType="end"/>
      </w:r>
      <w:r>
        <w:rPr>
          <w:rFonts w:ascii="Calibri" w:hAnsi="Calibri"/>
          <w:b w:val="1"/>
          <w:color w:val="233B81"/>
          <w:sz w:val="26"/>
        </w:rPr>
        <w:t>Presse, Exzenter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Presse;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Presse, allgemein</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2.3 : Pressen der Metallbe- und -verarbeitung, Anhang 1</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59" w:name="_Toc1424519880"/>
      <w:r>
        <w:instrText>Presse, Hydraulik</w:instrText>
      </w:r>
      <w:bookmarkEnd w:id="59"/>
      <w:r>
        <w:instrText>" \f "bgetem" \l 2</w:instrText>
      </w:r>
      <w:r>
        <w:fldChar w:fldCharType="separate"/>
      </w:r>
      <w:r>
        <w:fldChar w:fldCharType="end"/>
      </w:r>
      <w:r>
        <w:rPr>
          <w:rFonts w:ascii="Calibri" w:hAnsi="Calibri"/>
          <w:b w:val="1"/>
          <w:color w:val="233B81"/>
          <w:sz w:val="26"/>
        </w:rPr>
        <w:t>Presse, Hydraulik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Sichere Werkzeuge, Verdeckungen (siehe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0" w:name="_Toc1940595478"/>
      <w:r>
        <w:instrText>Regelmäßige Prüfung von Arbeitsmitteln</w:instrText>
      </w:r>
      <w:bookmarkEnd w:id="60"/>
      <w:r>
        <w:instrText>" \f "bgetem" \l 2</w:instrText>
      </w:r>
      <w:r>
        <w:fldChar w:fldCharType="separate"/>
      </w:r>
      <w:r>
        <w:fldChar w:fldCharType="end"/>
      </w:r>
      <w:r>
        <w:rPr>
          <w:rFonts w:ascii="Calibri" w:hAnsi="Calibri"/>
          <w:b w:val="1"/>
          <w:color w:val="233B81"/>
          <w:sz w:val="26"/>
        </w:rPr>
        <w:t>Regelmäßige Prüfung von Arbeitsmitteln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defkte Arbeitsmittel. Nicht rechtzeitig erkannte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sicherheitstechnische Prüfung von prüfpflichtigen Arbeitsmitteln veranlassen, Beispiel: Feuerlöscher alle zwei Jahre prüfen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10 Instandhaltung und Änderung von Arbeitsmitteln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1" w:name="_Toc5766020"/>
      <w:r>
        <w:instrText>Reinigen und Entfetten; alkalisch, Abkochentfettung</w:instrText>
      </w:r>
      <w:bookmarkEnd w:id="61"/>
      <w:r>
        <w:instrText>" \f "bgetem" \l 2</w:instrText>
      </w:r>
      <w:r>
        <w:fldChar w:fldCharType="separate"/>
      </w:r>
      <w:r>
        <w:fldChar w:fldCharType="end"/>
      </w:r>
      <w:r>
        <w:rPr>
          <w:rFonts w:ascii="Calibri" w:hAnsi="Calibri"/>
          <w:b w:val="1"/>
          <w:color w:val="233B81"/>
          <w:sz w:val="26"/>
        </w:rPr>
        <w:t>Reinigen und Entfetten; alkalisch, Abkochentfettung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Hautgefährdung durch hohe Alkalität, Verätzungsgefahr von Augen, Haut und Schleimhaut; Verbrühung, Verbrennungen durch heißen Reiniger und Anlagenteile. Besondere Gefährdungen bestehen beim Anmischen, Ab- und Umfüllen, wenn mit konzentriertem, angeliefertem Produkt umgegangen werden muss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und gekennzeichnete Pumpen etc.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(laugenbeständige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Datei / Adresse: allgemein\betriebsanweisungen\gefahrstoffe\b24_ghs.doc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2" w:name="_Toc1124682343"/>
      <w:r>
        <w:instrText>Reinigen und Entfetten; Chlorkohlenwasserstoffe (Per, Tri etc.)</w:instrText>
      </w:r>
      <w:bookmarkEnd w:id="62"/>
      <w:r>
        <w:instrText>" \f "bgetem" \l 2</w:instrText>
      </w:r>
      <w:r>
        <w:fldChar w:fldCharType="separate"/>
      </w:r>
      <w:r>
        <w:fldChar w:fldCharType="end"/>
      </w:r>
      <w:r>
        <w:rPr>
          <w:rFonts w:ascii="Calibri" w:hAnsi="Calibri"/>
          <w:b w:val="1"/>
          <w:color w:val="233B81"/>
          <w:sz w:val="26"/>
        </w:rPr>
        <w:t>Reinigen und Entfetten; Chlorkohlenwasserstoffe (Per, Tri etc.)</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gesundheitsgefährdender Dämpfe, Hautgefährdung; giftige Zersetzungsprodukte an offenen Flammen; explosionsartige Zersetzung mit fein verteiltem Aluminium</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Verarbeitung erfolgt in geschlossenen Anlagen, die zuständige staatliche Behörde (Beachtung des Bundesimmissionsschutzgesetzes, Anzeige an die Behörde) ist informiert. Die Anforderungen an den Umweltschutz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Lufttechnische Einrichtungen sind installiert und wirksam. Eine regelmäßige Prüfung durch eine befähigte Person ist organisiert (siehe auch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Überwachung der Gefahrstoffkonzentrationen in der Luft am Arbeitsplatz ist organisiert (siehe </w:t>
            </w:r>
            <w:r>
              <w:rPr>
                <w:b w:val="0"/>
                <w:sz w:val="18"/>
                <w:u w:val="single"/>
              </w:rPr>
              <w:t>TRGS 402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Arbeitsmedizinische Betreuung, ggf. Vorsorgeuntersuchungen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Hautkontakt ist durch die Gestaltung des Verfahrens ausgeschlossen. Spezielle Maßnahmen für die Wartung, Instandsetzung und Reinigung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PSA (Lösemittel beständige Handschuhe, Schutzbrille,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allgemein\s\s_019_a10-2017.pdf</w:t>
      </w:r>
    </w:p>
    <w:p>
      <w:pPr>
        <w:rPr>
          <w:rFonts w:ascii="Calibri" w:hAnsi="Calibri"/>
          <w:b w:val="0"/>
          <w:sz w:val="20"/>
        </w:rPr>
      </w:pPr>
      <w:r>
        <w:rPr>
          <w:rFonts w:ascii="Calibri" w:hAnsi="Calibri"/>
          <w:b w:val="0"/>
          <w:sz w:val="20"/>
        </w:rPr>
        <w:t>3. Regelwerk: TRGS 402: Ermitteln und Beurteilen der Gefährdungen bei Tätigkeiten mit Gefahrstoffen, Titel</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Regelwerk: Regelwerk - Betriebsanweisungen für Gefahrstoffe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213-072: Lösemittel, Titel</w:t>
      </w:r>
    </w:p>
    <w:p>
      <w:pPr>
        <w:rPr>
          <w:rFonts w:ascii="Calibri" w:hAnsi="Calibri"/>
          <w:b w:val="0"/>
          <w:sz w:val="20"/>
        </w:rPr>
      </w:pPr>
      <w:r>
        <w:rPr>
          <w:rFonts w:ascii="Calibri" w:hAnsi="Calibri"/>
          <w:b w:val="0"/>
          <w:sz w:val="20"/>
        </w:rPr>
        <w:t>BGI 767: Chlorkohlenwasserstoffe,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3" w:name="_Toc156546694"/>
      <w:r>
        <w:instrText>Reinigen und Entfetten; Kohlenwasserstoffe</w:instrText>
      </w:r>
      <w:bookmarkEnd w:id="63"/>
      <w:r>
        <w:instrText>" \f "bgetem" \l 2</w:instrText>
      </w:r>
      <w:r>
        <w:fldChar w:fldCharType="separate"/>
      </w:r>
      <w:r>
        <w:fldChar w:fldCharType="end"/>
      </w:r>
      <w:r>
        <w:rPr>
          <w:rFonts w:ascii="Calibri" w:hAnsi="Calibri"/>
          <w:b w:val="1"/>
          <w:color w:val="233B81"/>
          <w:sz w:val="26"/>
        </w:rPr>
        <w:t>Reinigen und Entfetten; Kohlenwasserstoffe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Reiniger mit möglichst hohem Flammpunkt sowie möglichst hohem AGW werden eingesetzt (Anfrage beim Hersteller, Sicherheitsdatenblatt).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Reinigungstätigkeiten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oder bei offenen Waschbecken mit Randabsaugung und dicht schließende Deckel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Hautkontakt ist durch die Verfahrensgestaltung (z. B. Einsatz von Hilfswerkzeugen, Tauchkörben etc.) ausgeschlossen bzw. vermindert.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(Schutzhandschuhe, Schutzkleidung, ggf.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arbeitsplatzspezifische Betriebsanweisung ist erstellt (</w:t>
            </w:r>
            <w:r>
              <w:rPr>
                <w:b w:val="0"/>
                <w:sz w:val="18"/>
                <w:u w:val="single"/>
              </w:rPr>
              <w:t>Reinigen von Lackierwerkzeugen, Metallreinigung, Lösemittel Kleinstmengen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allgemein\betriebsanweisungen\gefahrstoffe\b_151_loesemittel.doc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TRGS 800: Brandschutzmaßnahmen,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4" w:name="_Toc1203162763"/>
      <w:r>
        <w:instrText>Reinigen und Entfetten; wässrig und alkalisch</w:instrText>
      </w:r>
      <w:bookmarkEnd w:id="64"/>
      <w:r>
        <w:instrText>" \f "bgetem" \l 2</w:instrText>
      </w:r>
      <w:r>
        <w:fldChar w:fldCharType="separate"/>
      </w:r>
      <w:r>
        <w:fldChar w:fldCharType="end"/>
      </w:r>
      <w:r>
        <w:rPr>
          <w:rFonts w:ascii="Calibri" w:hAnsi="Calibri"/>
          <w:b w:val="1"/>
          <w:color w:val="233B81"/>
          <w:sz w:val="26"/>
        </w:rPr>
        <w:t>Reinigen und Entfetten; wässrig und alkalisch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Stoffe; Gefährdung von Augen, Haut und ggf. Atemwegen durch saure oder alkalische Stoffe; Verätzungsgefahr, Gefahr der Reizung der Schleimhäute; besondere Gefährdungen bestehen beim Anmischen sowie  Ab- und Umfüllen, wenn mit konzentriertem, angeliefertem Produkt umgegangen wird.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Pumpen etc.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Freisetzung gesundheitsgefährlicher Aerosole und ggf. Gase ist durch den Einsatz von Absaugungen verhindert.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richtige Vorgehensweise beim Ansetzen der Reiniger wird beachtet (</w:t>
            </w:r>
            <w:r>
              <w:rPr>
                <w:b w:val="0"/>
                <w:sz w:val="18"/>
                <w:u w:val="single"/>
              </w:rPr>
              <w:t>DGUV Information 209-009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(Augenschutz oder Gesichtsschutz, Handschutz, Gummischürze und Gummistiefel sowie ggf. Staubsschutzmaske)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209-009: Galvaniseure, 2 Vorbehandlung</w:t>
      </w:r>
    </w:p>
    <w:p>
      <w:pPr>
        <w:rPr>
          <w:rFonts w:ascii="Calibri" w:hAnsi="Calibri"/>
          <w:b w:val="0"/>
          <w:sz w:val="20"/>
        </w:rPr>
      </w:pPr>
      <w:r>
        <w:rPr>
          <w:rFonts w:ascii="Calibri" w:hAnsi="Calibri"/>
          <w:b w:val="0"/>
          <w:sz w:val="20"/>
        </w:rPr>
        <w:t>3. BG-Katalog: Hautschutz und Hygiene</w:t>
      </w:r>
    </w:p>
    <w:p>
      <w:pPr>
        <w:rPr>
          <w:rFonts w:ascii="Calibri" w:hAnsi="Calibri"/>
          <w:b w:val="0"/>
          <w:sz w:val="20"/>
        </w:rPr>
      </w:pPr>
      <w:r>
        <w:rPr>
          <w:rFonts w:ascii="Calibri" w:hAnsi="Calibri"/>
          <w:b w:val="0"/>
          <w:sz w:val="20"/>
        </w:rPr>
        <w:t>4. Datei / Adresse: allgemein\betriebsanweisungen\gefahrstoffe\b11_ghs.doc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DGUV-Information 213-070: Reizende Stoffe Ätzende Stoffe, Titel</w:t>
      </w:r>
    </w:p>
    <w:p>
      <w:pPr>
        <w:rPr>
          <w:rFonts w:ascii="Calibri" w:hAnsi="Calibri"/>
          <w:b w:val="0"/>
          <w:sz w:val="20"/>
        </w:rPr>
      </w:pPr>
      <w:r>
        <w:rPr>
          <w:rFonts w:ascii="Calibri" w:hAnsi="Calibri"/>
          <w:b w:val="0"/>
          <w:sz w:val="20"/>
        </w:rPr>
        <w:t>DGUV-Information 209-009: Galvaniseure,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401: Gefährdung durch Hautkontakt Ermittlung - Beurteilung -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5" w:name="_Toc1969388281"/>
      <w:r>
        <w:instrText>Rohrleitungen und Entnahmestellen</w:instrText>
      </w:r>
      <w:bookmarkEnd w:id="65"/>
      <w:r>
        <w:instrText>" \f "bgetem" \l 2</w:instrText>
      </w:r>
      <w:r>
        <w:fldChar w:fldCharType="separate"/>
      </w:r>
      <w:r>
        <w:fldChar w:fldCharType="end"/>
      </w:r>
      <w:r>
        <w:rPr>
          <w:rFonts w:ascii="Calibri" w:hAnsi="Calibri"/>
          <w:b w:val="1"/>
          <w:color w:val="233B81"/>
          <w:sz w:val="26"/>
        </w:rPr>
        <w:t>Rohrleitungen und Entnahmestellen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Gefahrstoffaustritt, Austritt heißer Medien an defekten Flanschen und Verbindungsstellen, Verwechslungsgefahr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Installation der Rohrleitungen und Entnahmestellen durch eine Fachfirma. Die Regelungen zum Umwelt- und Gewässerschutz sind eingehalten (Einschalten der Umweltbehörde).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Anbringen von Verdeckungen.</w:t>
            </w:r>
          </w:p>
          <w:p>
            <w:pPr>
              <w:pStyle w:val="P1"/>
              <w:rPr>
                <w:b w:val="0"/>
                <w:sz w:val="18"/>
              </w:rPr>
            </w:pPr>
            <w:r>
              <w:rPr>
                <w:b w:val="0"/>
                <w:sz w:val="18"/>
              </w:rPr>
              <w:t>Einhaltung des Stands der Technik.</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Anfahrschutz, Schutzbügel, Spritzschutz.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DGUV Information </w:t>
            </w:r>
            <w:r>
              <w:rPr>
                <w:b w:val="0"/>
                <w:sz w:val="18"/>
                <w:u w:val="single"/>
              </w:rPr>
              <w:t>201-052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Kennzeichnung der Rohrleitungen entsprechend Durchflussstoff (siehe </w:t>
            </w:r>
            <w:r>
              <w:rPr>
                <w:b w:val="0"/>
                <w:sz w:val="18"/>
                <w:u w:val="single"/>
              </w:rPr>
              <w:t>TRGS 201</w:t>
            </w:r>
            <w:r>
              <w:rPr>
                <w:b w:val="0"/>
                <w:sz w:val="18"/>
              </w:rPr>
              <w:t xml:space="preserve"> und DIN 2403).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201-052: Rohrleitungsbauarbeiten, Inhalt</w:t>
      </w:r>
    </w:p>
    <w:p>
      <w:pPr>
        <w:rPr>
          <w:rFonts w:ascii="Calibri" w:hAnsi="Calibri"/>
          <w:b w:val="0"/>
          <w:sz w:val="20"/>
        </w:rPr>
      </w:pPr>
      <w:r>
        <w:rPr>
          <w:rFonts w:ascii="Calibri" w:hAnsi="Calibri"/>
          <w:b w:val="0"/>
          <w:sz w:val="20"/>
        </w:rPr>
        <w:t>2. Regelwerk: TRGS 201: Einstufung und Kennzeichnung bei Tätigkeiten mit Gefahrstoffen,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201: Einstufung und Kennzeichnung bei Tätigkeiten mit Gefahrstoffen,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6" w:name="_Toc1583008737"/>
      <w:r>
        <w:instrText>Schleifmaschinen, Schleifkörper, Schleifbänder</w:instrText>
      </w:r>
      <w:bookmarkEnd w:id="66"/>
      <w:r>
        <w:instrText>" \f "bgetem" \l 2</w:instrText>
      </w:r>
      <w:r>
        <w:fldChar w:fldCharType="separate"/>
      </w:r>
      <w:r>
        <w:fldChar w:fldCharType="end"/>
      </w:r>
      <w:r>
        <w:rPr>
          <w:rFonts w:ascii="Calibri" w:hAnsi="Calibri"/>
          <w:b w:val="1"/>
          <w:color w:val="233B81"/>
          <w:sz w:val="26"/>
        </w:rPr>
        <w:t>Schleifmaschinen, Schleifkörper, Schleifbänder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Augenverletzungen, Handverletzungen, </w:t>
      </w:r>
    </w:p>
    <w:p>
      <w:pPr>
        <w:pStyle w:val="P2"/>
        <w:rPr>
          <w:b w:val="1"/>
          <w:sz w:val="20"/>
        </w:rPr>
      </w:pPr>
      <w:r>
        <w:rPr>
          <w:b w:val="1"/>
          <w:sz w:val="20"/>
        </w:rPr>
        <w:t>Einatmen gesundheitsgefährdender Stäube,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Schleifscheibenauswahl nach DGUV Information </w:t>
            </w:r>
            <w:r>
              <w:rPr>
                <w:b w:val="0"/>
                <w:sz w:val="18"/>
                <w:u w:val="single"/>
              </w:rPr>
              <w:t>209-002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Sachgerechte Lagerung der Schleifkörper.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Aufspannen mit gleich großen Spannflanschen.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Klangprobe, Probelauf mind. 1 min.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Werkstückauflagen bis 3 mm an die Scheibe heranstellen.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(Schutzbrille und ggf. Gehörschutz)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häufigem, umfangreichen Trockenschliff Absaugung installieren (insbesondere bei Hartmetallstäuben).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Veranlassen, dass auf die Vollständigkeit und Wirksamkeit der Schutzhauben geachtet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Pr>
        <w:rPr>
          <w:rFonts w:ascii="Calibri" w:hAnsi="Calibri"/>
          <w:b w:val="0"/>
          <w:sz w:val="20"/>
        </w:rPr>
      </w:pPr>
      <w:r>
        <w:rPr>
          <w:rFonts w:ascii="Calibri" w:hAnsi="Calibri"/>
          <w:b w:val="0"/>
          <w:sz w:val="20"/>
        </w:rPr>
        <w:t>3. Regelwerk: DGUV-Information 209-002: Schleifer, 2 Beschaffenheitsanforderungen an Schleifmaschinen und Schleifwerkzeuge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Gefahrstoffe;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Vorwort</w:t>
      </w:r>
    </w:p>
    <w:p>
      <w:pPr>
        <w:rPr>
          <w:rFonts w:ascii="Calibri" w:hAnsi="Calibri"/>
          <w:b w:val="0"/>
          <w:sz w:val="20"/>
        </w:rPr>
      </w:pPr>
      <w:r>
        <w:rPr>
          <w:rFonts w:ascii="Calibri" w:hAnsi="Calibri"/>
          <w:b w:val="0"/>
          <w:sz w:val="20"/>
        </w:rPr>
        <w:t>DGUV Regel 112-192: Benutzung von Augen- und Gesichtsschutz, 1 Anwendungsbereich</w:t>
      </w:r>
    </w:p>
    <w:p>
      <w:pPr>
        <w:rPr>
          <w:rFonts w:ascii="Calibri" w:hAnsi="Calibri"/>
          <w:b w:val="0"/>
          <w:sz w:val="20"/>
        </w:rPr>
      </w:pPr>
      <w:r>
        <w:rPr>
          <w:rFonts w:ascii="Calibri" w:hAnsi="Calibri"/>
          <w:b w:val="0"/>
          <w:sz w:val="20"/>
        </w:rPr>
        <w:t>DGUV Regel 100-500: Betreiben von Arbeitsmitteln Kapitel 2.19 : Betreiben von Schleifmaschinen, 1 Anwendungsbereich</w:t>
      </w:r>
    </w:p>
    <w:p>
      <w:pPr>
        <w:rPr>
          <w:rFonts w:ascii="Calibri" w:hAnsi="Calibri"/>
          <w:b w:val="0"/>
          <w:sz w:val="20"/>
        </w:rPr>
      </w:pPr>
      <w:r>
        <w:rPr>
          <w:rFonts w:ascii="Calibri" w:hAnsi="Calibri"/>
          <w:b w:val="0"/>
          <w:sz w:val="20"/>
        </w:rPr>
        <w:t>Produktsicherheitsgesetz (ProdSG), Titel</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7" w:name="_Toc1448269952"/>
      <w:r>
        <w:instrText>Sondermaschinen; Musikinstrumentenbau</w:instrText>
      </w:r>
      <w:bookmarkEnd w:id="67"/>
      <w:r>
        <w:instrText>" \f "bgetem" \l 2</w:instrText>
      </w:r>
      <w:r>
        <w:fldChar w:fldCharType="separate"/>
      </w:r>
      <w:r>
        <w:fldChar w:fldCharType="end"/>
      </w:r>
      <w:r>
        <w:rPr>
          <w:rFonts w:ascii="Calibri" w:hAnsi="Calibri"/>
          <w:b w:val="1"/>
          <w:color w:val="233B81"/>
          <w:sz w:val="26"/>
        </w:rPr>
        <w:t>Sondermaschinen; Musikinstrumentenbau</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Quetschstellen, Scherstellen. Einzugstellen, Sägeblättern und weiteren Gefahrstellen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Maschinen, die erstmalig vor dem 3.10.2002 in Betrieb genommen wurden, müssen midestens den Anforderungen der </w:t>
            </w:r>
            <w:r>
              <w:rPr>
                <w:b w:val="0"/>
                <w:sz w:val="18"/>
                <w:u w:val="single"/>
              </w:rPr>
              <w:t>Betriebssicherheitsverordnung</w:t>
            </w:r>
            <w:r>
              <w:rPr>
                <w:b w:val="0"/>
                <w:sz w:val="18"/>
              </w:rPr>
              <w:t xml:space="preserve">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Versehen von Werkzeugen, Umlenkungen, Presseinrichtungen, Vorschüben usw. mit einer festen Abdeckung.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pneumatischen Antrieben keine Verletzungsgefahr bei Kräften &lt; 150 N oder &lt; 50 N/cm².</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Betriebssicherheitsverordnung (BetrSichV),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8" w:name="_Toc766232740"/>
      <w:r>
        <w:instrText>Strahlarbeiten</w:instrText>
      </w:r>
      <w:bookmarkEnd w:id="68"/>
      <w:r>
        <w:instrText>" \f "bgetem" \l 2</w:instrText>
      </w:r>
      <w:r>
        <w:fldChar w:fldCharType="separate"/>
      </w:r>
      <w:r>
        <w:fldChar w:fldCharType="end"/>
      </w:r>
      <w:r>
        <w:rPr>
          <w:rFonts w:ascii="Calibri" w:hAnsi="Calibri"/>
          <w:b w:val="1"/>
          <w:color w:val="233B81"/>
          <w:sz w:val="26"/>
        </w:rPr>
        <w:t>Strahlarbeiten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 vom Strahlmittel sowie vom Werkstück (zu strahlendes Material)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Staubbelastung (Art und Zusammensetzung) ist ermittelt, eine Anfrage beim Hersteller der Strahlmittel (Sicherheitsdatenblatt) ist erfolgt.</w:t>
            </w:r>
          </w:p>
          <w:p>
            <w:pPr>
              <w:pStyle w:val="P1"/>
              <w:rPr>
                <w:b w:val="0"/>
                <w:sz w:val="18"/>
              </w:rPr>
            </w:pPr>
            <w:r>
              <w:rPr>
                <w:b w:val="0"/>
                <w:sz w:val="18"/>
              </w:rPr>
              <w:t>Die Anforderungen der TRGS 504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Maßnahmen der </w:t>
            </w:r>
            <w:r>
              <w:rPr>
                <w:b w:val="0"/>
                <w:sz w:val="18"/>
                <w:u w:val="single"/>
              </w:rPr>
              <w:t>DGUV Regel 100-500, Kap. 2.24</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Auswahl und Kontrolle der Strahlmittel sind Verwendungsbeschränkungen und maximal zulässige Gehalte an Metallen beachtet (vgl. </w:t>
            </w:r>
            <w:r>
              <w:rPr>
                <w:b w:val="0"/>
                <w:sz w:val="18"/>
                <w:u w:val="single"/>
              </w:rPr>
              <w:t>DGUV Regel 100-500, Kap. 2.24, Pkt. 3.2 und 3.4</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Auswahl und Kontrolle der Strahlmittel sind Verwendungsbeschränkungen und maximal zulässige Gehalte an Metallen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w:t>
            </w:r>
            <w:r>
              <w:rPr>
                <w:b w:val="0"/>
                <w:sz w:val="18"/>
                <w:u w:val="single"/>
              </w:rPr>
              <w:t>TRGS 900</w:t>
            </w:r>
            <w:r>
              <w:rPr>
                <w:b w:val="0"/>
                <w:sz w:val="18"/>
              </w:rPr>
              <w:t>) sind eingehalten und das Risiko von Staubexplosionen (</w:t>
            </w:r>
            <w:r>
              <w:rPr>
                <w:b w:val="0"/>
                <w:sz w:val="18"/>
                <w:u w:val="single"/>
              </w:rPr>
              <w:t>DGUV Regel 113-001</w:t>
            </w:r>
            <w:r>
              <w:rPr>
                <w:b w:val="0"/>
                <w:sz w:val="18"/>
              </w:rPr>
              <w:t>)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Strahlen erfolgt möglichst in geschlossenen Systemen (Strahlbox, Strahlkabine).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Abgegrenzte Strahlbereiche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frei werdende Stäube werden an der Austrittsstelle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Nur auf den Staub abgestimmte Abscheideeinrichtungen werden eingesetzt, bei Reinluftrückführung sind nur geprüfte Abscheider im Einsatz (siehe </w:t>
            </w:r>
            <w:r>
              <w:rPr>
                <w:b w:val="0"/>
                <w:sz w:val="18"/>
                <w:u w:val="single"/>
              </w:rPr>
              <w:t>DGUV Regel 109-002</w:t>
            </w:r>
            <w:r>
              <w:rPr>
                <w:b w:val="0"/>
                <w:sz w:val="18"/>
              </w:rPr>
              <w:t xml:space="preserve"> und TRGS 560).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Bearbeitung von Leichtmetallen (Aluminium, Magnesium) sind besondere Explosionsschutzmaßnahmen (Explosionsschutzdokument) beachtet (siehe u. a. </w:t>
            </w:r>
            <w:r>
              <w:rPr>
                <w:b w:val="0"/>
                <w:sz w:val="18"/>
                <w:u w:val="single"/>
              </w:rPr>
              <w:t>DGUV Regel 109-001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Ggf. sind raumlüftungstechnische Maßnahmen ergriffen (mind 30 % Frischluftanteil, siehe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gegen Brände in Lüftungsanlagen sind getroffen (Fachfirma einschalten).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Absaug- und Lüftungsanlagen ist organisiert (mind. jährliche Prüfung durch Sachkundigen mit Dokumentation der Ergebnisse).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sachgerechte Reinigung der Arbeitsbereiche (Einsatz geprüfter Industriestaubsauger)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werden durch den Betriebsarzt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ggf. erforderliche PSA (Atemschutz, Schutzkleidung, Schutzhandschuhe, Schutzschuhe, siehe DGUV Regel 100-500, Nr. 2.24) steht, je nach Kontakt zu Strahlstäuben,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100-500: Betreiben von Arbeitsmitteln Kapitel 2.24: Arbeiten mit Strahlgeräten (Strahlarbeiten), Titel</w:t>
      </w:r>
    </w:p>
    <w:p>
      <w:pPr>
        <w:rPr>
          <w:rFonts w:ascii="Calibri" w:hAnsi="Calibri"/>
          <w:b w:val="0"/>
          <w:sz w:val="20"/>
        </w:rPr>
      </w:pPr>
      <w:r>
        <w:rPr>
          <w:rFonts w:ascii="Calibri" w:hAnsi="Calibri"/>
          <w:b w:val="0"/>
          <w:sz w:val="20"/>
        </w:rPr>
        <w:t>3. Regelwerk: DGUV Regel 100-500: Betreiben von Arbeitsmitteln Kapitel 2.24: Arbeiten mit Strahlgeräten (Strahlarbeiten), 3 Maßnahmen zur Verhütung von Gefahren für Leben und Gesundheit bei der Arbeit</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Regelwerk: DGUV Regel 113-001: Explosionsschutz-Regeln (EX-RL), Inhalt</w:t>
      </w:r>
    </w:p>
    <w:p>
      <w:pPr>
        <w:rPr>
          <w:rFonts w:ascii="Calibri" w:hAnsi="Calibri"/>
          <w:b w:val="0"/>
          <w:sz w:val="20"/>
        </w:rPr>
      </w:pPr>
      <w:r>
        <w:rPr>
          <w:rFonts w:ascii="Calibri" w:hAnsi="Calibri"/>
          <w:b w:val="0"/>
          <w:sz w:val="20"/>
        </w:rPr>
        <w:t>6. Regelwerk: DGUV Regel 109-002: Arbeitsplatzlüftung - Lufttechnische Maßnahmen, Titel</w:t>
      </w:r>
    </w:p>
    <w:p>
      <w:pPr>
        <w:rPr>
          <w:rFonts w:ascii="Calibri" w:hAnsi="Calibri"/>
          <w:b w:val="0"/>
          <w:sz w:val="20"/>
        </w:rPr>
      </w:pPr>
      <w:r>
        <w:rPr>
          <w:rFonts w:ascii="Calibri" w:hAnsi="Calibri"/>
          <w:b w:val="0"/>
          <w:sz w:val="20"/>
        </w:rPr>
        <w:t>7. Regelwerk: DGUV Regel 109-001: Schleifen, Bürsten und Polieren von Aluminium, Titel</w:t>
      </w:r>
    </w:p>
    <w:p>
      <w:pPr>
        <w:rPr>
          <w:rFonts w:ascii="Calibri" w:hAnsi="Calibri"/>
          <w:b w:val="0"/>
          <w:sz w:val="20"/>
        </w:rPr>
      </w:pPr>
      <w:r>
        <w:rPr>
          <w:rFonts w:ascii="Calibri" w:hAnsi="Calibri"/>
          <w:b w:val="0"/>
          <w:sz w:val="20"/>
        </w:rPr>
        <w:t>8. Regelwerk: DGUV Regel 109-002: Arbeitsplatzlüftung - Lufttechnische Maßnahmen, Titel</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112-194: Benutzung von Gehörschutz,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555: Betriebsanweisung und Information der Beschäftigten ,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69" w:name="_Toc744607954"/>
      <w:r>
        <w:instrText>Umgang mit Blei beim Blasinstrumentenbau</w:instrText>
      </w:r>
      <w:bookmarkEnd w:id="69"/>
      <w:r>
        <w:instrText>" \f "bgetem" \l 2</w:instrText>
      </w:r>
      <w:r>
        <w:fldChar w:fldCharType="separate"/>
      </w:r>
      <w:r>
        <w:fldChar w:fldCharType="end"/>
      </w:r>
      <w:r>
        <w:rPr>
          <w:rFonts w:ascii="Calibri" w:hAnsi="Calibri"/>
          <w:b w:val="1"/>
          <w:color w:val="233B81"/>
          <w:sz w:val="26"/>
        </w:rPr>
        <w:t>Umgang mit Blei beim Blasinstrumentenbau</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Gesundheitsschäden durch orale Aufnahme von Bleirauchen und Bleistäuben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Blei minimieren.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Hygienemaßnahmen beachten (Ess- Trink- und Rauchverbot am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Handwaschplatz bereitstellen.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regelmäßig feucht Reinigen oder Absaugen (nicht fegen oder Abblasen).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Befüllen oder Entleeren von Rohren mit Blei das Blei nur bis kurz über den Schmelzpunkt erhitzen.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Bleikrätze oder Schlacke nur in geschlossenem Behälter mit Decken aufbewahren.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Erstellen einer 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von persönlicher Kleidung trennen.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Arbeitsmedizinische Vorsorge</w:t>
            </w:r>
            <w:r>
              <w:rPr>
                <w:b w:val="0"/>
                <w:sz w:val="18"/>
              </w:rPr>
              <w:t xml:space="preserve"> G2 "Blei"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505: Blei, Anlage 1: Muster-Gefährdungsbeurteilung für Tätigkeiten mit bleihaltigen Gefahrstoffen nach § 7 Gefahrstoffverordnung</w:t>
      </w:r>
    </w:p>
    <w:p>
      <w:pPr>
        <w:rPr>
          <w:rFonts w:ascii="Calibri" w:hAnsi="Calibri"/>
          <w:b w:val="0"/>
          <w:sz w:val="20"/>
        </w:rPr>
      </w:pPr>
      <w:r>
        <w:rPr>
          <w:rFonts w:ascii="Calibri" w:hAnsi="Calibri"/>
          <w:b w:val="0"/>
          <w:sz w:val="20"/>
        </w:rPr>
        <w:t>TRGS 505: Blei, Inhalt</w:t>
      </w:r>
    </w:p>
    <w:p>
      <w:pPr>
        <w:rPr>
          <w:rFonts w:ascii="Calibri" w:hAnsi="Calibri"/>
          <w:b w:val="0"/>
          <w:sz w:val="20"/>
        </w:rPr>
      </w:pPr>
      <w:r>
        <w:rPr>
          <w:rFonts w:ascii="Calibri" w:hAnsi="Calibri"/>
          <w:b w:val="0"/>
          <w:sz w:val="20"/>
        </w:rPr>
        <w:t>TRGS 505: Blei, Titel</w:t>
      </w:r>
    </w:p>
    <w:p>
      <w:pPr>
        <w:rPr>
          <w:rFonts w:ascii="Calibri" w:hAnsi="Calibri"/>
          <w:b w:val="0"/>
          <w:sz w:val="20"/>
        </w:rPr>
      </w:pPr>
      <w:r>
        <w:rPr>
          <w:rFonts w:ascii="Calibri" w:hAnsi="Calibri"/>
          <w:b w:val="0"/>
          <w:sz w:val="20"/>
        </w:rPr>
        <w:t>TRGS 505: Blei, Anlage 3: Muster-Betriebsanweisung gemäß § 14 GefStoffV</w:t>
      </w:r>
    </w:p>
    <w:p>
      <w:pPr>
        <w:rPr>
          <w:rFonts w:ascii="Calibri" w:hAnsi="Calibri"/>
          <w:b w:val="0"/>
          <w:sz w:val="20"/>
        </w:rPr>
      </w:pPr>
      <w:r>
        <w:rPr>
          <w:rFonts w:ascii="Calibri" w:hAnsi="Calibri"/>
          <w:b w:val="0"/>
          <w:sz w:val="20"/>
        </w:rPr>
        <w:t>Verordnung zur arbeitsmedizinischen Vorsorge (ArbMedVV),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70" w:name="_Toc21960996"/>
      <w:r>
        <w:instrText>Verkupfern, cyanidisch</w:instrText>
      </w:r>
      <w:bookmarkEnd w:id="70"/>
      <w:r>
        <w:instrText>" \f "bgetem" \l 2</w:instrText>
      </w:r>
      <w:r>
        <w:fldChar w:fldCharType="separate"/>
      </w:r>
      <w:r>
        <w:fldChar w:fldCharType="end"/>
      </w:r>
      <w:r>
        <w:rPr>
          <w:rFonts w:ascii="Calibri" w:hAnsi="Calibri"/>
          <w:b w:val="1"/>
          <w:color w:val="233B81"/>
          <w:sz w:val="26"/>
        </w:rPr>
        <w:t>Verkupfern, cyanidisch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Vergiftungen beim cyanidischen Verkupfern; Gefährliche chemische Reaktionen, mit Säuren können sich aus den cyanidhaltigen Elektrolyten giftige Blausäuregase entwickeln, Verätzungsgefahr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Verschleppung und Einbringen von Säuren in das cyanidische Bad sind technisch verhindert. Bei Nichtgebrauch sind die Tauchbecken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Cyanidhaltige Stoffe werden unter Verschluss gelagert (siehe </w:t>
            </w:r>
            <w:r>
              <w:rPr>
                <w:b w:val="0"/>
                <w:sz w:val="18"/>
                <w:u w:val="single"/>
              </w:rPr>
              <w:t>TRGS 510</w:t>
            </w:r>
            <w:r>
              <w:rPr>
                <w:b w:val="0"/>
                <w:sz w:val="18"/>
              </w:rPr>
              <w:t>). Eine fachkundige und zuverlässige Personen ist bekannt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Regelwerk: TRGS 510: Lagerung von Gefahrstoffen in ortsbeweglichen Behältern, Titel</w:t>
      </w:r>
    </w:p>
    <w:p>
      <w:pPr>
        <w:rPr>
          <w:rFonts w:ascii="Calibri" w:hAnsi="Calibri"/>
          <w:b w:val="0"/>
          <w:sz w:val="20"/>
        </w:rPr>
      </w:pPr>
      <w:r>
        <w:rPr>
          <w:rFonts w:ascii="Calibri" w:hAnsi="Calibri"/>
          <w:b w:val="0"/>
          <w:sz w:val="20"/>
        </w:rPr>
        <w:t>6. Datei / Adresse: allgemein\betriebsanweisungen\gefahrstoffe\b31_ghs.doc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BGI 569: Cyanwasserstoff, Inhalt</w:t>
      </w:r>
    </w:p>
    <w:p>
      <w:pPr>
        <w:rPr>
          <w:rFonts w:ascii="Calibri" w:hAnsi="Calibri"/>
          <w:b w:val="0"/>
          <w:sz w:val="20"/>
        </w:rPr>
      </w:pPr>
      <w:r>
        <w:rPr>
          <w:rFonts w:ascii="Calibri" w:hAnsi="Calibri"/>
          <w:b w:val="0"/>
          <w:sz w:val="20"/>
        </w:rPr>
        <w:t>DGUV Regel 109-002: Arbeitsplatzlüftung - Lufttechnische Maßnahmen,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71" w:name="_Toc650031602"/>
      <w:r>
        <w:instrText>Vernickeln, chemisch</w:instrText>
      </w:r>
      <w:bookmarkEnd w:id="71"/>
      <w:r>
        <w:instrText>" \f "bgetem" \l 2</w:instrText>
      </w:r>
      <w:r>
        <w:fldChar w:fldCharType="separate"/>
      </w:r>
      <w:r>
        <w:fldChar w:fldCharType="end"/>
      </w:r>
      <w:r>
        <w:rPr>
          <w:rFonts w:ascii="Calibri" w:hAnsi="Calibri"/>
          <w:b w:val="1"/>
          <w:color w:val="233B81"/>
          <w:sz w:val="26"/>
        </w:rPr>
        <w:t>Vernickeln, chemisch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und Aerosolen; Verbrennen, Verbrühen, Verätzen; Wegen hoher Elektrolyttemperatur und stärkerer Wasserstoffentwicklung sind im Gegensatz zum galvanischen Vernickeln eher gefährliche Nickelaerosolkonzentrationen in der Luft am Arbeitsplatz zu erwarten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Maßnahmen gegen Verbrennungen am Behälter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w:t>
            </w:r>
            <w:r>
              <w:rPr>
                <w:b w:val="0"/>
                <w:sz w:val="18"/>
                <w:u w:val="single"/>
              </w:rPr>
              <w:t>arbeitsmedizinisch</w:t>
            </w:r>
            <w:r>
              <w:rPr>
                <w:b w:val="0"/>
                <w:sz w:val="18"/>
              </w:rPr>
              <w:t xml:space="preserve">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 Ein Beschäftigungsverzeichnis (krebserzeugende Stoffe, siehe GefStoffV)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allgemein\betriebsanweisungen\gefahrstoffe\b26_ghs.doc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72" w:name="_Toc1996643021"/>
      <w:r>
        <w:instrText>Vernickeln, galvanisch</w:instrText>
      </w:r>
      <w:bookmarkEnd w:id="72"/>
      <w:r>
        <w:instrText>" \f "bgetem" \l 2</w:instrText>
      </w:r>
      <w:r>
        <w:fldChar w:fldCharType="separate"/>
      </w:r>
      <w:r>
        <w:fldChar w:fldCharType="end"/>
      </w:r>
      <w:r>
        <w:rPr>
          <w:rFonts w:ascii="Calibri" w:hAnsi="Calibri"/>
          <w:b w:val="1"/>
          <w:color w:val="233B81"/>
          <w:sz w:val="26"/>
        </w:rPr>
        <w:t>Vernickeln, galvanisch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und Aerosolen; Verätzungsgefahr, bei bewegten Elektrolyten können auch trotz der vernachlässigbaren Wasserstoffentwicklung (hohe Stromausbeute) Nickelaerosole in die Luft am Arbeitsplatz gelangen; Krebs erzeugende Nickelaerosole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Randabsaugung am stark bewegten Nickelelektrolyten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w:t>
            </w:r>
            <w:r>
              <w:rPr>
                <w:b w:val="0"/>
                <w:sz w:val="18"/>
                <w:u w:val="single"/>
              </w:rPr>
              <w:t>arbeitsmedizinisch</w:t>
            </w:r>
            <w:r>
              <w:rPr>
                <w:b w:val="0"/>
                <w:sz w:val="18"/>
              </w:rPr>
              <w:t xml:space="preserve">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 Ein Beschäftigungsverzeichnis (krebserzeugende Stoffe, siehe GefStoffV)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allgemein\betriebsanweisungen\gefahrstoffe\b25_ghs.doc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73" w:name="_Toc1099888498"/>
      <w:r>
        <w:instrText>Walzen</w:instrText>
      </w:r>
      <w:bookmarkEnd w:id="73"/>
      <w:r>
        <w:instrText>" \f "bgetem" \l 2</w:instrText>
      </w:r>
      <w:r>
        <w:fldChar w:fldCharType="separate"/>
      </w:r>
      <w:r>
        <w:fldChar w:fldCharType="end"/>
      </w:r>
      <w:r>
        <w:rPr>
          <w:rFonts w:ascii="Calibri" w:hAnsi="Calibri"/>
          <w:b w:val="1"/>
          <w:color w:val="233B81"/>
          <w:sz w:val="26"/>
        </w:rPr>
        <w:t>Walzen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des Einziehens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der Einzugsstellen durch Schutzleisten oder -profile mit maximalem Walzenabstand von 8 mm oder Sicherung durch bewegliche Abdeckungen.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Achtung, Walzen immer nur an der Auslaufseite reinigen, evtl. sind die Seiten zu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74" w:name="_Toc293842743"/>
      <w:r>
        <w:instrText>Zentrifuge</w:instrText>
      </w:r>
      <w:bookmarkEnd w:id="74"/>
      <w:r>
        <w:instrText>" \f "bgetem" \l 2</w:instrText>
      </w:r>
      <w:r>
        <w:fldChar w:fldCharType="separate"/>
      </w:r>
      <w:r>
        <w:fldChar w:fldCharType="end"/>
      </w:r>
      <w:r>
        <w:rPr>
          <w:rFonts w:ascii="Calibri" w:hAnsi="Calibri"/>
          <w:b w:val="1"/>
          <w:color w:val="233B81"/>
          <w:sz w:val="26"/>
        </w:rPr>
        <w:t>Zentrifuge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Wegschleudern von Teilen, Explosionsgefahr beim Zentrifugieren von entzündlichen, explosionsgefährlichen 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Prüfung vor der ersten Inbetriebnahme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Prüfungen im Prüfbuch o. Ä.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Regelmäßige Sachkundigenprüfung im Betriebszustand min. 1x jährlich, sowie im zerlegten Zustand alle 3 Jahre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Schutzdeckel muss verriegelt sein und sich erst nach Stillstand öffnen lassen (Deckelzuhaltung), Ausnahmen siehe Übergangs- und Ausführungsbestimmungen.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Mitarbeitern bekannt machen.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Lärmschutzmaßnahmen berücksichtigen, evtl. persönliche Schutzausrüstung (PSA)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Brand- und Explosionsschutzmaßnahmen beim Zentrifugieren entzündlicher Stoffe vornehmen.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Blechblasinstrumentenbau</w:t>
      </w:r>
    </w:p>
    <w:p/>
    <w:p>
      <w:pPr>
        <w:pStyle w:val="P8"/>
        <w:rPr>
          <w:rFonts w:ascii="Calibri" w:hAnsi="Calibri"/>
          <w:b w:val="1"/>
          <w:color w:val="233B81"/>
          <w:sz w:val="26"/>
        </w:rPr>
      </w:pPr>
      <w:r>
        <w:fldChar w:fldCharType="begin"/>
      </w:r>
      <w:r>
        <w:instrText>TC "</w:instrText>
      </w:r>
      <w:bookmarkStart w:id="75" w:name="_Toc2143600493"/>
      <w:r>
        <w:instrText>Zuführeinrichtungen von Blechstreifen</w:instrText>
      </w:r>
      <w:bookmarkEnd w:id="75"/>
      <w:r>
        <w:instrText>" \f "bgetem" \l 2</w:instrText>
      </w:r>
      <w:r>
        <w:fldChar w:fldCharType="separate"/>
      </w:r>
      <w:r>
        <w:fldChar w:fldCharType="end"/>
      </w:r>
      <w:r>
        <w:rPr>
          <w:rFonts w:ascii="Calibri" w:hAnsi="Calibri"/>
          <w:b w:val="1"/>
          <w:color w:val="233B81"/>
          <w:sz w:val="26"/>
        </w:rPr>
        <w:t>Zuführeinrichtungen von Blechstreifen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Schnittverletzungen an Blechen, Quetschungen an Führungseinrichtungen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Feste und bewegliche Verdeckungen um die Zuführeinrichtungen.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Schnittfeste Handschuhe mit guter Griffigkeit und schweißabsorbierender Innenfütterung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76" w:name="_Toc503446591"/>
      <w:r>
        <w:instrText>3. Bogenmacher</w:instrText>
      </w:r>
      <w:bookmarkEnd w:id="7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77" w:name="_Toc1537546566"/>
      <w:r>
        <w:instrText>Arbeiten mit UV-Licht</w:instrText>
      </w:r>
      <w:bookmarkEnd w:id="77"/>
      <w:r>
        <w:instrText>" \f "bgetem" \l 2</w:instrText>
      </w:r>
      <w:r>
        <w:fldChar w:fldCharType="separate"/>
      </w:r>
      <w:r>
        <w:fldChar w:fldCharType="end"/>
      </w:r>
      <w:r>
        <w:rPr>
          <w:rFonts w:ascii="Calibri" w:hAnsi="Calibri"/>
          <w:b w:val="1"/>
          <w:color w:val="233B81"/>
          <w:sz w:val="26"/>
        </w:rPr>
        <w:t>Arbeiten mit UV-Licht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UV-Strahlung kann abhängig von der Wellenlänge zu schweren Augenschäden führen</w:t>
      </w:r>
    </w:p>
    <w:p>
      <w:pPr>
        <w:pStyle w:val="P2"/>
        <w:rPr>
          <w:b w:val="1"/>
          <w:sz w:val="20"/>
        </w:rPr>
      </w:pPr>
      <w:r>
        <w:rPr>
          <w:b w:val="1"/>
          <w:sz w:val="20"/>
        </w:rPr>
        <w:t>Verbrennungen der 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geschlossenen Anlagen zur Bestrahlung von Bauteilen: </w:t>
            </w:r>
          </w:p>
          <w:p>
            <w:pPr>
              <w:pStyle w:val="P1"/>
              <w:rPr>
                <w:b w:val="0"/>
                <w:sz w:val="18"/>
              </w:rPr>
            </w:pPr>
            <w:r>
              <w:rPr>
                <w:b w:val="0"/>
                <w:sz w:val="18"/>
              </w:rPr>
              <w:t>Regelmäßige Überprüfung der Schalter, sodass beim Öffnen der Anlage die Strahlungsquelle ausgeschaltet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offenen Anlagen: </w:t>
            </w:r>
          </w:p>
          <w:p>
            <w:pPr>
              <w:pStyle w:val="P1"/>
              <w:rPr>
                <w:b w:val="0"/>
                <w:sz w:val="18"/>
              </w:rPr>
            </w:pPr>
            <w:r>
              <w:rPr>
                <w:b w:val="0"/>
                <w:sz w:val="18"/>
              </w:rPr>
              <w:t>Ermittlung von Art, Ausmaß und Dauer der Exposition durch UV-Strahlung und Umsetzung der notwendigen Maßnahmen nach Arbeitsschutzverordnung zu künstlicher optischer Strahlung (</w:t>
            </w:r>
            <w:r>
              <w:rPr>
                <w:b w:val="0"/>
                <w:sz w:val="18"/>
                <w:u w:val="single"/>
              </w:rPr>
              <w:t>OStrV</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Expositionsgrenzwerte der </w:t>
            </w:r>
            <w:r>
              <w:rPr>
                <w:b w:val="0"/>
                <w:sz w:val="18"/>
                <w:u w:val="single"/>
              </w:rPr>
              <w:t>OStrV</w:t>
            </w:r>
            <w:r>
              <w:rPr>
                <w:b w:val="0"/>
                <w:sz w:val="18"/>
              </w:rPr>
              <w:t xml:space="preserve">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Ergebnisse der Ermittlung und Messung  von Art, Ausmaß und Dauer der Exposition sind dokumentiert. Ein Kataster der exponierten Personen ist erstellt. Es besteht eine Aufbewahrungspflicht der Dokumentation über 30 Jahre.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Arbeitsschutzverordnung zu künstlicher optischer Strahlung (OStrV), Inhaltsübersicht</w:t>
      </w:r>
    </w:p>
    <w:p>
      <w:pPr>
        <w:rPr>
          <w:rFonts w:ascii="Calibri" w:hAnsi="Calibri"/>
          <w:b w:val="0"/>
          <w:sz w:val="20"/>
        </w:rPr>
      </w:pPr>
      <w:r>
        <w:rPr>
          <w:rFonts w:ascii="Calibri" w:hAnsi="Calibri"/>
          <w:b w:val="0"/>
          <w:sz w:val="20"/>
        </w:rPr>
        <w:t>2. Regelwerk: Arbeitsschutzverordnung zu künstlicher optischer Strahlung (OStrV), Inhaltsübersicht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78" w:name="_Toc528108994"/>
      <w:r>
        <w:instrText>Bandsäge</w:instrText>
      </w:r>
      <w:bookmarkEnd w:id="78"/>
      <w:r>
        <w:instrText>" \f "bgetem" \l 2</w:instrText>
      </w:r>
      <w:r>
        <w:fldChar w:fldCharType="separate"/>
      </w:r>
      <w:r>
        <w:fldChar w:fldCharType="end"/>
      </w:r>
      <w:r>
        <w:rPr>
          <w:rFonts w:ascii="Calibri" w:hAnsi="Calibri"/>
          <w:b w:val="1"/>
          <w:color w:val="233B81"/>
          <w:sz w:val="26"/>
        </w:rPr>
        <w:t>Bandsäge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Sägeband, Wegschleudern von Material oder Werkstückhalterung, Lärm, Holzstaub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DGUV Information 209-031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wie Anschläge (Parallel-, Hilfsanschlag) und Laden (Schiebe-, Keillade), sind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Inhaltsverzeichnis</w:t>
      </w:r>
    </w:p>
    <w:p>
      <w:pPr>
        <w:rPr>
          <w:rFonts w:ascii="Calibri" w:hAnsi="Calibri"/>
          <w:b w:val="0"/>
          <w:sz w:val="20"/>
        </w:rPr>
      </w:pPr>
      <w:r>
        <w:rPr>
          <w:rFonts w:ascii="Calibri" w:hAnsi="Calibri"/>
          <w:b w:val="0"/>
          <w:sz w:val="20"/>
        </w:rPr>
        <w:t>2. Datei / Adresse: allgemein\betriebsanweisungen\maschinen\b_bandsaege.doc</w:t>
      </w:r>
    </w:p>
    <w:p>
      <w:pPr>
        <w:rPr>
          <w:rFonts w:ascii="Calibri" w:hAnsi="Calibri"/>
          <w:b w:val="0"/>
          <w:sz w:val="20"/>
        </w:rPr>
      </w:pPr>
      <w:r>
        <w:rPr>
          <w:rFonts w:ascii="Calibri" w:hAnsi="Calibri"/>
          <w:b w:val="0"/>
          <w:sz w:val="20"/>
        </w:rPr>
        <w:t>3. Regelwerk: S 018: Leitfaden zur Erstellung des Explosionsschutzdokumentes, Inhaltsverzeichnis</w:t>
      </w:r>
    </w:p>
    <w:p>
      <w:pPr>
        <w:rPr>
          <w:rFonts w:ascii="Calibri" w:hAnsi="Calibri"/>
          <w:b w:val="0"/>
          <w:sz w:val="20"/>
        </w:rPr>
      </w:pPr>
      <w:r>
        <w:rPr>
          <w:rFonts w:ascii="Calibri" w:hAnsi="Calibri"/>
          <w:b w:val="0"/>
          <w:sz w:val="20"/>
        </w:rPr>
        <w:t>4. BG-Katalog: Lärm</w:t>
      </w:r>
    </w:p>
    <w:p>
      <w:pPr>
        <w:rPr>
          <w:rFonts w:ascii="Calibri" w:hAnsi="Calibri"/>
          <w:b w:val="0"/>
          <w:sz w:val="20"/>
        </w:rPr>
      </w:pPr>
      <w:r>
        <w:rPr>
          <w:rFonts w:ascii="Calibri" w:hAnsi="Calibri"/>
          <w:b w:val="0"/>
          <w:sz w:val="20"/>
        </w:rPr>
        <w:t>5. BG-Katalog: Holzstäube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Anlagen - Bandsäge</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79" w:name="_Toc673686343"/>
      <w:r>
        <w:instrText>Beizen mit Salpetersäure</w:instrText>
      </w:r>
      <w:bookmarkEnd w:id="79"/>
      <w:r>
        <w:instrText>" \f "bgetem" \l 2</w:instrText>
      </w:r>
      <w:r>
        <w:fldChar w:fldCharType="separate"/>
      </w:r>
      <w:r>
        <w:fldChar w:fldCharType="end"/>
      </w:r>
      <w:r>
        <w:rPr>
          <w:rFonts w:ascii="Calibri" w:hAnsi="Calibri"/>
          <w:b w:val="1"/>
          <w:color w:val="233B81"/>
          <w:sz w:val="26"/>
        </w:rPr>
        <w:t>Beizen mit Salpetersäure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Verätzungen beim Einatmen der Dämpfe und Hautkontakt, Gefahr des Lungenödems, gefährliche Reaktionen mit organischen 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Immer die Maßnahmen </w:t>
            </w:r>
            <w:r>
              <w:rPr>
                <w:b w:val="0"/>
                <w:sz w:val="18"/>
                <w:u w:val="single"/>
              </w:rPr>
              <w:t>Gefahrstoffe, allgemein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Einhalten (</w:t>
            </w:r>
            <w:r>
              <w:rPr>
                <w:b w:val="0"/>
                <w:sz w:val="18"/>
                <w:u w:val="single"/>
              </w:rPr>
              <w:t>S 15</w:t>
            </w:r>
            <w:r>
              <w:rPr>
                <w:b w:val="0"/>
                <w:sz w:val="18"/>
              </w:rPr>
              <w:t xml:space="preserve">) des Stand der Technik bzw. der vorgeschriebenen Arbeitsplatzgrenzwerte (siehe </w:t>
            </w:r>
            <w:r>
              <w:rPr>
                <w:b w:val="0"/>
                <w:sz w:val="18"/>
                <w:u w:val="single"/>
              </w:rPr>
              <w:t>TRGS 900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Besondere Maßnahmen beim </w:t>
            </w:r>
            <w:r>
              <w:rPr>
                <w:b w:val="0"/>
                <w:sz w:val="18"/>
                <w:u w:val="single"/>
              </w:rPr>
              <w:t>Brennen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Wirksame Absaugung entstehender nitroser Gase.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(u. a. Schutzkleidung, -handschuhe, -schürze, -stiefel, Gesichtsschutz)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Erstellen einer arbeitsplatzspezifischen 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015: Gefahrstoffe in der Galvanotechnik und der Oberflächenveredelung, Titel</w:t>
      </w:r>
    </w:p>
    <w:p>
      <w:pPr>
        <w:rPr>
          <w:rFonts w:ascii="Calibri" w:hAnsi="Calibri"/>
          <w:b w:val="0"/>
          <w:sz w:val="20"/>
        </w:rPr>
      </w:pPr>
      <w:r>
        <w:rPr>
          <w:rFonts w:ascii="Calibri" w:hAnsi="Calibri"/>
          <w:b w:val="0"/>
          <w:sz w:val="20"/>
        </w:rPr>
        <w:t>3. Regelwerk: TRGS 900: Arbeitsplatzgrenzwerte, Inhalt</w:t>
      </w:r>
    </w:p>
    <w:p>
      <w:pPr>
        <w:rPr>
          <w:rFonts w:ascii="Calibri" w:hAnsi="Calibri"/>
          <w:b w:val="0"/>
          <w:sz w:val="20"/>
        </w:rPr>
      </w:pPr>
      <w:r>
        <w:rPr>
          <w:rFonts w:ascii="Calibri" w:hAnsi="Calibri"/>
          <w:b w:val="0"/>
          <w:sz w:val="20"/>
        </w:rPr>
        <w:t>4. BG-Katalog: Brennen</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0" w:name="_Toc876310133"/>
      <w:r>
        <w:instrText>Biegen der Stangen mit Hitze</w:instrText>
      </w:r>
      <w:bookmarkEnd w:id="80"/>
      <w:r>
        <w:instrText>" \f "bgetem" \l 2</w:instrText>
      </w:r>
      <w:r>
        <w:fldChar w:fldCharType="separate"/>
      </w:r>
      <w:r>
        <w:fldChar w:fldCharType="end"/>
      </w:r>
      <w:r>
        <w:rPr>
          <w:rFonts w:ascii="Calibri" w:hAnsi="Calibri"/>
          <w:b w:val="1"/>
          <w:color w:val="233B81"/>
          <w:sz w:val="26"/>
        </w:rPr>
        <w:t>Biegen der Stangen mit Hitze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 Verbrennungsgefahr beim Erwärmen und Biegen der Holzstangen über offener Flamme oder einem Heißluftgerät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Optimierung des Arbeitsprozesses, damit Verbrennungsgefahr möglichst gering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Unterweisen der Mitarbeiter über Arbeitsverfahren mit möglichst geringer Verbrennungsgefahr.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1" w:name="_Toc1091349251"/>
      <w:r>
        <w:instrText>Drehmaschine, Metallbearbeitung (Drehbank)</w:instrText>
      </w:r>
      <w:bookmarkEnd w:id="81"/>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2" w:name="_Toc161675692"/>
      <w:r>
        <w:instrText>Druckgase, Flüssiggas</w:instrText>
      </w:r>
      <w:bookmarkEnd w:id="82"/>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3" w:name="_Toc689152079"/>
      <w:r>
        <w:instrText>Erdgas-Leitungsanlage</w:instrText>
      </w:r>
      <w:bookmarkEnd w:id="83"/>
      <w:r>
        <w:instrText>" \f "bgetem" \l 2</w:instrText>
      </w:r>
      <w:r>
        <w:fldChar w:fldCharType="separate"/>
      </w:r>
      <w:r>
        <w:fldChar w:fldCharType="end"/>
      </w:r>
      <w:r>
        <w:rPr>
          <w:rFonts w:ascii="Calibri" w:hAnsi="Calibri"/>
          <w:b w:val="1"/>
          <w:color w:val="233B81"/>
          <w:sz w:val="26"/>
        </w:rPr>
        <w:t>Erdgas-Leitungsanlage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an Gasleitungen und Anschlüsse (Gasinstallationen) sowie Gasverbrauchsanlagen werden ausschließlich von entsprechenden Fachbetrieben ausgeführt. Die Regeln des Deutschen Vereins des Gas- und Wasserfaches e.V. DVGW (DVGW-TRGI G 600) sind beachtet, soweit die öffentliche Gasversorgung betroffen ist (Bestätigung des ausführenden Fachbetriebes einholen).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Gasinstallationsanlage wurde vor Inbetriebnahme durch ein zugelassenes Installationsunternehmen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Gasschläuche sind für das entsprechende Brenngas zugelassen (Herstellerbestätigung!) und werden gegen Beschädigung gesichert verlegt.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Gebrauchsfähigkeitsprüfung wird mindestens alle 12 Jahre von einem zugelassenen Installationsunternehmen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Erdgas-Leitungsanlage wird regelmäßig durch eine vom Unternehmer beauftragte Person auf Dichtheit und ordnungsgemäßen Zustand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Zugang zu Hauptabsperreinrichtungen ist jederzeit leicht erreichbar.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4" w:name="_Toc1693305247"/>
      <w:r>
        <w:instrText>Fräsmaschine, Metallbearbeitung</w:instrText>
      </w:r>
      <w:bookmarkEnd w:id="84"/>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5" w:name="_Toc719210642"/>
      <w:r>
        <w:instrText>Gasleitungen</w:instrText>
      </w:r>
      <w:bookmarkEnd w:id="85"/>
      <w:r>
        <w:instrText>" \f "bgetem" \l 2</w:instrText>
      </w:r>
      <w:r>
        <w:fldChar w:fldCharType="separate"/>
      </w:r>
      <w:r>
        <w:fldChar w:fldCharType="end"/>
      </w:r>
      <w:r>
        <w:rPr>
          <w:rFonts w:ascii="Calibri" w:hAnsi="Calibri"/>
          <w:b w:val="1"/>
          <w:color w:val="233B81"/>
          <w:sz w:val="26"/>
        </w:rPr>
        <w:t>Gasleitungen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Austretende Gase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Gasleitungen sind entsprechend der Betriebsbedingungen ausgelegt.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zugelassenen Verbrauchsanlagen angeschlossen und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Sicherheitsventile (bezüglich Druck und Abblaseleistung)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Berstscheiben und Druckbegrenzer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Gasleitungen in Bereichen, die durch Anfahren gefährdet sind, ist ein Anfahrschutz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Gasleitungen sind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ermittelt worden, in welchen Bereich der Betriebssicherheitsverordnung die Gasleitungen fällt. Die Prüffristen werden dem entsprechend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Dichtheitsprüfung der Gasleitungen wird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6" w:name="_Toc1073539410"/>
      <w:r>
        <w:instrText>Heißluftgeräte, Fön</w:instrText>
      </w:r>
      <w:bookmarkEnd w:id="86"/>
      <w:r>
        <w:instrText>" \f "bgetem" \l 2</w:instrText>
      </w:r>
      <w:r>
        <w:fldChar w:fldCharType="separate"/>
      </w:r>
      <w:r>
        <w:fldChar w:fldCharType="end"/>
      </w:r>
      <w:r>
        <w:rPr>
          <w:rFonts w:ascii="Calibri" w:hAnsi="Calibri"/>
          <w:b w:val="1"/>
          <w:color w:val="233B81"/>
          <w:sz w:val="26"/>
        </w:rPr>
        <w:t>Heißluftgeräte, Fön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Geräte sind bis auf die Luftaustrittsstelle durch Metallkorb oder Gitter gegen unbeabsichtigtes Berühren heißer Oberflächen geschützt.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sichere Ablage der Geräte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xml:space="preserve"> (Unterweisungshilfe: Broschüre S031, Kapitel 5.5 "Heißluftgeräte und Oberlederbügeleisen");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7" w:name="_Toc1433271784"/>
      <w:r>
        <w:instrText>Holzstäube bei manuellen Arbeiten</w:instrText>
      </w:r>
      <w:bookmarkEnd w:id="87"/>
      <w:r>
        <w:instrText>" \f "bgetem" \l 2</w:instrText>
      </w:r>
      <w:r>
        <w:fldChar w:fldCharType="separate"/>
      </w:r>
      <w:r>
        <w:fldChar w:fldCharType="end"/>
      </w:r>
      <w:r>
        <w:rPr>
          <w:rFonts w:ascii="Calibri" w:hAnsi="Calibri"/>
          <w:b w:val="1"/>
          <w:color w:val="233B81"/>
          <w:sz w:val="26"/>
        </w:rPr>
        <w:t>Holzstäube bei manuellen 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Gesundheitsschädigende Holzstäube bei der Bearbeitung von Holz (Schleifen, Sägen, Fräsen, Hobeln etc.), Krebs erzeugende Wirkung von Eichen- und Buchenholzstäuben, allergisierende Wirkung tropischer Holzstäube,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Immer die Maßnahmen Gefahrstoffe, allgemein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Ermittlung der Holzstaubart (Bestimmung der Anteile von Buchen- und Eichenholzstaub auch in Pressspanplatten).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Ermittlung möglicherweise </w:t>
            </w:r>
            <w:r>
              <w:rPr>
                <w:b w:val="0"/>
                <w:sz w:val="18"/>
                <w:u w:val="single"/>
              </w:rPr>
              <w:t>sensibilisierender</w:t>
            </w:r>
            <w:r>
              <w:rPr>
                <w:b w:val="0"/>
                <w:sz w:val="18"/>
              </w:rPr>
              <w:t xml:space="preserve"> Holzarten. </w:t>
            </w:r>
          </w:p>
          <w:p>
            <w:pPr>
              <w:pStyle w:val="P1"/>
              <w:rPr>
                <w:b w:val="0"/>
                <w:sz w:val="18"/>
              </w:rPr>
            </w:pPr>
            <w:r>
              <w:rPr>
                <w:b w:val="0"/>
                <w:sz w:val="18"/>
              </w:rPr>
              <w:t xml:space="preserve">Dazu gehören unter anderem: </w:t>
            </w:r>
          </w:p>
          <w:p>
            <w:pPr>
              <w:pStyle w:val="P1"/>
              <w:rPr>
                <w:b w:val="0"/>
                <w:sz w:val="18"/>
              </w:rPr>
            </w:pPr>
            <w:r>
              <w:rPr>
                <w:b w:val="0"/>
                <w:sz w:val="18"/>
              </w:rPr>
              <w:t xml:space="preserve">Ostindischer Palisander, </w:t>
            </w:r>
          </w:p>
          <w:p>
            <w:pPr>
              <w:pStyle w:val="P1"/>
              <w:rPr>
                <w:b w:val="0"/>
                <w:sz w:val="18"/>
              </w:rPr>
            </w:pPr>
            <w:r>
              <w:rPr>
                <w:b w:val="0"/>
                <w:sz w:val="18"/>
              </w:rPr>
              <w:t xml:space="preserve">Afrikanischen Grenadillholz, </w:t>
            </w:r>
          </w:p>
          <w:p>
            <w:pPr>
              <w:pStyle w:val="P1"/>
              <w:rPr>
                <w:b w:val="0"/>
                <w:sz w:val="18"/>
              </w:rPr>
            </w:pPr>
            <w:r>
              <w:rPr>
                <w:b w:val="0"/>
                <w:sz w:val="18"/>
              </w:rPr>
              <w:t xml:space="preserve">Rio-Palisander, </w:t>
            </w:r>
          </w:p>
          <w:p>
            <w:pPr>
              <w:pStyle w:val="P1"/>
              <w:rPr>
                <w:b w:val="0"/>
                <w:sz w:val="18"/>
              </w:rPr>
            </w:pPr>
            <w:r>
              <w:rPr>
                <w:b w:val="0"/>
                <w:sz w:val="18"/>
              </w:rPr>
              <w:t xml:space="preserve">Cocobolo, </w:t>
            </w:r>
          </w:p>
          <w:p>
            <w:pPr>
              <w:pStyle w:val="P1"/>
              <w:rPr>
                <w:b w:val="0"/>
                <w:sz w:val="18"/>
              </w:rPr>
            </w:pPr>
            <w:r>
              <w:rPr>
                <w:b w:val="0"/>
                <w:sz w:val="18"/>
              </w:rPr>
              <w:t xml:space="preserve">Honduras Palisander, </w:t>
            </w:r>
          </w:p>
          <w:p>
            <w:pPr>
              <w:pStyle w:val="P1"/>
              <w:rPr>
                <w:b w:val="0"/>
                <w:sz w:val="18"/>
              </w:rPr>
            </w:pPr>
            <w:r>
              <w:rPr>
                <w:b w:val="0"/>
                <w:sz w:val="18"/>
              </w:rPr>
              <w:t xml:space="preserve">Santos Palisander, </w:t>
            </w:r>
          </w:p>
          <w:p>
            <w:pPr>
              <w:pStyle w:val="P1"/>
              <w:rPr>
                <w:b w:val="0"/>
                <w:sz w:val="18"/>
              </w:rPr>
            </w:pPr>
            <w:r>
              <w:rPr>
                <w:b w:val="0"/>
                <w:sz w:val="18"/>
              </w:rPr>
              <w:t xml:space="preserve">Afrikanisches Mahagoni, </w:t>
            </w:r>
          </w:p>
          <w:p>
            <w:pPr>
              <w:pStyle w:val="P1"/>
              <w:rPr>
                <w:b w:val="0"/>
                <w:sz w:val="18"/>
              </w:rPr>
            </w:pPr>
            <w:r>
              <w:rPr>
                <w:b w:val="0"/>
                <w:sz w:val="18"/>
              </w:rPr>
              <w:t xml:space="preserve">Rotzeder, </w:t>
            </w:r>
          </w:p>
          <w:p>
            <w:pPr>
              <w:pStyle w:val="P1"/>
              <w:rPr>
                <w:b w:val="0"/>
                <w:sz w:val="18"/>
              </w:rPr>
            </w:pPr>
            <w:r>
              <w:rPr>
                <w:b w:val="0"/>
                <w:sz w:val="18"/>
              </w:rPr>
              <w:t xml:space="preserve">Teak, </w:t>
            </w:r>
          </w:p>
          <w:p>
            <w:pPr>
              <w:pStyle w:val="P1"/>
              <w:rPr>
                <w:b w:val="0"/>
                <w:sz w:val="18"/>
              </w:rPr>
            </w:pPr>
            <w:r>
              <w:rPr>
                <w:b w:val="0"/>
                <w:sz w:val="18"/>
              </w:rPr>
              <w:t>Fernambuk.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Einhalten des Luftgrenzwertes für Holzstaub (</w:t>
            </w:r>
            <w:r>
              <w:rPr>
                <w:b w:val="0"/>
                <w:sz w:val="18"/>
                <w:u w:val="single"/>
              </w:rPr>
              <w:t>TRGS 900</w:t>
            </w:r>
            <w:r>
              <w:rPr>
                <w:b w:val="0"/>
                <w:sz w:val="18"/>
              </w:rPr>
              <w:t>) und Überprüfung des Risikos von Brand und Staubexplosionen (</w:t>
            </w:r>
            <w:r>
              <w:rPr>
                <w:b w:val="0"/>
                <w:sz w:val="18"/>
                <w:u w:val="single"/>
              </w:rPr>
              <w:t>DGUV Regel 113-001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 von Holzstäuben durch Verwendung geprüfter Absauganlagen bzw. Nachrüstsätze (Prüfbescheinigung der Holz-Berufsgenossenschaft).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Sicherstellen der Reinigung von Arbeitsbereichen mit geprüft wirksamen Industriestaubsaugern.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Erstellen arbeitsplatzspezifischer </w:t>
            </w:r>
            <w:r>
              <w:rPr>
                <w:b w:val="0"/>
                <w:sz w:val="18"/>
                <w:u w:val="single"/>
              </w:rPr>
              <w:t>Betriebsanweisungen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907: Verzeichnis sensibilisierender Stoffe und von Tätigkeiten mit sensibilisierenden Stoffen, Titel</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DGUV Regel 113-001: Explosionsschutz-Regeln (EX-RL), E 6 Explosionsschutzdokument</w:t>
      </w:r>
    </w:p>
    <w:p>
      <w:pPr>
        <w:rPr>
          <w:rFonts w:ascii="Calibri" w:hAnsi="Calibri"/>
          <w:b w:val="0"/>
          <w:sz w:val="20"/>
        </w:rPr>
      </w:pPr>
      <w:r>
        <w:rPr>
          <w:rFonts w:ascii="Calibri" w:hAnsi="Calibri"/>
          <w:b w:val="0"/>
          <w:sz w:val="20"/>
        </w:rPr>
        <w:t>4. Datei / Adresse: allgemein\betriebsanweisungen\gefahrstoffe\b01_ghs.doc</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3 Beurteilung der Arbeitsbedingungen, Dokumentation, Auskunftspflichten</w:t>
      </w:r>
    </w:p>
    <w:p>
      <w:pPr>
        <w:rPr>
          <w:rFonts w:ascii="Calibri" w:hAnsi="Calibri"/>
          <w:b w:val="0"/>
          <w:sz w:val="20"/>
        </w:rPr>
      </w:pPr>
      <w:r>
        <w:rPr>
          <w:rFonts w:ascii="Calibri" w:hAnsi="Calibri"/>
          <w:b w:val="0"/>
          <w:sz w:val="20"/>
        </w:rPr>
        <w:t>DGUV Vorschrift 1: Grundsätze der Prävention, § 22 Notfallmaßnahmen</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Vorschrift 1: Grundsätze der Prävention, § 15 Allgemeine Unterstützungspflichten und Verhalten</w:t>
      </w:r>
    </w:p>
    <w:p>
      <w:pPr>
        <w:rPr>
          <w:rFonts w:ascii="Calibri" w:hAnsi="Calibri"/>
          <w:b w:val="0"/>
          <w:sz w:val="20"/>
        </w:rPr>
      </w:pPr>
      <w:r>
        <w:rPr>
          <w:rFonts w:ascii="Calibri" w:hAnsi="Calibri"/>
          <w:b w:val="0"/>
          <w:sz w:val="20"/>
        </w:rPr>
        <w:t>TRGS 553: Holzstaub, Titel</w:t>
      </w:r>
    </w:p>
    <w:p>
      <w:pPr>
        <w:rPr>
          <w:rFonts w:ascii="Calibri" w:hAnsi="Calibri"/>
          <w:b w:val="0"/>
          <w:sz w:val="20"/>
        </w:rPr>
      </w:pPr>
      <w:r>
        <w:rPr>
          <w:rFonts w:ascii="Calibri" w:hAnsi="Calibri"/>
          <w:b w:val="0"/>
          <w:sz w:val="20"/>
        </w:rPr>
        <w:t>DGUV Vorschrift 1: Grundsätze der Prävention, § 12 Zugang zu Vorschriften und Regeln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TRGS 907: Verzeichnis sensibilisierender Stoffe und von Tätigkeiten mit sensibilisierenden Stoffen, Titel</w:t>
      </w:r>
    </w:p>
    <w:p>
      <w:pPr>
        <w:rPr>
          <w:rFonts w:ascii="Calibri" w:hAnsi="Calibri"/>
          <w:b w:val="0"/>
          <w:sz w:val="20"/>
        </w:rPr>
      </w:pPr>
      <w:r>
        <w:rPr>
          <w:rFonts w:ascii="Calibri" w:hAnsi="Calibri"/>
          <w:b w:val="0"/>
          <w:sz w:val="20"/>
        </w:rPr>
        <w:t>DGUV Vorschrift 1: Grundsätze der Prävention, § 2 Grundpflichten des Unternehmers</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Vorschrift 1: Grundsätze der Prävention, § 29 Bereitstellung</w:t>
      </w:r>
    </w:p>
    <w:p>
      <w:pPr>
        <w:rPr>
          <w:rFonts w:ascii="Calibri" w:hAnsi="Calibri"/>
          <w:b w:val="0"/>
          <w:sz w:val="20"/>
        </w:rPr>
      </w:pPr>
      <w:r>
        <w:rPr>
          <w:rFonts w:ascii="Calibri" w:hAnsi="Calibri"/>
          <w:b w:val="0"/>
          <w:sz w:val="20"/>
        </w:rPr>
        <w:t>Gefahrstoffverordnung (GefStoffV), § 6 Informationsermittlung und Gefährdungsbeurteilung</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8" w:name="_Toc1231848693"/>
      <w:r>
        <w:instrText>Lackieren mit Spirituslack</w:instrText>
      </w:r>
      <w:bookmarkEnd w:id="88"/>
      <w:r>
        <w:instrText>" \f "bgetem" \l 2</w:instrText>
      </w:r>
      <w:r>
        <w:fldChar w:fldCharType="separate"/>
      </w:r>
      <w:r>
        <w:fldChar w:fldCharType="end"/>
      </w:r>
      <w:r>
        <w:rPr>
          <w:rFonts w:ascii="Calibri" w:hAnsi="Calibri"/>
          <w:b w:val="1"/>
          <w:color w:val="233B81"/>
          <w:sz w:val="26"/>
        </w:rPr>
        <w:t>Lackieren mit Spirituslack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Brennbare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Am Arbeitsplatz nicht rauchen, essen oder trinken und hier keine Lebensmittel aufbewahren.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ausreichende Lüftung sorgen.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Zündquellen fernhalten.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allgemein\betriebsanweisungen\maschinen\b_reparaturannahme_elektr_geraete.doc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555: Betriebsanweisung und Information der Beschäftigten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Bogenmacher</w:t>
      </w:r>
    </w:p>
    <w:p/>
    <w:p>
      <w:pPr>
        <w:pStyle w:val="P8"/>
        <w:rPr>
          <w:rFonts w:ascii="Calibri" w:hAnsi="Calibri"/>
          <w:b w:val="1"/>
          <w:color w:val="233B81"/>
          <w:sz w:val="26"/>
        </w:rPr>
      </w:pPr>
      <w:r>
        <w:fldChar w:fldCharType="begin"/>
      </w:r>
      <w:r>
        <w:instrText>TC "</w:instrText>
      </w:r>
      <w:bookmarkStart w:id="89" w:name="_Toc2022858029"/>
      <w:r>
        <w:instrText>Neutralisieren mit Ammoniak</w:instrText>
      </w:r>
      <w:bookmarkEnd w:id="89"/>
      <w:r>
        <w:instrText>" \f "bgetem" \l 2</w:instrText>
      </w:r>
      <w:r>
        <w:fldChar w:fldCharType="separate"/>
      </w:r>
      <w:r>
        <w:fldChar w:fldCharType="end"/>
      </w:r>
      <w:r>
        <w:rPr>
          <w:rFonts w:ascii="Calibri" w:hAnsi="Calibri"/>
          <w:b w:val="1"/>
          <w:color w:val="233B81"/>
          <w:sz w:val="26"/>
        </w:rPr>
        <w:t>Neutralisieren mit Ammoniak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heftige (exotherme) Reaktionen mit Säuren, kann Augenschäden und Lungenschäden verursachen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Arbeiten nur mit geeigneter Absaugung und genügender Frischluftzufuhr.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Zündquellen fernhalten (Explosionsgefahr).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Bereitstellen geeigneter Pumpen etc.</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Bereitstellen der erforderlichen PSA (Laugen beständige Handschuhe (z.B. aus Butylkautschuk), Schutzbrille mit Seitenschutz, ggf. Gesichtsschutz, Schutzkleidung, ggf. 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Nach Augenkontakt 10 Min. unter fließendem Wasser spülen, immer Augenarzt aufsuchen.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Hautkontakt 15 Min. unter fließendem Wasser spülen, Arzt aufsuchen.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Erstellen einer arbeitsplatzspezifischen 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213-070: Reizende Stoffe Ätzende 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90" w:name="_Toc1278987674"/>
      <w:r>
        <w:instrText>4. Büro</w:instrText>
      </w:r>
      <w:bookmarkEnd w:id="9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Büro</w:t>
      </w:r>
    </w:p>
    <w:p/>
    <w:p>
      <w:pPr>
        <w:pStyle w:val="P8"/>
        <w:rPr>
          <w:rFonts w:ascii="Calibri" w:hAnsi="Calibri"/>
          <w:b w:val="1"/>
          <w:color w:val="233B81"/>
          <w:sz w:val="26"/>
        </w:rPr>
      </w:pPr>
      <w:r>
        <w:fldChar w:fldCharType="begin"/>
      </w:r>
      <w:r>
        <w:instrText>TC "</w:instrText>
      </w:r>
      <w:bookmarkStart w:id="91" w:name="_Toc425809264"/>
      <w:r>
        <w:instrText>Bildschirmarbeitsplätze</w:instrText>
      </w:r>
      <w:bookmarkEnd w:id="91"/>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92" w:name="_Toc947376989"/>
      <w:r>
        <w:instrText>5. Geigenbauer und Zupfinstrumentenbauer</w:instrText>
      </w:r>
      <w:bookmarkEnd w:id="9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93" w:name="_Toc1453448020"/>
      <w:r>
        <w:instrText>2-Komponentenkleber</w:instrText>
      </w:r>
      <w:bookmarkEnd w:id="93"/>
      <w:r>
        <w:instrText>" \f "bgetem" \l 2</w:instrText>
      </w:r>
      <w:r>
        <w:fldChar w:fldCharType="separate"/>
      </w:r>
      <w:r>
        <w:fldChar w:fldCharType="end"/>
      </w:r>
      <w:r>
        <w:rPr>
          <w:rFonts w:ascii="Calibri" w:hAnsi="Calibri"/>
          <w:b w:val="1"/>
          <w:color w:val="233B81"/>
          <w:sz w:val="26"/>
        </w:rPr>
        <w:t>2-Komponentenkleber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Hautreizungen, Hautirritationen, allergische Reaktionen, Atemwegserkrankungen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Raum- und Arbeitsplatzbe- und -entlüftung bereitstellen, mindestens Fensterlüftung.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Hautschutz</w:t>
            </w:r>
            <w:r>
              <w:rPr>
                <w:b w:val="0"/>
                <w:sz w:val="18"/>
              </w:rPr>
              <w:t>-, Hautreinigungs- und Hautpflegemittel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Klebstoffablagerungen werden regelmäßig entfernt.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(Hautkontakt vermeiden; Beim Anrühren Hautschutz verwenden, z. B. Einmalhandschuhe aus Polyethylen (PE); Staubförmigen Härter umsichtig handhaben, Stäube nicht einatmen)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MB 003: Hautschutz, Inhalt</w:t>
      </w:r>
    </w:p>
    <w:p>
      <w:pPr>
        <w:rPr>
          <w:rFonts w:ascii="Calibri" w:hAnsi="Calibri"/>
          <w:b w:val="0"/>
          <w:sz w:val="20"/>
        </w:rPr>
      </w:pPr>
      <w:r>
        <w:rPr>
          <w:rFonts w:ascii="Calibri" w:hAnsi="Calibri"/>
          <w:b w:val="0"/>
          <w:sz w:val="20"/>
        </w:rPr>
        <w:t>3. Datei / Adresse: allgemein\betriebsanweisungen\gefahrstoffe\b_s_19_kleben.doc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94" w:name="_Toc1497399897"/>
      <w:r>
        <w:instrText>Abkanten von Hand</w:instrText>
      </w:r>
      <w:bookmarkEnd w:id="94"/>
      <w:r>
        <w:instrText>" \f "bgetem" \l 2</w:instrText>
      </w:r>
      <w:r>
        <w:fldChar w:fldCharType="separate"/>
      </w:r>
      <w:r>
        <w:fldChar w:fldCharType="end"/>
      </w:r>
      <w:r>
        <w:rPr>
          <w:rFonts w:ascii="Calibri" w:hAnsi="Calibri"/>
          <w:b w:val="1"/>
          <w:color w:val="233B81"/>
          <w:sz w:val="26"/>
        </w:rPr>
        <w:t>Abkanten von Hand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an den rotierenden Abkantschleifkörpern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 dass sie:</w:t>
            </w:r>
          </w:p>
          <w:p>
            <w:pPr>
              <w:pStyle w:val="P1"/>
              <w:rPr>
                <w:b w:val="0"/>
                <w:sz w:val="18"/>
              </w:rPr>
            </w:pPr>
            <w:r>
              <w:rPr>
                <w:b w:val="0"/>
                <w:sz w:val="18"/>
              </w:rPr>
              <w:t>- Berührung mit den Schleifkörpern vermeiden,</w:t>
            </w:r>
          </w:p>
          <w:p>
            <w:pPr>
              <w:pStyle w:val="P1"/>
              <w:rPr>
                <w:b w:val="0"/>
                <w:sz w:val="18"/>
              </w:rPr>
            </w:pPr>
            <w:r>
              <w:rPr>
                <w:b w:val="0"/>
                <w:sz w:val="18"/>
              </w:rPr>
              <w:t>- Werkstücke sicher fassen.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95" w:name="_Toc1006306671"/>
      <w:r>
        <w:instrText>Abrichthobelmaschine</w:instrText>
      </w:r>
      <w:bookmarkEnd w:id="95"/>
      <w:r>
        <w:instrText>" \f "bgetem" \l 2</w:instrText>
      </w:r>
      <w:r>
        <w:fldChar w:fldCharType="separate"/>
      </w:r>
      <w:r>
        <w:fldChar w:fldCharType="end"/>
      </w:r>
      <w:r>
        <w:rPr>
          <w:rFonts w:ascii="Calibri" w:hAnsi="Calibri"/>
          <w:b w:val="1"/>
          <w:color w:val="233B81"/>
          <w:sz w:val="26"/>
        </w:rPr>
        <w:t>Abrichthobelmaschine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Finger- und Handverletzungen.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Allgemeine Sicherheitsanforderungen an </w:t>
            </w:r>
            <w:r>
              <w:rPr>
                <w:b w:val="0"/>
                <w:sz w:val="18"/>
                <w:u w:val="single"/>
              </w:rPr>
              <w:t>Maschinen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der Abrichthobelmaschine sind die nicht benutzten Teile der Messerwelle vor und hinter dem Anschlag zu verdecken.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Messerwellen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Unwuchten vermeiden.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z. B. Zuführlade bereitstellen und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Holzbearbeitungsmaschinen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Datei / Adresse: allgemein\betriebsanweisungen\maschinen\b_5_sicherheitsregeln.doc</w:t>
      </w:r>
    </w:p>
    <w:p>
      <w:pPr>
        <w:rPr>
          <w:rFonts w:ascii="Calibri" w:hAnsi="Calibri"/>
          <w:b w:val="0"/>
          <w:sz w:val="20"/>
        </w:rPr>
      </w:pPr>
      <w:r>
        <w:rPr>
          <w:rFonts w:ascii="Calibri" w:hAnsi="Calibri"/>
          <w:b w:val="0"/>
          <w:sz w:val="20"/>
        </w:rPr>
        <w:t>3. Regelwerk: DGUV-Information 209-011: Gasschweißer, Titel</w:t>
      </w:r>
    </w:p>
    <w:p>
      <w:pPr>
        <w:rPr>
          <w:rFonts w:ascii="Calibri" w:hAnsi="Calibri"/>
          <w:b w:val="0"/>
          <w:sz w:val="20"/>
        </w:rPr>
      </w:pPr>
      <w:r>
        <w:rPr>
          <w:rFonts w:ascii="Calibri" w:hAnsi="Calibri"/>
          <w:b w:val="0"/>
          <w:sz w:val="20"/>
        </w:rPr>
        <w:t>4. BG-Katalog: Holzbearbeitungsmaschinen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96" w:name="_Toc1650573252"/>
      <w:r>
        <w:instrText>Bandsäge</w:instrText>
      </w:r>
      <w:bookmarkEnd w:id="96"/>
      <w:r>
        <w:instrText>" \f "bgetem" \l 2</w:instrText>
      </w:r>
      <w:r>
        <w:fldChar w:fldCharType="separate"/>
      </w:r>
      <w:r>
        <w:fldChar w:fldCharType="end"/>
      </w:r>
      <w:r>
        <w:rPr>
          <w:rFonts w:ascii="Calibri" w:hAnsi="Calibri"/>
          <w:b w:val="1"/>
          <w:color w:val="233B81"/>
          <w:sz w:val="26"/>
        </w:rPr>
        <w:t>Bandsäge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Sägeband, Wegschleudern von Material oder Werkstückhalterung, Lärm, Holzstaub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DGUV Information 209-031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wie Anschläge (Parallel-, Hilfsanschlag) und Laden (Schiebe-, Keillade), sind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Inhaltsverzeichnis</w:t>
      </w:r>
    </w:p>
    <w:p>
      <w:pPr>
        <w:rPr>
          <w:rFonts w:ascii="Calibri" w:hAnsi="Calibri"/>
          <w:b w:val="0"/>
          <w:sz w:val="20"/>
        </w:rPr>
      </w:pPr>
      <w:r>
        <w:rPr>
          <w:rFonts w:ascii="Calibri" w:hAnsi="Calibri"/>
          <w:b w:val="0"/>
          <w:sz w:val="20"/>
        </w:rPr>
        <w:t>2. Datei / Adresse: allgemein\betriebsanweisungen\maschinen\b_bandsaege.doc</w:t>
      </w:r>
    </w:p>
    <w:p>
      <w:pPr>
        <w:rPr>
          <w:rFonts w:ascii="Calibri" w:hAnsi="Calibri"/>
          <w:b w:val="0"/>
          <w:sz w:val="20"/>
        </w:rPr>
      </w:pPr>
      <w:r>
        <w:rPr>
          <w:rFonts w:ascii="Calibri" w:hAnsi="Calibri"/>
          <w:b w:val="0"/>
          <w:sz w:val="20"/>
        </w:rPr>
        <w:t>3. Regelwerk: S 018: Leitfaden zur Erstellung des Explosionsschutzdokumentes, Inhaltsverzeichnis</w:t>
      </w:r>
    </w:p>
    <w:p>
      <w:pPr>
        <w:rPr>
          <w:rFonts w:ascii="Calibri" w:hAnsi="Calibri"/>
          <w:b w:val="0"/>
          <w:sz w:val="20"/>
        </w:rPr>
      </w:pPr>
      <w:r>
        <w:rPr>
          <w:rFonts w:ascii="Calibri" w:hAnsi="Calibri"/>
          <w:b w:val="0"/>
          <w:sz w:val="20"/>
        </w:rPr>
        <w:t>4. BG-Katalog: Lärm</w:t>
      </w:r>
    </w:p>
    <w:p>
      <w:pPr>
        <w:rPr>
          <w:rFonts w:ascii="Calibri" w:hAnsi="Calibri"/>
          <w:b w:val="0"/>
          <w:sz w:val="20"/>
        </w:rPr>
      </w:pPr>
      <w:r>
        <w:rPr>
          <w:rFonts w:ascii="Calibri" w:hAnsi="Calibri"/>
          <w:b w:val="0"/>
          <w:sz w:val="20"/>
        </w:rPr>
        <w:t>5. BG-Katalog: Holzstäube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Anlagen - Bandsäge</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97" w:name="_Toc1263106157"/>
      <w:r>
        <w:instrText>Bandschleifmaschine, Tischschleifmaschine</w:instrText>
      </w:r>
      <w:bookmarkEnd w:id="97"/>
      <w:r>
        <w:instrText>" \f "bgetem" \l 2</w:instrText>
      </w:r>
      <w:r>
        <w:fldChar w:fldCharType="separate"/>
      </w:r>
      <w:r>
        <w:fldChar w:fldCharType="end"/>
      </w:r>
      <w:r>
        <w:rPr>
          <w:rFonts w:ascii="Calibri" w:hAnsi="Calibri"/>
          <w:b w:val="1"/>
          <w:color w:val="233B81"/>
          <w:sz w:val="26"/>
        </w:rPr>
        <w:t>Bandschleifmaschine, Tischschleifmaschine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Schleifverletzungen an den Händen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Verdeckung des Schleifbandes am Umfang und an den Kanten (außer Arbeitsbereich). Verdeckung des Antriebes.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Vermeidung von Verletzungen an den Schleifbahnkanten (Begrenzung der Tischbewegung, Schleifschuhführung) (ab Baujahr 1980).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Schleifband ausreichend 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Beschädigte Schleifbänder unverzüglich austauschen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PSA (Schutzbrille und Schutzhandschuhe)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Späne absaugen.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98" w:name="_Toc1341606666"/>
      <w:r>
        <w:instrText>Brennschneiden</w:instrText>
      </w:r>
      <w:bookmarkEnd w:id="98"/>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99" w:name="_Toc627937923"/>
      <w:r>
        <w:instrText>Bügelsäge, Kreissäge und Trennmaschine</w:instrText>
      </w:r>
      <w:bookmarkEnd w:id="99"/>
      <w:r>
        <w:instrText>" \f "bgetem" \l 2</w:instrText>
      </w:r>
      <w:r>
        <w:fldChar w:fldCharType="separate"/>
      </w:r>
      <w:r>
        <w:fldChar w:fldCharType="end"/>
      </w:r>
      <w:r>
        <w:rPr>
          <w:rFonts w:ascii="Calibri" w:hAnsi="Calibri"/>
          <w:b w:val="1"/>
          <w:color w:val="233B81"/>
          <w:sz w:val="26"/>
        </w:rPr>
        <w:t>Bügelsäge, Kreissäge und Trennmaschine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 xml:space="preserve">Unkontrolliert bewegte Teile durch Herausschleudern oder Herumschlagen von Werkstücken und Spänen </w:t>
      </w:r>
    </w:p>
    <w:p>
      <w:pPr>
        <w:pStyle w:val="P2"/>
        <w:rPr>
          <w:b w:val="1"/>
          <w:sz w:val="20"/>
        </w:rPr>
      </w:pPr>
      <w:r>
        <w:rPr>
          <w:b w:val="1"/>
          <w:sz w:val="20"/>
        </w:rPr>
        <w:t>Einzug in das laufende Sägeblatt,</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Maschinen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Schutzmaßnahmen beim Umgang mit </w:t>
            </w:r>
            <w:r>
              <w:rPr>
                <w:b w:val="0"/>
                <w:sz w:val="18"/>
                <w:u w:val="single"/>
              </w:rPr>
              <w:t>„Kühlschmierstoffen (KSS)“</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und Sicherung gegen Wiederanlauf nach Spannungsausfall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Sägeblätter sind bis auf den zum Sägen benötigten Teil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der Dreh- bzw. Hubzahl angepasste Werkzeuge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technische Hilfsmittel zur Verfügung gestellt (Schiebestock, Parallelanschlag, Hilfsanschlag, Schablone und Abweisleiste).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nur zugelassene Sägeblätter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Zugang zum gefährlichen Arbeitsbereich ist unterbunden, eine feststehende Schutzvorrichtung ist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Spannmittel zur Verfügung gestellt (z.B.: feste Einspannvorrichtungen, Schraubstöcke).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Staub wird über eine Einzelarbeitsplatz- bzw. Gesamtfilteranlage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Entfernen der Späne sind Spänehaken und Handfeger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Bügelsäge</w:t>
            </w:r>
            <w:r>
              <w:rPr>
                <w:b w:val="0"/>
                <w:sz w:val="18"/>
              </w:rPr>
              <w:t xml:space="preserve"> und eine Betriebsanweisung für das </w:t>
            </w:r>
            <w:r>
              <w:rPr>
                <w:b w:val="0"/>
                <w:sz w:val="18"/>
                <w:u w:val="single"/>
              </w:rPr>
              <w:t>Arbeiten mit Kreissäge</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Trennmaschine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Bügelsäge, Kreissäge und Trennmaschine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allgemein\betriebsanweisungen\maschinen\b_buegelsaege.doc</w:t>
      </w:r>
    </w:p>
    <w:p>
      <w:pPr>
        <w:rPr>
          <w:rFonts w:ascii="Calibri" w:hAnsi="Calibri"/>
          <w:b w:val="0"/>
          <w:sz w:val="20"/>
        </w:rPr>
      </w:pPr>
      <w:r>
        <w:rPr>
          <w:rFonts w:ascii="Calibri" w:hAnsi="Calibri"/>
          <w:b w:val="0"/>
          <w:sz w:val="20"/>
        </w:rPr>
        <w:t>6. Datei / Adresse: allgemein\betriebsanweisungen\maschinen\b_kreissaege.doc</w:t>
      </w:r>
    </w:p>
    <w:p>
      <w:pPr>
        <w:rPr>
          <w:rFonts w:ascii="Calibri" w:hAnsi="Calibri"/>
          <w:b w:val="0"/>
          <w:sz w:val="20"/>
        </w:rPr>
      </w:pPr>
      <w:r>
        <w:rPr>
          <w:rFonts w:ascii="Calibri" w:hAnsi="Calibri"/>
          <w:b w:val="0"/>
          <w:sz w:val="20"/>
        </w:rPr>
        <w:t>7. Datei / Adresse: allgemein\betriebsanweisungen\maschinen\b_trennmaschine.doc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0" w:name="_Toc2026151808"/>
      <w:r>
        <w:instrText>Dickenhobelmaschine</w:instrText>
      </w:r>
      <w:bookmarkEnd w:id="100"/>
      <w:r>
        <w:instrText>" \f "bgetem" \l 2</w:instrText>
      </w:r>
      <w:r>
        <w:fldChar w:fldCharType="separate"/>
      </w:r>
      <w:r>
        <w:fldChar w:fldCharType="end"/>
      </w:r>
      <w:r>
        <w:rPr>
          <w:rFonts w:ascii="Calibri" w:hAnsi="Calibri"/>
          <w:b w:val="1"/>
          <w:color w:val="233B81"/>
          <w:sz w:val="26"/>
        </w:rPr>
        <w:t>Dickenhobelmaschine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Unkontrolliert bewegte Teile durch Werkstücke und Späne,</w:t>
      </w:r>
    </w:p>
    <w:p>
      <w:pPr>
        <w:pStyle w:val="P2"/>
        <w:rPr>
          <w:b w:val="1"/>
          <w:sz w:val="20"/>
        </w:rPr>
      </w:pPr>
      <w:r>
        <w:rPr>
          <w:b w:val="1"/>
          <w:sz w:val="20"/>
        </w:rPr>
        <w:t>Einzug in den laufenden Hobel,</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Dickenhobelmaschine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und eine zusätzliche Zuhaltung, wenn die Auslaufzeit &gt;10 s beträgt,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Bremseinrichtung für das Werkzeug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Not-Aus-Schalter sind leicht erreichbar. Ein zweiter NOT-AUS-Schalter auf der Auslassseite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leichtgängige Greiferrückschlagsicherung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Einrichtung zur Drehzahländerung des Werkzeuges ist vorhanden und kann nicht ungewollt verstellt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der Drehzahl angepasste Werkzeuge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Absaugung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der Dickenhobelmaschine</w:t>
            </w:r>
            <w:r>
              <w:rPr>
                <w:b w:val="0"/>
                <w:sz w:val="18"/>
              </w:rPr>
              <w:t xml:space="preserve"> vorhanden.</w:t>
            </w:r>
          </w:p>
          <w:p>
            <w:pPr>
              <w:pStyle w:val="P1"/>
              <w:rPr>
                <w:b w:val="0"/>
                <w:sz w:val="18"/>
              </w:rPr>
            </w:pPr>
            <w:r>
              <w:rPr>
                <w:b w:val="0"/>
                <w:sz w:val="18"/>
              </w:rPr>
              <w:t>Die Beschäftigten sind über den Umgang mit der Dickenhobelmaschine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allgemein\betriebsanweisungen\maschinen\b_dickenhobelmaschine.doc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553: Holzstaub,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1" w:name="_Toc1267672268"/>
      <w:r>
        <w:instrText>Drehmaschine, Metallbearbeitung (Drehbank)</w:instrText>
      </w:r>
      <w:bookmarkEnd w:id="101"/>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2" w:name="_Toc1417222213"/>
      <w:r>
        <w:instrText>Druckgase, Acetylen</w:instrText>
      </w:r>
      <w:bookmarkEnd w:id="102"/>
      <w:r>
        <w:instrText>" \f "bgetem" \l 2</w:instrText>
      </w:r>
      <w:r>
        <w:fldChar w:fldCharType="separate"/>
      </w:r>
      <w:r>
        <w:fldChar w:fldCharType="end"/>
      </w:r>
      <w:r>
        <w:rPr>
          <w:rFonts w:ascii="Calibri" w:hAnsi="Calibri"/>
          <w:b w:val="1"/>
          <w:color w:val="233B81"/>
          <w:sz w:val="26"/>
        </w:rPr>
        <w:t>Druckgase, Acetylen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Zersetzungsgefahr auch ohne Luft- und Sauerstoffzufuhr, mit Kupfer kann sich explosionsfähiges Kupferacetylid bilden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Gekennzeichnete und geprüfte Druckgasbehälter (</w:t>
            </w:r>
            <w:r>
              <w:rPr>
                <w:b w:val="0"/>
                <w:sz w:val="18"/>
                <w:u w:val="single"/>
              </w:rPr>
              <w:t>97/23/EG</w:t>
            </w:r>
            <w:r>
              <w:rPr>
                <w:b w:val="0"/>
                <w:sz w:val="18"/>
              </w:rPr>
              <w:t xml:space="preserve"> entspricht </w:t>
            </w:r>
            <w:r>
              <w:rPr>
                <w:b w:val="0"/>
                <w:sz w:val="18"/>
                <w:u w:val="single"/>
              </w:rPr>
              <w:t>14. ProdSV</w:t>
            </w:r>
            <w:r>
              <w:rPr>
                <w:b w:val="0"/>
                <w:sz w:val="18"/>
              </w:rPr>
              <w:t>, Herstelleranfrage) werden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Ausschließlich bauartzugelassene Druckminderer (Kennzeichnung) werden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für Brenngas zugelassene Schläuche werden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Brenngasschläuche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werden nur an eigens dafür hergerichteten Lagerorten </w:t>
            </w:r>
            <w:r>
              <w:rPr>
                <w:b w:val="0"/>
                <w:sz w:val="18"/>
                <w:u w:val="single"/>
              </w:rPr>
              <w:t>gelagert</w:t>
            </w:r>
            <w:r>
              <w:rPr>
                <w:b w:val="0"/>
                <w:sz w:val="18"/>
              </w:rPr>
              <w:t xml:space="preserve"> (gut belüftet, nicht mit brennbaren Flüssigkeiten und giftigen oder brandfördernden Stoffen zusammen, gegen Zutritt Unbefugter gesichert). Das Lagern am Arbeitsplatz, in Treppenhäusern,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Arbeitsräume sind ausreichend, ggf. technisch, belüftet.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Acetylen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Flaschenbrände, Explosionen etc. werden der Gewerbeaufsicht und der Berufsgenossenschaft gemeldet.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Vierzehnte Verordnung zum Produktsicherheitsgesetz (14. ProdSV)</w:t>
      </w:r>
    </w:p>
    <w:p>
      <w:pPr>
        <w:rPr>
          <w:rFonts w:ascii="Calibri" w:hAnsi="Calibri"/>
          <w:b w:val="0"/>
          <w:sz w:val="20"/>
        </w:rPr>
      </w:pPr>
      <w:r>
        <w:rPr>
          <w:rFonts w:ascii="Calibri" w:hAnsi="Calibri"/>
          <w:b w:val="0"/>
          <w:sz w:val="20"/>
        </w:rPr>
        <w:t>2. Regelwerk: Vierzehnte Verordnung zum Produktsicherheitsgesetz (14. ProdSV)</w:t>
      </w:r>
    </w:p>
    <w:p>
      <w:pPr>
        <w:rPr>
          <w:rFonts w:ascii="Calibri" w:hAnsi="Calibri"/>
          <w:b w:val="0"/>
          <w:sz w:val="20"/>
        </w:rPr>
      </w:pPr>
      <w:r>
        <w:rPr>
          <w:rFonts w:ascii="Calibri" w:hAnsi="Calibri"/>
          <w:b w:val="0"/>
          <w:sz w:val="20"/>
        </w:rPr>
        <w:t>3. Regelwerk: DGUV-Information 209-010: Lichtbogenschweißer, 6 Lichtbogenstrahlung</w:t>
      </w:r>
    </w:p>
    <w:p>
      <w:pPr>
        <w:rPr>
          <w:rFonts w:ascii="Calibri" w:hAnsi="Calibri"/>
          <w:b w:val="0"/>
          <w:sz w:val="20"/>
        </w:rPr>
      </w:pPr>
      <w:r>
        <w:rPr>
          <w:rFonts w:ascii="Calibri" w:hAnsi="Calibri"/>
          <w:b w:val="0"/>
          <w:sz w:val="20"/>
        </w:rPr>
        <w:t>4. Regelwerk: DGUV-Information 205-002: Brandschutz bei feuergefährlichen Arbeiten</w:t>
      </w:r>
    </w:p>
    <w:p>
      <w:pPr>
        <w:rPr>
          <w:rFonts w:ascii="Calibri" w:hAnsi="Calibri"/>
          <w:b w:val="0"/>
          <w:sz w:val="20"/>
        </w:rPr>
      </w:pPr>
      <w:r>
        <w:rPr>
          <w:rFonts w:ascii="Calibri" w:hAnsi="Calibri"/>
          <w:b w:val="0"/>
          <w:sz w:val="20"/>
        </w:rPr>
        <w:t>5. Regelwerk: TRGS 510: Lagerung von Gefahrstoffen in ortsbeweglichen Behältern, 10 Lagerung von Gasen unter Druck</w:t>
      </w:r>
    </w:p>
    <w:p>
      <w:pPr>
        <w:rPr>
          <w:rFonts w:ascii="Calibri" w:hAnsi="Calibri"/>
          <w:b w:val="0"/>
          <w:sz w:val="20"/>
        </w:rPr>
      </w:pPr>
      <w:r>
        <w:rPr>
          <w:rFonts w:ascii="Calibri" w:hAnsi="Calibri"/>
          <w:b w:val="0"/>
          <w:sz w:val="20"/>
        </w:rPr>
        <w:t>6. Regelwerk: TRGS 510: Lagerung von Gefahrstoffen in ortsbeweglichen Behältern, Anlage 3: Lagerung entzündbarer Flüssigkeiten in Sicherheitsschränken in Arbeitsräumen</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Vierzehnte Verordnung zum Produktsicherheitsgesetz (14.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3" w:name="_Toc2002896194"/>
      <w:r>
        <w:instrText>Druckgase, Flüssiggas</w:instrText>
      </w:r>
      <w:bookmarkEnd w:id="103"/>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4" w:name="_Toc698808868"/>
      <w:r>
        <w:instrText>Druckgase, Sauerstoff</w:instrText>
      </w:r>
      <w:bookmarkEnd w:id="104"/>
      <w:r>
        <w:instrText>" \f "bgetem" \l 2</w:instrText>
      </w:r>
      <w:r>
        <w:fldChar w:fldCharType="separate"/>
      </w:r>
      <w:r>
        <w:fldChar w:fldCharType="end"/>
      </w:r>
      <w:r>
        <w:rPr>
          <w:rFonts w:ascii="Calibri" w:hAnsi="Calibri"/>
          <w:b w:val="1"/>
          <w:color w:val="233B81"/>
          <w:sz w:val="26"/>
        </w:rPr>
        <w:t>Druckgase, Sauerstoff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brandfördernd, Entzündung von Ölen und Fetten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ausschließlich bauartzugelassene Druckminderer (Kennzeichnung) verwendet.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Sauerstoff zugelassene Schläuche (Herstelleranfrage)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und Gasschläuche werden öl- und fettfrei 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w:t>
            </w:r>
          </w:p>
          <w:p>
            <w:pPr>
              <w:pStyle w:val="P1"/>
              <w:rPr>
                <w:b w:val="0"/>
                <w:sz w:val="18"/>
              </w:rPr>
            </w:pPr>
            <w:r>
              <w:rPr>
                <w:b w:val="0"/>
                <w:sz w:val="18"/>
              </w:rPr>
              <w:t>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Sauerstoff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TRBS 1203: Befähigte Personen, 2 Allgemeine Anforderungen an befähigte Personen</w:t>
      </w:r>
    </w:p>
    <w:p>
      <w:pPr>
        <w:rPr>
          <w:rFonts w:ascii="Calibri" w:hAnsi="Calibri"/>
          <w:b w:val="0"/>
          <w:sz w:val="20"/>
        </w:rPr>
      </w:pPr>
      <w:r>
        <w:rPr>
          <w:rFonts w:ascii="Calibri" w:hAnsi="Calibri"/>
          <w:b w:val="0"/>
          <w:sz w:val="20"/>
        </w:rPr>
        <w:t>2. Regelwerk: DGUV-Information 205-002: Brandschutz bei feuergefährlichen Arbeiten</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Datei / Adresse: allgemein\betriebsanweisungen\gefahrstoffe\b_gefahrstoffe_blanko.doc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DGUV-Information 213-073: Sauerstoff, Inhalt</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5" w:name="_Toc2100310828"/>
      <w:r>
        <w:instrText>Farben, Lacke, Beschichtungsstoffe (Kleinmengen)</w:instrText>
      </w:r>
      <w:bookmarkEnd w:id="105"/>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6" w:name="_Toc1719089432"/>
      <w:r>
        <w:instrText>Flachschleifmaschine, Metallbearbeitung</w:instrText>
      </w:r>
      <w:bookmarkEnd w:id="106"/>
      <w:r>
        <w:instrText>" \f "bgetem" \l 2</w:instrText>
      </w:r>
      <w:r>
        <w:fldChar w:fldCharType="separate"/>
      </w:r>
      <w:r>
        <w:fldChar w:fldCharType="end"/>
      </w:r>
      <w:r>
        <w:rPr>
          <w:rFonts w:ascii="Calibri" w:hAnsi="Calibri"/>
          <w:b w:val="1"/>
          <w:color w:val="233B81"/>
          <w:sz w:val="26"/>
        </w:rPr>
        <w:t>Flachschleifmaschine,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Herausschleudern von Werkstücken, Quetsch-, Rutsch-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Maschine ist mit Sicherheitsabstand zur Umgebung (0,5 m) aufgestellt.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Fangbleche werden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Elektromagnetische Spannvorrichtung ist mit dem Antrieb verriegelt; </w:t>
            </w:r>
          </w:p>
          <w:p>
            <w:pPr>
              <w:pStyle w:val="P1"/>
              <w:rPr>
                <w:b w:val="0"/>
                <w:sz w:val="18"/>
              </w:rPr>
            </w:pPr>
            <w:r>
              <w:rPr>
                <w:b w:val="0"/>
                <w:sz w:val="18"/>
              </w:rPr>
              <w:t>Funktion der Spannvorrichtung wird durch Signallampe angezeigt.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Falls Aluminium bearbeitet wird, sind die </w:t>
            </w:r>
            <w:r>
              <w:rPr>
                <w:b w:val="0"/>
                <w:sz w:val="18"/>
                <w:u w:val="single"/>
              </w:rPr>
              <w:t>Maßnahmen</w:t>
            </w:r>
            <w:r>
              <w:rPr>
                <w:b w:val="0"/>
                <w:sz w:val="18"/>
              </w:rPr>
              <w:t xml:space="preserve"> zum Brand- und Explosionsschutz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Regelwerk: DGUV Regel 109-001: Schleifen, Bürsten und Polieren von Aluminium,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S 017: Leitfaden zur Gefährdungsbeurteilung nach Gefahrstoffverordnung, Werkzeugbau/Schleifmaschine (Schleifen mit wassergemischten KSS)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7" w:name="_Toc1876271415"/>
      <w:r>
        <w:instrText>Fräsmaschine, Metallbearbeitung</w:instrText>
      </w:r>
      <w:bookmarkEnd w:id="107"/>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8" w:name="_Toc1907943746"/>
      <w:r>
        <w:instrText>Gefahrstoffe, Abfallbehandlung</w:instrText>
      </w:r>
      <w:bookmarkEnd w:id="108"/>
      <w:r>
        <w:instrText>" \f "bgetem" \l 2</w:instrText>
      </w:r>
      <w:r>
        <w:fldChar w:fldCharType="separate"/>
      </w:r>
      <w:r>
        <w:fldChar w:fldCharType="end"/>
      </w:r>
      <w:r>
        <w:rPr>
          <w:rFonts w:ascii="Calibri" w:hAnsi="Calibri"/>
          <w:b w:val="1"/>
          <w:color w:val="233B81"/>
          <w:sz w:val="26"/>
        </w:rPr>
        <w:t>Gefahrstoffe, Abfallbehandlung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Gefahrstoff bedingte Gesundheitsgefahren, je nach Gefährlichkeitsmerkmal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geeignete (beständige), verschließbare und gekennzeichnete Sammelbehältnisse bereitgestellt. Abfälle werden getrennt gesammelt, das Vermischungsverbot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Sammelplätze für das Aufbewahren von Abfällen für die spätere Entsorgung sind eingerichtet und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Entleerung der vollen Sammelbehältnisse und die Entsorgung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Abfallbeauftragter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Kreislaufwirtschaftsgesetz (KrWG), Titel</w:t>
      </w:r>
    </w:p>
    <w:p>
      <w:pPr>
        <w:rPr>
          <w:rFonts w:ascii="Calibri" w:hAnsi="Calibri"/>
          <w:b w:val="0"/>
          <w:sz w:val="20"/>
        </w:rPr>
      </w:pPr>
      <w:r>
        <w:rPr>
          <w:rFonts w:ascii="Calibri" w:hAnsi="Calibri"/>
          <w:b w:val="0"/>
          <w:sz w:val="20"/>
        </w:rPr>
        <w:t>TRGS 201: Einstufung und Kennzeichnung bei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09" w:name="_Toc1002459154"/>
      <w:r>
        <w:instrText>Gefahrstoffe, Bereithalten am Arbeitsplatz</w:instrText>
      </w:r>
      <w:bookmarkEnd w:id="109"/>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0" w:name="_Toc794865480"/>
      <w:r>
        <w:instrText>Handlötarbeitsplätze, Arbeit mit Handlötkolben; Elektronikfertigung</w:instrText>
      </w:r>
      <w:bookmarkEnd w:id="110"/>
      <w:r>
        <w:instrText>" \f "bgetem" \l 2</w:instrText>
      </w:r>
      <w:r>
        <w:fldChar w:fldCharType="separate"/>
      </w:r>
      <w:r>
        <w:fldChar w:fldCharType="end"/>
      </w:r>
      <w:r>
        <w:rPr>
          <w:rFonts w:ascii="Calibri" w:hAnsi="Calibri"/>
          <w:b w:val="1"/>
          <w:color w:val="233B81"/>
          <w:sz w:val="26"/>
        </w:rPr>
        <w:t>Handlötarbeitsplätze, Arbeit mit Handlötkolben;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Brandgefahren und Verbrennungsgefahr der Haut, Gefahrstoffdämpfe und -rauche, sensibilisierende Wirkung beachten, ungünstige Arbeitsplatzgestaltung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nicht brennbare Ablagemöglichkeit für Lötkolben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für Gefahrstoffe und Unterweisung der Versicherten.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Arbeitshygienische Grundsätze einhalten, Waschgelegenheiten bereitstellen.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Arbeitsplätze mit ausreichenden Verstellmöglichekeiten und an Körpermaße der Beteiligten angepasst.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Absaugungen zur Vermeidung von Belästigungen durch Lötdämpfe und -rauche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1" w:name="_Toc465569650"/>
      <w:r>
        <w:instrText>Handspindelpresse</w:instrText>
      </w:r>
      <w:bookmarkEnd w:id="111"/>
      <w:r>
        <w:instrText>" \f "bgetem" \l 2</w:instrText>
      </w:r>
      <w:r>
        <w:fldChar w:fldCharType="separate"/>
      </w:r>
      <w:r>
        <w:fldChar w:fldCharType="end"/>
      </w:r>
      <w:r>
        <w:rPr>
          <w:rFonts w:ascii="Calibri" w:hAnsi="Calibri"/>
          <w:b w:val="1"/>
          <w:color w:val="233B81"/>
          <w:sz w:val="26"/>
        </w:rPr>
        <w:t>Handspindelpresse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von drehenden Schwengelenden getroffen werden,</w:t>
      </w:r>
    </w:p>
    <w:p>
      <w:pPr>
        <w:pStyle w:val="P2"/>
        <w:rPr>
          <w:b w:val="1"/>
          <w:sz w:val="20"/>
        </w:rPr>
      </w:pPr>
      <w:r>
        <w:rPr>
          <w:b w:val="1"/>
          <w:sz w:val="20"/>
        </w:rPr>
        <w:t>Handverletzungen durch niedergehenden Pressstempel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kreisförmige Bahn der Schwengelenden (mit oder ohne Schwungkugel) muss gesichert sein, z. B. durch Reifen aus Bandeisen oder Rohr, befestigt an den Schwengelenden oder Schwunggewichten. Die Reifen müssen mit gelb-schwarzen Streifen gekennzeichnet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Spindel muss festgestellt werden können, z. B. beim Einrichten oder bei Nichtbenutzung.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Hände müssen gegen Verletzungen durch den niedergehenden Preßstempel geschützt werden, z. B. dadurch, dass der Stempelhub möglichst kleiner als 6 mm ist, besser durch Handabweiser oder durch verdecktes Werkzeug bzw. Schiebewerkzeug.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DGUV-Information 205-002: Brandschutz bei feuergefährlichen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2.3 : Pressen der Metallbe-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2" w:name="_Toc851199301"/>
      <w:r>
        <w:instrText>Handwerkzeuge</w:instrText>
      </w:r>
      <w:bookmarkEnd w:id="112"/>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3" w:name="_Toc1509166751"/>
      <w:r>
        <w:instrText>Heben, Tragen, Ziehen und Schieben von Lasten</w:instrText>
      </w:r>
      <w:bookmarkEnd w:id="113"/>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4" w:name="_Toc1763599938"/>
      <w:r>
        <w:instrText>Heißbiegen von Zargen</w:instrText>
      </w:r>
      <w:bookmarkEnd w:id="114"/>
      <w:r>
        <w:instrText>" \f "bgetem" \l 2</w:instrText>
      </w:r>
      <w:r>
        <w:fldChar w:fldCharType="separate"/>
      </w:r>
      <w:r>
        <w:fldChar w:fldCharType="end"/>
      </w:r>
      <w:r>
        <w:rPr>
          <w:rFonts w:ascii="Calibri" w:hAnsi="Calibri"/>
          <w:b w:val="1"/>
          <w:color w:val="233B81"/>
          <w:sz w:val="26"/>
        </w:rPr>
        <w:t>Heißbiegen von Zargen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Regelmäßige Prüfung der Biegeapparate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Unterweisung der Mitarbeiter.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Geräte müssen gegen Um- und Herunterfallen gesichert sein - sichere Ablage -.</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alten Biegeapparaten sicherstellen, dass keine asbesthaltigen Dichtungsmaterialien vorhanden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1 Geltungsbereich von Unfallverhütungsvorschriften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5" w:name="_Toc1998103320"/>
      <w:r>
        <w:instrText>Hobelmaschine</w:instrText>
      </w:r>
      <w:bookmarkEnd w:id="115"/>
      <w:r>
        <w:instrText>" \f "bgetem" \l 2</w:instrText>
      </w:r>
      <w:r>
        <w:fldChar w:fldCharType="separate"/>
      </w:r>
      <w:r>
        <w:fldChar w:fldCharType="end"/>
      </w:r>
      <w:r>
        <w:rPr>
          <w:rFonts w:ascii="Calibri" w:hAnsi="Calibri"/>
          <w:b w:val="1"/>
          <w:color w:val="233B81"/>
          <w:sz w:val="26"/>
        </w:rPr>
        <w:t>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Handverletzungen und Quetschungen zwischen Hobelschlitten und festen Bauteilen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Vorlauf der Hobelmaschine so gering wie möglich einstellen.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Genügend Abstand (mind. 500 mm) zwischen Schlittenauslauf und festen Gebäude- oder Maschinenteilen sicherstellen.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6" w:name="_Toc1141139179"/>
      <w:r>
        <w:instrText>Holzbearbeitungsmaschinen</w:instrText>
      </w:r>
      <w:bookmarkEnd w:id="116"/>
      <w:r>
        <w:instrText>" \f "bgetem" \l 2</w:instrText>
      </w:r>
      <w:r>
        <w:fldChar w:fldCharType="separate"/>
      </w:r>
      <w:r>
        <w:fldChar w:fldCharType="end"/>
      </w:r>
      <w:r>
        <w:rPr>
          <w:rFonts w:ascii="Calibri" w:hAnsi="Calibri"/>
          <w:b w:val="1"/>
          <w:color w:val="233B81"/>
          <w:sz w:val="26"/>
        </w:rPr>
        <w:t>Holzbearbeitungsmaschinen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Werkstücke und Späne als unkontrolliert bewegte Teile,</w:t>
      </w:r>
    </w:p>
    <w:p>
      <w:pPr>
        <w:pStyle w:val="P2"/>
        <w:rPr>
          <w:b w:val="1"/>
          <w:sz w:val="20"/>
        </w:rPr>
      </w:pPr>
      <w:r>
        <w:rPr>
          <w:b w:val="1"/>
          <w:sz w:val="20"/>
        </w:rPr>
        <w:t>Gesundheitsgefährdung durch Holzstaub,</w:t>
      </w:r>
    </w:p>
    <w:p>
      <w:pPr>
        <w:pStyle w:val="P2"/>
        <w:rPr>
          <w:b w:val="1"/>
          <w:sz w:val="20"/>
        </w:rPr>
      </w:pPr>
      <w:r>
        <w:rPr>
          <w:b w:val="1"/>
          <w:sz w:val="20"/>
        </w:rPr>
        <w:t>Brandgefährdung durch Holzstaub,</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Beschäftigungsbeschränkungen für Jugendliche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Maßnahmen zur Bekämpfung von Entstehungsbränden sind getroffen (Feuerlöscher, Löschdecke, Löschsand).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Hautschutzplan ist erstellt und den Beschäftigten bekannt.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Industriestaubsauger der Staubklasse M für das Reinigen der Absaug-, Filter- und Sammelanlage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Holzbearbeitungsmaschinen</w:t>
            </w:r>
            <w:r>
              <w:rPr>
                <w:b w:val="0"/>
                <w:sz w:val="18"/>
              </w:rPr>
              <w:t xml:space="preserve"> und eine Betriebsanweisung für den </w:t>
            </w:r>
            <w:r>
              <w:rPr>
                <w:b w:val="0"/>
                <w:sz w:val="18"/>
                <w:u w:val="single"/>
              </w:rPr>
              <w:t>Umgang mit Holzstaub</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Holzbearbeitungsmaschinen und Holzstaub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Strömungsprüfröhrchen für die Absaugwirkung der Absauganlagen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209-052: Elektrostatisches Beschichten, Inhalt</w:t>
      </w:r>
    </w:p>
    <w:p>
      <w:pPr>
        <w:rPr>
          <w:rFonts w:ascii="Calibri" w:hAnsi="Calibri"/>
          <w:b w:val="0"/>
          <w:sz w:val="20"/>
        </w:rPr>
      </w:pPr>
      <w:r>
        <w:rPr>
          <w:rFonts w:ascii="Calibri" w:hAnsi="Calibri"/>
          <w:b w:val="0"/>
          <w:sz w:val="20"/>
        </w:rPr>
        <w:t>2. Datei / Adresse: allgemein\betriebsanweisungen\maschinen\b_holzbearbeitungsmaschine.doc</w:t>
      </w:r>
    </w:p>
    <w:p>
      <w:pPr>
        <w:rPr>
          <w:rFonts w:ascii="Calibri" w:hAnsi="Calibri"/>
          <w:b w:val="0"/>
          <w:sz w:val="20"/>
        </w:rPr>
      </w:pPr>
      <w:r>
        <w:rPr>
          <w:rFonts w:ascii="Calibri" w:hAnsi="Calibri"/>
          <w:b w:val="0"/>
          <w:sz w:val="20"/>
        </w:rPr>
        <w:t>3. Regelwerk: DGUV Vorschrift 11: Laserstrahlung, Titelseite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553: Holzstaub,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209-031: Arbeitssicherheit und Gesundheitsschutz Schreinereien/Tischlereien,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7" w:name="_Toc1139098099"/>
      <w:r>
        <w:instrText>Holzstäube</w:instrText>
      </w:r>
      <w:bookmarkEnd w:id="117"/>
      <w:r>
        <w:instrText>" \f "bgetem" \l 2</w:instrText>
      </w:r>
      <w:r>
        <w:fldChar w:fldCharType="separate"/>
      </w:r>
      <w:r>
        <w:fldChar w:fldCharType="end"/>
      </w:r>
      <w:r>
        <w:rPr>
          <w:rFonts w:ascii="Calibri" w:hAnsi="Calibri"/>
          <w:b w:val="1"/>
          <w:color w:val="233B81"/>
          <w:sz w:val="26"/>
        </w:rPr>
        <w:t>Holzstäube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Gesundheitsschädigende Holzstäube bei der Bearbeitung von Holz (Schleifen, Sägen, Fräsen, Hobeln etc.), Krebs erzeugende Wirkung von Hartholzstäuben, allergisierende Wirkung tropischer Holzstäube; Gefährdungen durch Stoffe;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Holzstaubart</w:t>
            </w:r>
            <w:r>
              <w:rPr>
                <w:b w:val="0"/>
                <w:sz w:val="18"/>
              </w:rPr>
              <w:t xml:space="preserve"> ist ermittelt (Bestimmung der Anteile von Hartholzstaub auch in Pressspanplatten).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Möglicherweise </w:t>
            </w:r>
            <w:r>
              <w:rPr>
                <w:b w:val="0"/>
                <w:sz w:val="18"/>
                <w:u w:val="single"/>
              </w:rPr>
              <w:t>sensibilisierende</w:t>
            </w:r>
            <w:r>
              <w:rPr>
                <w:b w:val="0"/>
                <w:sz w:val="18"/>
              </w:rPr>
              <w:t xml:space="preserve"> Holzarten sind ermittelt.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TRGS 553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Holzbearbeitungsmaschinen mit geprüft wirksamer Erfassung der entstehenden Holzstäube (Prüfbescheinigung der Holz-Berufsgenossenschaft)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Holzstäube werden durch geprüfte Absauganlagen bzw. Nachrüstsätze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geprüft wirksame Abscheideeinrichtungen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Rückführung von abgesaugter Luft in den Arbeitsbereich ist sichergestellt, dass diese Luft von Stäuben, insbesondere von Hartholzstäuben, mit geeigneten und berufsgenossenschaftlich anerkannten Verfahren und Geräten gereinigt wird (</w:t>
            </w:r>
            <w:r>
              <w:rPr>
                <w:b w:val="0"/>
                <w:sz w:val="18"/>
                <w:u w:val="single"/>
              </w:rPr>
              <w:t>TRGS 553, Abschnitt 4.3</w:t>
            </w:r>
            <w:r>
              <w:rPr>
                <w:b w:val="0"/>
                <w:sz w:val="18"/>
              </w:rPr>
              <w:t xml:space="preserve">, </w:t>
            </w:r>
            <w:r>
              <w:rPr>
                <w:b w:val="0"/>
                <w:sz w:val="18"/>
                <w:u w:val="single"/>
              </w:rPr>
              <w:t>GefStoffV, § 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Reinigung erfolgt mit geprüften Industriestaubsaugern der Staubklasse M oder (H) nach EN 60335-2-69 bzw. Industriestaubsaugern oder Kombi-Geräten mit dem Prüfzeichen H 2 oder H 3 (DGUV Test).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Brandschutz gemäß </w:t>
            </w:r>
            <w:r>
              <w:rPr>
                <w:b w:val="0"/>
                <w:sz w:val="18"/>
                <w:u w:val="single"/>
              </w:rPr>
              <w:t>TRGS 800</w:t>
            </w:r>
            <w:r>
              <w:rPr>
                <w:b w:val="0"/>
                <w:sz w:val="18"/>
              </w:rPr>
              <w:t xml:space="preserve">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zum Explosionsschutz gemäß </w:t>
            </w:r>
            <w:r>
              <w:rPr>
                <w:b w:val="0"/>
                <w:sz w:val="18"/>
                <w:u w:val="single"/>
              </w:rPr>
              <w:t>DGUV Regel 113-001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906: Verzeichnis krebserzeugender Tätigkeiten oder Verfahren nach § 3 Abs. 2 Nr. 3 GefStoffV, Titel</w:t>
      </w:r>
    </w:p>
    <w:p>
      <w:pPr>
        <w:rPr>
          <w:rFonts w:ascii="Calibri" w:hAnsi="Calibri"/>
          <w:b w:val="0"/>
          <w:sz w:val="20"/>
        </w:rPr>
      </w:pPr>
      <w:r>
        <w:rPr>
          <w:rFonts w:ascii="Calibri" w:hAnsi="Calibri"/>
          <w:b w:val="0"/>
          <w:sz w:val="20"/>
        </w:rPr>
        <w:t>3. Regelwerk: TRGS 907: Verzeichnis sensibilisierender Stoffe und von Tätigkeiten mit sensibilisierenden Stoffen, Titel</w:t>
      </w:r>
    </w:p>
    <w:p>
      <w:pPr>
        <w:rPr>
          <w:rFonts w:ascii="Calibri" w:hAnsi="Calibri"/>
          <w:b w:val="0"/>
          <w:sz w:val="20"/>
        </w:rPr>
      </w:pPr>
      <w:r>
        <w:rPr>
          <w:rFonts w:ascii="Calibri" w:hAnsi="Calibri"/>
          <w:b w:val="0"/>
          <w:sz w:val="20"/>
        </w:rPr>
        <w:t>4. Regelwerk: TRGS 553: Holzstaub, Titel</w:t>
      </w:r>
    </w:p>
    <w:p>
      <w:pPr>
        <w:rPr>
          <w:rFonts w:ascii="Calibri" w:hAnsi="Calibri"/>
          <w:b w:val="0"/>
          <w:sz w:val="20"/>
        </w:rPr>
      </w:pPr>
      <w:r>
        <w:rPr>
          <w:rFonts w:ascii="Calibri" w:hAnsi="Calibri"/>
          <w:b w:val="0"/>
          <w:sz w:val="20"/>
        </w:rPr>
        <w:t>5. Regelwerk: TRGS 553: Holzstaub, 4 Schutzmaßnahmen</w:t>
      </w:r>
    </w:p>
    <w:p>
      <w:pPr>
        <w:rPr>
          <w:rFonts w:ascii="Calibri" w:hAnsi="Calibri"/>
          <w:b w:val="0"/>
          <w:sz w:val="20"/>
        </w:rPr>
      </w:pPr>
      <w:r>
        <w:rPr>
          <w:rFonts w:ascii="Calibri" w:hAnsi="Calibri"/>
          <w:b w:val="0"/>
          <w:sz w:val="20"/>
        </w:rPr>
        <w:t>6. Regelwerk: Gefahrstoffverordnung (GefStoffV), Inhalt</w:t>
      </w:r>
    </w:p>
    <w:p>
      <w:pPr>
        <w:rPr>
          <w:rFonts w:ascii="Calibri" w:hAnsi="Calibri"/>
          <w:b w:val="0"/>
          <w:sz w:val="20"/>
        </w:rPr>
      </w:pPr>
      <w:r>
        <w:rPr>
          <w:rFonts w:ascii="Calibri" w:hAnsi="Calibri"/>
          <w:b w:val="0"/>
          <w:sz w:val="20"/>
        </w:rPr>
        <w:t>7. Regelwerk: TRGS 800: Brandschutzmaßnahmen, Titel</w:t>
      </w:r>
    </w:p>
    <w:p>
      <w:pPr>
        <w:rPr>
          <w:rFonts w:ascii="Calibri" w:hAnsi="Calibri"/>
          <w:b w:val="0"/>
          <w:sz w:val="20"/>
        </w:rPr>
      </w:pPr>
      <w:r>
        <w:rPr>
          <w:rFonts w:ascii="Calibri" w:hAnsi="Calibri"/>
          <w:b w:val="0"/>
          <w:sz w:val="20"/>
        </w:rPr>
        <w:t>8. Regelwerk: DGUV Regel 113-001: Explosionsschutz-Regeln (EX-RL), Titel</w:t>
      </w:r>
    </w:p>
    <w:p>
      <w:pPr>
        <w:rPr>
          <w:rFonts w:ascii="Calibri" w:hAnsi="Calibri"/>
          <w:b w:val="0"/>
          <w:sz w:val="20"/>
        </w:rPr>
      </w:pPr>
      <w:r>
        <w:rPr>
          <w:rFonts w:ascii="Calibri" w:hAnsi="Calibri"/>
          <w:b w:val="0"/>
          <w:sz w:val="20"/>
        </w:rPr>
        <w:t>9. Datei / Adresse: allgemein\betriebsanweisungen\gefahrstoffe\b01_ghs.doc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TRBA/TRGS 406: Sensibilisierende Stoffe für die Atemwege,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TRGS 906: Verzeichnis krebserzeugender Tätigkeiten oder Verfahren nach § 3 Abs. 2 Nr. 3 GefStoffV,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553: Holzstaub,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TRGS 907: Verzeichnis sensibilisierender Stoffe und von Tätigkeiten mit sensibilisierenden 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8" w:name="_Toc324078326"/>
      <w:r>
        <w:instrText>Holzstäube bei manuellen Arbeiten</w:instrText>
      </w:r>
      <w:bookmarkEnd w:id="118"/>
      <w:r>
        <w:instrText>" \f "bgetem" \l 2</w:instrText>
      </w:r>
      <w:r>
        <w:fldChar w:fldCharType="separate"/>
      </w:r>
      <w:r>
        <w:fldChar w:fldCharType="end"/>
      </w:r>
      <w:r>
        <w:rPr>
          <w:rFonts w:ascii="Calibri" w:hAnsi="Calibri"/>
          <w:b w:val="1"/>
          <w:color w:val="233B81"/>
          <w:sz w:val="26"/>
        </w:rPr>
        <w:t>Holzstäube bei manuellen 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Gesundheitsschädigende Holzstäube bei der Bearbeitung von Holz (Schleifen, Sägen, Fräsen, Hobeln etc.), Krebs erzeugende Wirkung von Eichen- und Buchenholzstäuben, allergisierende Wirkung tropischer Holzstäube,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Immer die Maßnahmen Gefahrstoffe, allgemein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Ermittlung der Holzstaubart (Bestimmung der Anteile von Buchen- und Eichenholzstaub auch in Pressspanplatten).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Ermittlung möglicherweise </w:t>
            </w:r>
            <w:r>
              <w:rPr>
                <w:b w:val="0"/>
                <w:sz w:val="18"/>
                <w:u w:val="single"/>
              </w:rPr>
              <w:t>sensibilisierender</w:t>
            </w:r>
            <w:r>
              <w:rPr>
                <w:b w:val="0"/>
                <w:sz w:val="18"/>
              </w:rPr>
              <w:t xml:space="preserve"> Holzarten. </w:t>
            </w:r>
          </w:p>
          <w:p>
            <w:pPr>
              <w:pStyle w:val="P1"/>
              <w:rPr>
                <w:b w:val="0"/>
                <w:sz w:val="18"/>
              </w:rPr>
            </w:pPr>
            <w:r>
              <w:rPr>
                <w:b w:val="0"/>
                <w:sz w:val="18"/>
              </w:rPr>
              <w:t xml:space="preserve">Dazu gehören unter anderem: </w:t>
            </w:r>
          </w:p>
          <w:p>
            <w:pPr>
              <w:pStyle w:val="P1"/>
              <w:rPr>
                <w:b w:val="0"/>
                <w:sz w:val="18"/>
              </w:rPr>
            </w:pPr>
            <w:r>
              <w:rPr>
                <w:b w:val="0"/>
                <w:sz w:val="18"/>
              </w:rPr>
              <w:t xml:space="preserve">Ostindischer Palisander, </w:t>
            </w:r>
          </w:p>
          <w:p>
            <w:pPr>
              <w:pStyle w:val="P1"/>
              <w:rPr>
                <w:b w:val="0"/>
                <w:sz w:val="18"/>
              </w:rPr>
            </w:pPr>
            <w:r>
              <w:rPr>
                <w:b w:val="0"/>
                <w:sz w:val="18"/>
              </w:rPr>
              <w:t xml:space="preserve">Afrikanischen Grenadillholz, </w:t>
            </w:r>
          </w:p>
          <w:p>
            <w:pPr>
              <w:pStyle w:val="P1"/>
              <w:rPr>
                <w:b w:val="0"/>
                <w:sz w:val="18"/>
              </w:rPr>
            </w:pPr>
            <w:r>
              <w:rPr>
                <w:b w:val="0"/>
                <w:sz w:val="18"/>
              </w:rPr>
              <w:t xml:space="preserve">Rio-Palisander, </w:t>
            </w:r>
          </w:p>
          <w:p>
            <w:pPr>
              <w:pStyle w:val="P1"/>
              <w:rPr>
                <w:b w:val="0"/>
                <w:sz w:val="18"/>
              </w:rPr>
            </w:pPr>
            <w:r>
              <w:rPr>
                <w:b w:val="0"/>
                <w:sz w:val="18"/>
              </w:rPr>
              <w:t xml:space="preserve">Cocobolo, </w:t>
            </w:r>
          </w:p>
          <w:p>
            <w:pPr>
              <w:pStyle w:val="P1"/>
              <w:rPr>
                <w:b w:val="0"/>
                <w:sz w:val="18"/>
              </w:rPr>
            </w:pPr>
            <w:r>
              <w:rPr>
                <w:b w:val="0"/>
                <w:sz w:val="18"/>
              </w:rPr>
              <w:t xml:space="preserve">Honduras Palisander, </w:t>
            </w:r>
          </w:p>
          <w:p>
            <w:pPr>
              <w:pStyle w:val="P1"/>
              <w:rPr>
                <w:b w:val="0"/>
                <w:sz w:val="18"/>
              </w:rPr>
            </w:pPr>
            <w:r>
              <w:rPr>
                <w:b w:val="0"/>
                <w:sz w:val="18"/>
              </w:rPr>
              <w:t xml:space="preserve">Santos Palisander, </w:t>
            </w:r>
          </w:p>
          <w:p>
            <w:pPr>
              <w:pStyle w:val="P1"/>
              <w:rPr>
                <w:b w:val="0"/>
                <w:sz w:val="18"/>
              </w:rPr>
            </w:pPr>
            <w:r>
              <w:rPr>
                <w:b w:val="0"/>
                <w:sz w:val="18"/>
              </w:rPr>
              <w:t xml:space="preserve">Afrikanisches Mahagoni, </w:t>
            </w:r>
          </w:p>
          <w:p>
            <w:pPr>
              <w:pStyle w:val="P1"/>
              <w:rPr>
                <w:b w:val="0"/>
                <w:sz w:val="18"/>
              </w:rPr>
            </w:pPr>
            <w:r>
              <w:rPr>
                <w:b w:val="0"/>
                <w:sz w:val="18"/>
              </w:rPr>
              <w:t xml:space="preserve">Rotzeder, </w:t>
            </w:r>
          </w:p>
          <w:p>
            <w:pPr>
              <w:pStyle w:val="P1"/>
              <w:rPr>
                <w:b w:val="0"/>
                <w:sz w:val="18"/>
              </w:rPr>
            </w:pPr>
            <w:r>
              <w:rPr>
                <w:b w:val="0"/>
                <w:sz w:val="18"/>
              </w:rPr>
              <w:t xml:space="preserve">Teak, </w:t>
            </w:r>
          </w:p>
          <w:p>
            <w:pPr>
              <w:pStyle w:val="P1"/>
              <w:rPr>
                <w:b w:val="0"/>
                <w:sz w:val="18"/>
              </w:rPr>
            </w:pPr>
            <w:r>
              <w:rPr>
                <w:b w:val="0"/>
                <w:sz w:val="18"/>
              </w:rPr>
              <w:t>Fernambuk.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Einhalten des Luftgrenzwertes für Holzstaub (</w:t>
            </w:r>
            <w:r>
              <w:rPr>
                <w:b w:val="0"/>
                <w:sz w:val="18"/>
                <w:u w:val="single"/>
              </w:rPr>
              <w:t>TRGS 900</w:t>
            </w:r>
            <w:r>
              <w:rPr>
                <w:b w:val="0"/>
                <w:sz w:val="18"/>
              </w:rPr>
              <w:t>) und Überprüfung des Risikos von Brand und Staubexplosionen (</w:t>
            </w:r>
            <w:r>
              <w:rPr>
                <w:b w:val="0"/>
                <w:sz w:val="18"/>
                <w:u w:val="single"/>
              </w:rPr>
              <w:t>DGUV Regel 113-001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 von Holzstäuben durch Verwendung geprüfter Absauganlagen bzw. Nachrüstsätze (Prüfbescheinigung der Holz-Berufsgenossenschaft).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Sicherstellen der Reinigung von Arbeitsbereichen mit geprüft wirksamen Industriestaubsaugern.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Erstellen arbeitsplatzspezifischer </w:t>
            </w:r>
            <w:r>
              <w:rPr>
                <w:b w:val="0"/>
                <w:sz w:val="18"/>
                <w:u w:val="single"/>
              </w:rPr>
              <w:t>Betriebsanweisungen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907: Verzeichnis sensibilisierender Stoffe und von Tätigkeiten mit sensibilisierenden Stoffen, Titel</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DGUV Regel 113-001: Explosionsschutz-Regeln (EX-RL), E 6 Explosionsschutzdokument</w:t>
      </w:r>
    </w:p>
    <w:p>
      <w:pPr>
        <w:rPr>
          <w:rFonts w:ascii="Calibri" w:hAnsi="Calibri"/>
          <w:b w:val="0"/>
          <w:sz w:val="20"/>
        </w:rPr>
      </w:pPr>
      <w:r>
        <w:rPr>
          <w:rFonts w:ascii="Calibri" w:hAnsi="Calibri"/>
          <w:b w:val="0"/>
          <w:sz w:val="20"/>
        </w:rPr>
        <w:t>4. Datei / Adresse: allgemein\betriebsanweisungen\gefahrstoffe\b01_ghs.doc</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3 Beurteilung der Arbeitsbedingungen, Dokumentation, Auskunftspflichten</w:t>
      </w:r>
    </w:p>
    <w:p>
      <w:pPr>
        <w:rPr>
          <w:rFonts w:ascii="Calibri" w:hAnsi="Calibri"/>
          <w:b w:val="0"/>
          <w:sz w:val="20"/>
        </w:rPr>
      </w:pPr>
      <w:r>
        <w:rPr>
          <w:rFonts w:ascii="Calibri" w:hAnsi="Calibri"/>
          <w:b w:val="0"/>
          <w:sz w:val="20"/>
        </w:rPr>
        <w:t>DGUV Vorschrift 1: Grundsätze der Prävention, § 22 Notfallmaßnahmen</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Vorschrift 1: Grundsätze der Prävention, § 15 Allgemeine Unterstützungspflichten und Verhalten</w:t>
      </w:r>
    </w:p>
    <w:p>
      <w:pPr>
        <w:rPr>
          <w:rFonts w:ascii="Calibri" w:hAnsi="Calibri"/>
          <w:b w:val="0"/>
          <w:sz w:val="20"/>
        </w:rPr>
      </w:pPr>
      <w:r>
        <w:rPr>
          <w:rFonts w:ascii="Calibri" w:hAnsi="Calibri"/>
          <w:b w:val="0"/>
          <w:sz w:val="20"/>
        </w:rPr>
        <w:t>TRGS 553: Holzstaub, Titel</w:t>
      </w:r>
    </w:p>
    <w:p>
      <w:pPr>
        <w:rPr>
          <w:rFonts w:ascii="Calibri" w:hAnsi="Calibri"/>
          <w:b w:val="0"/>
          <w:sz w:val="20"/>
        </w:rPr>
      </w:pPr>
      <w:r>
        <w:rPr>
          <w:rFonts w:ascii="Calibri" w:hAnsi="Calibri"/>
          <w:b w:val="0"/>
          <w:sz w:val="20"/>
        </w:rPr>
        <w:t>DGUV Vorschrift 1: Grundsätze der Prävention, § 12 Zugang zu Vorschriften und Regeln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TRGS 907: Verzeichnis sensibilisierender Stoffe und von Tätigkeiten mit sensibilisierenden Stoffen, Titel</w:t>
      </w:r>
    </w:p>
    <w:p>
      <w:pPr>
        <w:rPr>
          <w:rFonts w:ascii="Calibri" w:hAnsi="Calibri"/>
          <w:b w:val="0"/>
          <w:sz w:val="20"/>
        </w:rPr>
      </w:pPr>
      <w:r>
        <w:rPr>
          <w:rFonts w:ascii="Calibri" w:hAnsi="Calibri"/>
          <w:b w:val="0"/>
          <w:sz w:val="20"/>
        </w:rPr>
        <w:t>DGUV Vorschrift 1: Grundsätze der Prävention, § 2 Grundpflichten des Unternehmers</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Vorschrift 1: Grundsätze der Prävention, § 29 Bereitstellung</w:t>
      </w:r>
    </w:p>
    <w:p>
      <w:pPr>
        <w:rPr>
          <w:rFonts w:ascii="Calibri" w:hAnsi="Calibri"/>
          <w:b w:val="0"/>
          <w:sz w:val="20"/>
        </w:rPr>
      </w:pPr>
      <w:r>
        <w:rPr>
          <w:rFonts w:ascii="Calibri" w:hAnsi="Calibri"/>
          <w:b w:val="0"/>
          <w:sz w:val="20"/>
        </w:rPr>
        <w:t>Gefahrstoffverordnung (GefStoffV), § 6 Informationsermittlung und Gefährdungsbeurteilung</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19" w:name="_Toc619866225"/>
      <w:r>
        <w:instrText>Kleben; Cyanacrylat, Sekundenkleber</w:instrText>
      </w:r>
      <w:bookmarkEnd w:id="119"/>
      <w:r>
        <w:instrText>" \f "bgetem" \l 2</w:instrText>
      </w:r>
      <w:r>
        <w:fldChar w:fldCharType="separate"/>
      </w:r>
      <w:r>
        <w:fldChar w:fldCharType="end"/>
      </w:r>
      <w:r>
        <w:rPr>
          <w:rFonts w:ascii="Calibri" w:hAnsi="Calibri"/>
          <w:b w:val="1"/>
          <w:color w:val="233B81"/>
          <w:sz w:val="26"/>
        </w:rPr>
        <w:t>Kleben; Cyanacrylat, Sekundenkleber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Verkleben von Körperteilen, z. B. Finger, Augenlider; allergische Reaktionen auf Cyanacrylat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regelmäßigen Arbeiten ist eine Tischabsaugung vorgesehen.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allgemeinen </w:t>
            </w:r>
            <w:r>
              <w:rPr>
                <w:b w:val="0"/>
                <w:sz w:val="18"/>
                <w:u w:val="single"/>
              </w:rPr>
              <w:t>Hygienemaßnahmen</w:t>
            </w:r>
            <w:r>
              <w:rPr>
                <w:b w:val="0"/>
                <w:sz w:val="18"/>
              </w:rPr>
              <w:t xml:space="preserve"> sind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TRBA 500: Grundlegende Maßnahmen bei Tätigkeiten mit biologischen Arbeitsstoffen, Inhalt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500: 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0" w:name="_Toc58846524"/>
      <w:r>
        <w:instrText>Klebstoffe, manuelle</w:instrText>
      </w:r>
      <w:bookmarkEnd w:id="120"/>
      <w:r>
        <w:instrText>" \f "bgetem" \l 2</w:instrText>
      </w:r>
      <w:r>
        <w:fldChar w:fldCharType="separate"/>
      </w:r>
      <w:r>
        <w:fldChar w:fldCharType="end"/>
      </w:r>
      <w:r>
        <w:rPr>
          <w:rFonts w:ascii="Calibri" w:hAnsi="Calibri"/>
          <w:b w:val="1"/>
          <w:color w:val="233B81"/>
          <w:sz w:val="26"/>
        </w:rPr>
        <w:t>Klebstoffe, manuelle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Brand- und Explosionsgefahr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ASR A1.3: Sicherheits- und Gesundheitsschutzkennzeichnung, 2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1" w:name="_Toc1729684801"/>
      <w:r>
        <w:instrText>Kreissäge</w:instrText>
      </w:r>
      <w:bookmarkEnd w:id="121"/>
      <w:r>
        <w:instrText>" \f "bgetem" \l 2</w:instrText>
      </w:r>
      <w:r>
        <w:fldChar w:fldCharType="separate"/>
      </w:r>
      <w:r>
        <w:fldChar w:fldCharType="end"/>
      </w:r>
      <w:r>
        <w:rPr>
          <w:rFonts w:ascii="Calibri" w:hAnsi="Calibri"/>
          <w:b w:val="1"/>
          <w:color w:val="233B81"/>
          <w:sz w:val="26"/>
        </w:rPr>
        <w:t>Kreissäge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Falscher Umgang, nicht ordnungsgemäße Maschinen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Nur geeignete </w:t>
            </w:r>
            <w:r>
              <w:rPr>
                <w:b w:val="0"/>
                <w:sz w:val="18"/>
                <w:u w:val="single"/>
              </w:rPr>
              <w:t>Kreissägeblätter</w:t>
            </w:r>
            <w:r>
              <w:rPr>
                <w:b w:val="0"/>
                <w:sz w:val="18"/>
              </w:rPr>
              <w:t xml:space="preserve"> verwenden, wenn möglich lärmgeminderte Sägeblätter einsetzen, und schadhafte aussondern.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Vorschubgeschwindigkeit / Drehzahl benutzen, höchstzulässige Drehzahl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Spaltkeil</w:t>
            </w:r>
            <w:r>
              <w:rPr>
                <w:b w:val="0"/>
                <w:sz w:val="18"/>
              </w:rPr>
              <w:t xml:space="preserve"> benutzen und einstellen, Schutzhaube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Absaugung einschalten, auf Funktion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Hilfsmittel, wie Besäumniederhalter, Schiebestock, Parallelanschlag, Hilfsanschlag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Schablone und Abweisleiste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Einsatzschneiden Queranschlag / Niederhalter verwenden, anschließend Spaltkeil und Abdeckhaube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Sägeblatt auch unter dem Tisch verkleiden.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Kreissägen mit Not-Aus-Einrichtungen und Sicherung gegen Wiederanlauf beschaffen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Vorhandene Einzugswalzen müssen verkleidet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209-031: Arbeitssicherheit und Gesundheitsschutz Schreinereien/Tischlereien, Inhalt</w:t>
      </w:r>
    </w:p>
    <w:p>
      <w:pPr>
        <w:rPr>
          <w:rFonts w:ascii="Calibri" w:hAnsi="Calibri"/>
          <w:b w:val="0"/>
          <w:sz w:val="20"/>
        </w:rPr>
      </w:pPr>
      <w:r>
        <w:rPr>
          <w:rFonts w:ascii="Calibri" w:hAnsi="Calibri"/>
          <w:b w:val="0"/>
          <w:sz w:val="20"/>
        </w:rPr>
        <w:t>2. Regelwerk: DGUV-Information 209-031: Arbeitssicherheit und Gesundheitsschutz Schreinereien/Tischlereien, Inhalt</w:t>
      </w:r>
    </w:p>
    <w:p>
      <w:pPr>
        <w:rPr>
          <w:rFonts w:ascii="Calibri" w:hAnsi="Calibri"/>
          <w:b w:val="0"/>
          <w:sz w:val="20"/>
        </w:rPr>
      </w:pPr>
      <w:r>
        <w:rPr>
          <w:rFonts w:ascii="Calibri" w:hAnsi="Calibri"/>
          <w:b w:val="0"/>
          <w:sz w:val="20"/>
        </w:rPr>
        <w:t>3. Datei / Adresse: http:\\www.basis-bgetem.de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allgemein\ex_schutz_dokumente\farbspritzkabine.doc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209-031: Arbeitssicherheit und Gesundheitsschutz Schreinereien/Tischlereien, Titel</w:t>
      </w:r>
    </w:p>
    <w:p>
      <w:pPr>
        <w:rPr>
          <w:rFonts w:ascii="Calibri" w:hAnsi="Calibri"/>
          <w:b w:val="0"/>
          <w:sz w:val="20"/>
        </w:rPr>
      </w:pPr>
      <w:r>
        <w:rPr>
          <w:rFonts w:ascii="Calibri" w:hAnsi="Calibri"/>
          <w:b w:val="0"/>
          <w:sz w:val="20"/>
        </w:rPr>
        <w:t>TRGS 553: Holzstaub,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2" w:name="_Toc389416171"/>
      <w:r>
        <w:instrText>Kühlschmierstoffe (KSS)</w:instrText>
      </w:r>
      <w:bookmarkEnd w:id="122"/>
      <w:r>
        <w:instrText>" \f "bgetem" \l 2</w:instrText>
      </w:r>
      <w:r>
        <w:fldChar w:fldCharType="separate"/>
      </w:r>
      <w:r>
        <w:fldChar w:fldCharType="end"/>
      </w:r>
      <w:r>
        <w:rPr>
          <w:rFonts w:ascii="Calibri" w:hAnsi="Calibri"/>
          <w:b w:val="1"/>
          <w:color w:val="233B81"/>
          <w:sz w:val="26"/>
        </w:rPr>
        <w:t>Kühlschmierstoffe (KSS)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und allergisierende Wirkung bei Hautkontakt;</w:t>
      </w:r>
    </w:p>
    <w:p>
      <w:pPr>
        <w:pStyle w:val="P2"/>
        <w:rPr>
          <w:b w:val="1"/>
          <w:sz w:val="20"/>
        </w:rPr>
      </w:pPr>
      <w:r>
        <w:rPr>
          <w:b w:val="1"/>
          <w:sz w:val="20"/>
        </w:rPr>
        <w:t xml:space="preserve">Einatmen von Aerosolen und Dämpfen, ggf. Krebs erzeugende Stoffe (Nitrosamine) in wassergemischten KSS; </w:t>
      </w:r>
    </w:p>
    <w:p>
      <w:pPr>
        <w:pStyle w:val="P2"/>
        <w:rPr>
          <w:b w:val="1"/>
          <w:sz w:val="20"/>
        </w:rPr>
      </w:pPr>
      <w:r>
        <w:rPr>
          <w:b w:val="1"/>
          <w:sz w:val="20"/>
        </w:rPr>
        <w:t>Brand- und Explosionsgefährdungen durch Aerosole beim Einsatz nichtwassermischbarer KSS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w:t>
            </w:r>
            <w:r>
              <w:rPr>
                <w:b w:val="0"/>
                <w:sz w:val="18"/>
                <w:u w:val="single"/>
              </w:rPr>
              <w:t>Schleifen mit wassergemischten KSS</w:t>
            </w:r>
            <w:r>
              <w:rPr>
                <w:b w:val="0"/>
                <w:sz w:val="18"/>
              </w:rPr>
              <w:t>" der BG ETEM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Kontrolle und Pflege durch besonders fachkundige Personen sind organisiert (Seminar GS 4.1 zur KSS-Fachkunde der </w:t>
            </w:r>
            <w:r>
              <w:rPr>
                <w:b w:val="0"/>
                <w:sz w:val="18"/>
                <w:u w:val="single"/>
              </w:rPr>
              <w:t>BG ETEM</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G24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KSS-Emissionen (Dampf und Aerosole) sind entsprechend dem Stand der Technik minimiert. Der BGIA-Report 4/2004 (</w:t>
            </w:r>
            <w:r>
              <w:rPr>
                <w:b w:val="0"/>
                <w:sz w:val="18"/>
                <w:u w:val="single"/>
              </w:rPr>
              <w:t>www.dguv.de &gt; ifa &gt; Reports</w:t>
            </w:r>
            <w:r>
              <w:rPr>
                <w:b w:val="0"/>
                <w:sz w:val="18"/>
              </w:rPr>
              <w:t>) und S 039 der BG ETEM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Wassergemischter KSS (Nitrit, pH- Wert, Temperatur) werden entsprechend </w:t>
            </w:r>
            <w:r>
              <w:rPr>
                <w:b w:val="0"/>
                <w:sz w:val="18"/>
                <w:u w:val="single"/>
              </w:rPr>
              <w:t>TRGS 611</w:t>
            </w:r>
            <w:r>
              <w:rPr>
                <w:b w:val="0"/>
                <w:sz w:val="18"/>
              </w:rPr>
              <w:t xml:space="preserve"> von einer fachkundigen Person überwacht und die Ergebnisse (</w:t>
            </w:r>
            <w:r>
              <w:rPr>
                <w:b w:val="0"/>
                <w:sz w:val="18"/>
                <w:u w:val="single"/>
              </w:rPr>
              <w:t>Karteikarte</w:t>
            </w:r>
            <w:r>
              <w:rPr>
                <w:b w:val="0"/>
                <w:sz w:val="18"/>
              </w:rPr>
              <w: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 und Explosionsschutz beim Einsatz nichtwassermischbarer KSS sind getroffen. 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Regelwerk: DGUV Regel 109-003 Tätigkeiten mit Kühlschmierstoffen, Titel</w:t>
      </w:r>
    </w:p>
    <w:p>
      <w:pPr>
        <w:rPr>
          <w:rFonts w:ascii="Calibri" w:hAnsi="Calibri"/>
          <w:b w:val="0"/>
          <w:sz w:val="20"/>
        </w:rPr>
      </w:pPr>
      <w:r>
        <w:rPr>
          <w:rFonts w:ascii="Calibri" w:hAnsi="Calibri"/>
          <w:b w:val="0"/>
          <w:sz w:val="20"/>
        </w:rPr>
        <w:t>4. Datei / Adresse: https:\\www.bgetem.de\seminare\seminardatenbank-1\seminardatenbank</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https:\\www.dguv.de\ifa\publikationen\reports-download\bia-reports-2002-bis-2004\index.jsp</w:t>
      </w:r>
    </w:p>
    <w:p>
      <w:pPr>
        <w:rPr>
          <w:rFonts w:ascii="Calibri" w:hAnsi="Calibri"/>
          <w:b w:val="0"/>
          <w:sz w:val="20"/>
        </w:rPr>
      </w:pPr>
      <w:r>
        <w:rPr>
          <w:rFonts w:ascii="Calibri" w:hAnsi="Calibri"/>
          <w:b w:val="0"/>
          <w:sz w:val="20"/>
        </w:rPr>
        <w:t>7. Datei / Adresse: allgemein\ergebnisse_kss.docx</w:t>
      </w:r>
    </w:p>
    <w:p>
      <w:pPr>
        <w:rPr>
          <w:rFonts w:ascii="Calibri" w:hAnsi="Calibri"/>
          <w:b w:val="0"/>
          <w:sz w:val="20"/>
        </w:rPr>
      </w:pPr>
      <w:r>
        <w:rPr>
          <w:rFonts w:ascii="Calibri" w:hAnsi="Calibri"/>
          <w:b w:val="0"/>
          <w:sz w:val="20"/>
        </w:rPr>
        <w:t>8. Regelwerk: TRGS 611: Verwendungsbeschränkungen für wassermischbare bzw. wassergemischte Kühlschmierstoffe, bei deren Einsatz N-Nitrosamine auftreten können, Inhalt</w:t>
      </w:r>
    </w:p>
    <w:p>
      <w:pPr>
        <w:rPr>
          <w:rFonts w:ascii="Calibri" w:hAnsi="Calibri"/>
          <w:b w:val="0"/>
          <w:sz w:val="20"/>
        </w:rPr>
      </w:pPr>
      <w:r>
        <w:rPr>
          <w:rFonts w:ascii="Calibri" w:hAnsi="Calibri"/>
          <w:b w:val="0"/>
          <w:sz w:val="20"/>
        </w:rPr>
        <w:t>9. Regelwerk: DGUV Regel 109-003 Tätigkeiten mit Kühlschmierstoffen, Anhang 9 Abgestuftes Konzept zur Beurteilung der inhalativen Belastung von Arbeitsbereichen bei Tätigkeiten mit Kühlschmierstoffen</w:t>
      </w:r>
    </w:p>
    <w:p>
      <w:pPr>
        <w:rPr>
          <w:rFonts w:ascii="Calibri" w:hAnsi="Calibri"/>
          <w:b w:val="0"/>
          <w:sz w:val="20"/>
        </w:rPr>
      </w:pPr>
      <w:r>
        <w:rPr>
          <w:rFonts w:ascii="Calibri" w:hAnsi="Calibri"/>
          <w:b w:val="0"/>
          <w:sz w:val="20"/>
        </w:rPr>
        <w:t>10. Datei / Adresse: allgemein\betriebsanweisungen\gefahrstoffe\b03_ghs.doc</w:t>
      </w:r>
    </w:p>
    <w:p>
      <w:pPr>
        <w:rPr>
          <w:rFonts w:ascii="Calibri" w:hAnsi="Calibri"/>
          <w:b w:val="0"/>
          <w:sz w:val="20"/>
        </w:rPr>
      </w:pPr>
      <w:r>
        <w:rPr>
          <w:rFonts w:ascii="Calibri" w:hAnsi="Calibri"/>
          <w:b w:val="0"/>
          <w:sz w:val="20"/>
        </w:rPr>
        <w:t>11. Datei / Adresse: allgemein\sicher arbeiten mit kühlschmierstoffen.ppsx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109-003 Tätigkeiten mit Kühlschmierstoffen, Titel</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611: Verwendungsbeschränkungen für wassermischbare bzw. wassergemischte Kühlschmierstoffe, bei deren Einsatz N-Nitrosamine auftreten können,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3" w:name="_Toc1579109044"/>
      <w:r>
        <w:instrText>Lackierarbeiten</w:instrText>
      </w:r>
      <w:bookmarkEnd w:id="123"/>
      <w:r>
        <w:instrText>" \f "bgetem" \l 2</w:instrText>
      </w:r>
      <w:r>
        <w:fldChar w:fldCharType="separate"/>
      </w:r>
      <w:r>
        <w:fldChar w:fldCharType="end"/>
      </w:r>
      <w:r>
        <w:rPr>
          <w:rFonts w:ascii="Calibri" w:hAnsi="Calibri"/>
          <w:b w:val="1"/>
          <w:color w:val="233B81"/>
          <w:sz w:val="26"/>
        </w:rPr>
        <w:t>Lackierarbeiten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Gefahr der Reizung der Haut, der Atemwege und der Augen;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Farben und Lacken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gesonderter Raum oder Bereich (Lackierraum)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gemäß verwendetem Lack,  der eingesetzten Stoffmenge und der Art der Verwendung des Lackes erforderlichen Maßnahmen der </w:t>
            </w:r>
            <w:r>
              <w:rPr>
                <w:b w:val="0"/>
                <w:sz w:val="18"/>
                <w:u w:val="single"/>
              </w:rPr>
              <w:t>DGUV Information 209-046</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Entstehung gesundheitsgefährlicher Dämpfe  ist, z. B. durch den Einsatz von Absaugungen, verhindert. Die Arbeitsplatzgrenzwerte (</w:t>
            </w:r>
            <w:r>
              <w:rPr>
                <w:b w:val="0"/>
                <w:sz w:val="18"/>
                <w:u w:val="single"/>
              </w:rPr>
              <w:t>TRGS 900</w:t>
            </w:r>
            <w:r>
              <w:rPr>
                <w:b w:val="0"/>
                <w:sz w:val="18"/>
              </w:rPr>
              <w:t>) von Gefahrstoffen am Arbeitsplatz sind eingehalten. Lackierstände und Maschinen sind an eine wirksame Absaugung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Lackierarbeiten in engen Räumen, bei denen die natürliche Lüftung unterbunden ist, sind die Anforderungen der </w:t>
            </w:r>
            <w:r>
              <w:rPr>
                <w:b w:val="0"/>
                <w:sz w:val="18"/>
                <w:u w:val="single"/>
              </w:rPr>
              <w:t>TRGS 507</w:t>
            </w:r>
            <w:r>
              <w:rPr>
                <w:b w:val="0"/>
                <w:sz w:val="18"/>
              </w:rPr>
              <w:t xml:space="preserv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des Lackierstands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Arbeitsanzug,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 (Farbspritzstand)</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Information 209-046: Lackierräume und -einrichtungen für flüssige Beschichtungsstoffe,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507: Oberflächenbehandlung in Räumen und Behältern,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507: Oberflächenbehandlung in Räumen und Behältern,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209-046: Lackierräume und -einrichtungen für flüssige Beschichtungsstoffe,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4" w:name="_Toc642353971"/>
      <w:r>
        <w:instrText>Schleifbock</w:instrText>
      </w:r>
      <w:bookmarkEnd w:id="124"/>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5" w:name="_Toc1625174927"/>
      <w:r>
        <w:instrText>Schleifen und Fräsen von Holz und Kunststoff</w:instrText>
      </w:r>
      <w:bookmarkEnd w:id="125"/>
      <w:r>
        <w:instrText>" \f "bgetem" \l 2</w:instrText>
      </w:r>
      <w:r>
        <w:fldChar w:fldCharType="separate"/>
      </w:r>
      <w:r>
        <w:fldChar w:fldCharType="end"/>
      </w:r>
      <w:r>
        <w:rPr>
          <w:rFonts w:ascii="Calibri" w:hAnsi="Calibri"/>
          <w:b w:val="1"/>
          <w:color w:val="233B81"/>
          <w:sz w:val="26"/>
        </w:rPr>
        <w:t>Schleifen und Fräsen von Holz und Kunststoff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w:t>
      </w:r>
    </w:p>
    <w:p>
      <w:pPr>
        <w:pStyle w:val="P2"/>
        <w:rPr>
          <w:b w:val="1"/>
          <w:sz w:val="20"/>
        </w:rPr>
      </w:pPr>
      <w:r>
        <w:rPr>
          <w:b w:val="1"/>
          <w:sz w:val="20"/>
        </w:rPr>
        <w:t>Brandgefährdung durch Stäube,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wurden staubfreie bzw. staubarme Verfahren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Explosionsschutz – Dokumentation für Holz- und Kunststoffstäube ist vorhanden.</w:t>
            </w:r>
          </w:p>
          <w:p>
            <w:pPr>
              <w:pStyle w:val="P1"/>
              <w:rPr>
                <w:b w:val="0"/>
                <w:sz w:val="18"/>
              </w:rPr>
            </w:pPr>
            <w:r>
              <w:rPr>
                <w:b w:val="0"/>
                <w:sz w:val="18"/>
              </w:rPr>
              <w:t>(</w:t>
            </w:r>
            <w:r>
              <w:rPr>
                <w:b w:val="0"/>
                <w:sz w:val="18"/>
                <w:u w:val="single"/>
              </w:rPr>
              <w:t>Bsp. Explosionsschutz – Dokumentation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Absauganlagen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Anlagenteile und die Absauganlage inklusive des Absaugrohres sind geerdet.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Staubquellen sind staubdicht gekapselt und werden unter Unterdruck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Räume sind so ausgeführt, dass sich keine Stäube an Wänden und der Decke absetzen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Holzstaub</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Zustand der technischen Schutzmaßnahmen gegen gefährliche Stäube wird regelmäßig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allgemein\handlungshilfen\exschutz_dokument.doc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allgemein\betriebsanweisungen\gefahrstoffe\b01.doc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TRGS 553: Holzstaub,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6" w:name="_Toc204998705"/>
      <w:r>
        <w:instrText>Schweißen, autogen (Gasschweißen)</w:instrText>
      </w:r>
      <w:bookmarkEnd w:id="126"/>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7" w:name="_Toc2012026831"/>
      <w:r>
        <w:instrText>Sondermaschinen wie Eindrück-, Rändelmaschinen usw.</w:instrText>
      </w:r>
      <w:bookmarkEnd w:id="127"/>
      <w:r>
        <w:instrText>" \f "bgetem" \l 2</w:instrText>
      </w:r>
      <w:r>
        <w:fldChar w:fldCharType="separate"/>
      </w:r>
      <w:r>
        <w:fldChar w:fldCharType="end"/>
      </w:r>
      <w:r>
        <w:rPr>
          <w:rFonts w:ascii="Calibri" w:hAnsi="Calibri"/>
          <w:b w:val="1"/>
          <w:color w:val="233B81"/>
          <w:sz w:val="26"/>
        </w:rPr>
        <w:t>Sondermaschinen wie Eindrück-, Rändelmaschinen usw.</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Quetsch-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Versehen von Werkzeugen, Umlenkungen, Presseinrichtungen, Vorschüben usw. mit einer festen Abdeckung.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pneumatischen Antrieben keine Verletzungsgefahr bei Kräften &lt; 150 N oder &lt; 50 N/cm².</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8" w:name="_Toc1876626624"/>
      <w:r>
        <w:instrText>Sondermaschinen; Musikinstrumentenbau</w:instrText>
      </w:r>
      <w:bookmarkEnd w:id="128"/>
      <w:r>
        <w:instrText>" \f "bgetem" \l 2</w:instrText>
      </w:r>
      <w:r>
        <w:fldChar w:fldCharType="separate"/>
      </w:r>
      <w:r>
        <w:fldChar w:fldCharType="end"/>
      </w:r>
      <w:r>
        <w:rPr>
          <w:rFonts w:ascii="Calibri" w:hAnsi="Calibri"/>
          <w:b w:val="1"/>
          <w:color w:val="233B81"/>
          <w:sz w:val="26"/>
        </w:rPr>
        <w:t>Sondermaschinen; Musikinstrumentenbau</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Quetschstellen, Scherstellen. Einzugstellen, Sägeblättern und weiteren Gefahrstellen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Maschinen, die erstmalig vor dem 3.10.2002 in Betrieb genommen wurden, müssen midestens den Anforderungen der </w:t>
            </w:r>
            <w:r>
              <w:rPr>
                <w:b w:val="0"/>
                <w:sz w:val="18"/>
                <w:u w:val="single"/>
              </w:rPr>
              <w:t>Betriebssicherheitsverordnung</w:t>
            </w:r>
            <w:r>
              <w:rPr>
                <w:b w:val="0"/>
                <w:sz w:val="18"/>
              </w:rPr>
              <w:t xml:space="preserve">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Versehen von Werkzeugen, Umlenkungen, Presseinrichtungen, Vorschüben usw. mit einer festen Abdeckung.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pneumatischen Antrieben keine Verletzungsgefahr bei Kräften &lt; 150 N oder &lt; 50 N/cm².</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Betriebssicherheitsverordnung (BetrSichV),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29" w:name="_Toc585616836"/>
      <w:r>
        <w:instrText>Ständerbohrmaschine für feinmechanische Metallarbeiten</w:instrText>
      </w:r>
      <w:bookmarkEnd w:id="129"/>
      <w:r>
        <w:instrText>" \f "bgetem" \l 2</w:instrText>
      </w:r>
      <w:r>
        <w:fldChar w:fldCharType="separate"/>
      </w:r>
      <w:r>
        <w:fldChar w:fldCharType="end"/>
      </w:r>
      <w:r>
        <w:rPr>
          <w:rFonts w:ascii="Calibri" w:hAnsi="Calibri"/>
          <w:b w:val="1"/>
          <w:color w:val="233B81"/>
          <w:sz w:val="26"/>
        </w:rPr>
        <w:t>Ständerbohrmaschine für feinmechanische Metallarbeiten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durch wegfliegende Metallspäne,</w:t>
      </w:r>
    </w:p>
    <w:p>
      <w:pPr>
        <w:pStyle w:val="P2"/>
        <w:rPr>
          <w:b w:val="1"/>
          <w:sz w:val="20"/>
        </w:rPr>
      </w:pPr>
      <w:r>
        <w:rPr>
          <w:b w:val="1"/>
          <w:sz w:val="20"/>
        </w:rPr>
        <w:t>Aufwickeln langer Haare, Schals usw.;</w:t>
      </w:r>
    </w:p>
    <w:p>
      <w:pPr>
        <w:pStyle w:val="P2"/>
        <w:rPr>
          <w:b w:val="1"/>
          <w:sz w:val="20"/>
        </w:rPr>
      </w:pPr>
      <w:r>
        <w:rPr>
          <w:b w:val="1"/>
          <w:sz w:val="20"/>
        </w:rPr>
        <w:t>Teilamputation der Hände beim Tragen von Handschuhen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Bohren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Haarnetz tragen oder lange Haare hinten zusammenbinden.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Hautschutzmittel benutzen, Handschuhe tragen verbieten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Werkstücke einspannen.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30" w:name="_Toc865056145"/>
      <w:r>
        <w:instrText>Tischbohrmaschine, Ständerbohrmaschine</w:instrText>
      </w:r>
      <w:bookmarkEnd w:id="130"/>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31" w:name="_Toc275300004"/>
      <w:r>
        <w:instrText>Tischfräsmaschine</w:instrText>
      </w:r>
      <w:bookmarkEnd w:id="131"/>
      <w:r>
        <w:instrText>" \f "bgetem" \l 2</w:instrText>
      </w:r>
      <w:r>
        <w:fldChar w:fldCharType="separate"/>
      </w:r>
      <w:r>
        <w:fldChar w:fldCharType="end"/>
      </w:r>
      <w:r>
        <w:rPr>
          <w:rFonts w:ascii="Calibri" w:hAnsi="Calibri"/>
          <w:b w:val="1"/>
          <w:color w:val="233B81"/>
          <w:sz w:val="26"/>
        </w:rPr>
        <w:t>Tischfräsmaschine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 und Körperverletzungen, Fingerverlust durch Berühren des Fräsers, Schnittverletzungen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auf der Tischfräsmaschine werden in der Regel im Handvorschub durchgeführt; auch das Arbeiten mit einem Vorschubapparat gilt als Handvorschub.</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Auf der Tischfräsmaschine nur für Handvorschub geeignete Werkzeuge verwenden, die mit dem   BG-Test-Prüfzeichen oder der Aufschrift "HANDVORSCHUB" (Spandickenbegrenzung max. 1,1 mm) gekennzeichnet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Holzbearbeitungsmaschinen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108-007: Lagereinrichtungen und - geräte, 5.3 Betrieb</w:t>
      </w:r>
    </w:p>
    <w:p>
      <w:pPr>
        <w:rPr>
          <w:rFonts w:ascii="Calibri" w:hAnsi="Calibri"/>
          <w:b w:val="0"/>
          <w:sz w:val="20"/>
        </w:rPr>
      </w:pPr>
      <w:r>
        <w:rPr>
          <w:rFonts w:ascii="Calibri" w:hAnsi="Calibri"/>
          <w:b w:val="0"/>
          <w:sz w:val="20"/>
        </w:rPr>
        <w:t>3. BG-Katalog: Holzbearbeitungsmaschinen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Geigenbauer und Zupfinstrumentenbauer</w:t>
      </w:r>
    </w:p>
    <w:p/>
    <w:p>
      <w:pPr>
        <w:pStyle w:val="P8"/>
        <w:rPr>
          <w:rFonts w:ascii="Calibri" w:hAnsi="Calibri"/>
          <w:b w:val="1"/>
          <w:color w:val="233B81"/>
          <w:sz w:val="26"/>
        </w:rPr>
      </w:pPr>
      <w:r>
        <w:fldChar w:fldCharType="begin"/>
      </w:r>
      <w:r>
        <w:instrText>TC "</w:instrText>
      </w:r>
      <w:bookmarkStart w:id="132" w:name="_Toc2096831431"/>
      <w:r>
        <w:instrText>Winden, Hub- und Zuggeräte</w:instrText>
      </w:r>
      <w:bookmarkEnd w:id="132"/>
      <w:r>
        <w:instrText>" \f "bgetem" \l 2</w:instrText>
      </w:r>
      <w:r>
        <w:fldChar w:fldCharType="separate"/>
      </w:r>
      <w:r>
        <w:fldChar w:fldCharType="end"/>
      </w:r>
      <w:r>
        <w:rPr>
          <w:rFonts w:ascii="Calibri" w:hAnsi="Calibri"/>
          <w:b w:val="1"/>
          <w:color w:val="233B81"/>
          <w:sz w:val="26"/>
        </w:rPr>
        <w:t>Winden, Hub- und Zuggeräte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 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Vorschrift 54, §2a - §22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und </w:t>
            </w:r>
            <w:r>
              <w:rPr>
                <w:b w:val="0"/>
                <w:sz w:val="18"/>
                <w:u w:val="single"/>
              </w:rPr>
              <w:t>Beauftragung</w:t>
            </w:r>
            <w:r>
              <w:rPr>
                <w:b w:val="0"/>
                <w:sz w:val="18"/>
              </w:rPr>
              <w:t xml:space="preserve"> geeigneter Personen zur Bedienung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Notendhalteeinrichtungen werden vor Arbeitsbeginn </w:t>
            </w:r>
            <w:r>
              <w:rPr>
                <w:b w:val="0"/>
                <w:sz w:val="18"/>
                <w:u w:val="single"/>
              </w:rPr>
              <w:t>geprüft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Betriebsvorschriften</w:t>
            </w:r>
            <w:r>
              <w:rPr>
                <w:b w:val="0"/>
                <w:sz w:val="18"/>
              </w:rPr>
              <w:t xml:space="preserve"> (DGUV Vorschrift 54 §24 - §35a) und der Betriebsanleitung des Herstellers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jährliche Prüfung nach </w:t>
            </w:r>
            <w:r>
              <w:rPr>
                <w:b w:val="0"/>
                <w:sz w:val="18"/>
                <w:u w:val="single"/>
              </w:rPr>
              <w:t>DGUV Vorschrift 54 §23 - §23a</w:t>
            </w:r>
            <w:r>
              <w:rPr>
                <w:b w:val="0"/>
                <w:sz w:val="18"/>
              </w:rPr>
              <w:t xml:space="preserve"> durch eine befähigte Person ist organisiert, die Prüfungen werden dokumentiert (Prüfbuch </w:t>
            </w:r>
            <w:r>
              <w:rPr>
                <w:b w:val="0"/>
                <w:sz w:val="18"/>
                <w:u w:val="single"/>
              </w:rPr>
              <w:t>DGUV Grundsatz 309-007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Vorschrift 54: Inhaltsverzeichnis: Winden, Hub- und Zuggeräte</w:t>
      </w:r>
    </w:p>
    <w:p>
      <w:pPr>
        <w:rPr>
          <w:rFonts w:ascii="Calibri" w:hAnsi="Calibri"/>
          <w:b w:val="0"/>
          <w:sz w:val="20"/>
        </w:rPr>
      </w:pPr>
      <w:r>
        <w:rPr>
          <w:rFonts w:ascii="Calibri" w:hAnsi="Calibri"/>
          <w:b w:val="0"/>
          <w:sz w:val="20"/>
        </w:rPr>
        <w:t>3. Regelwerk: DGUV Vorschrift 54: § 24 Anforderungen an Personen, Beauftragung: Winden, Hub- und Zuggeräte</w:t>
      </w:r>
    </w:p>
    <w:p>
      <w:pPr>
        <w:rPr>
          <w:rFonts w:ascii="Calibri" w:hAnsi="Calibri"/>
          <w:b w:val="0"/>
          <w:sz w:val="20"/>
        </w:rPr>
      </w:pPr>
      <w:r>
        <w:rPr>
          <w:rFonts w:ascii="Calibri" w:hAnsi="Calibri"/>
          <w:b w:val="0"/>
          <w:sz w:val="20"/>
        </w:rPr>
        <w:t>4. Regelwerk: DGUV Vorschrift 54: § 27 Prüfung vor Arbeitsbeginn: Winden, Hub- und Zuggeräte</w:t>
      </w:r>
    </w:p>
    <w:p>
      <w:pPr>
        <w:rPr>
          <w:rFonts w:ascii="Calibri" w:hAnsi="Calibri"/>
          <w:b w:val="0"/>
          <w:sz w:val="20"/>
        </w:rPr>
      </w:pPr>
      <w:r>
        <w:rPr>
          <w:rFonts w:ascii="Calibri" w:hAnsi="Calibri"/>
          <w:b w:val="0"/>
          <w:sz w:val="20"/>
        </w:rPr>
        <w:t>5. Regelwerk: DGUV Vorschrift 54: Inhaltsverzeichnis: Winden, Hub- und Zuggeräte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Vorschrift 54: § 23 Prüfungen: Winden, Hub- und Zuggeräte</w:t>
      </w:r>
    </w:p>
    <w:p>
      <w:pPr>
        <w:rPr>
          <w:rFonts w:ascii="Calibri" w:hAnsi="Calibri"/>
          <w:b w:val="0"/>
          <w:sz w:val="20"/>
        </w:rPr>
      </w:pPr>
      <w:r>
        <w:rPr>
          <w:rFonts w:ascii="Calibri" w:hAnsi="Calibri"/>
          <w:b w:val="0"/>
          <w:sz w:val="20"/>
        </w:rPr>
        <w:t>8. Regelwerk: DGUV Grundsatz 309-007: Prüfbuch für Winden, Hub- und Zuggeräte,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54: Inhaltsverzeichnis: Winden, Hub- und Zuggeräte</w:t>
      </w:r>
    </w:p>
    <w:p>
      <w:pPr>
        <w:rPr>
          <w:rFonts w:ascii="Calibri" w:hAnsi="Calibri"/>
          <w:b w:val="0"/>
          <w:sz w:val="20"/>
        </w:rPr>
      </w:pPr>
      <w:r>
        <w:rPr>
          <w:rFonts w:ascii="Calibri" w:hAnsi="Calibri"/>
          <w:b w:val="0"/>
          <w:sz w:val="20"/>
        </w:rPr>
        <w:t>DGUV Grundsatz 309-007: Prüfbuch für Winden, Hub- und Zuggeräte,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33" w:name="_Toc1286905269"/>
      <w:r>
        <w:instrText>6. Gesamter Betrieb/Übergreifendes</w:instrText>
      </w:r>
      <w:bookmarkEnd w:id="13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34" w:name="_Toc546087263"/>
      <w:r>
        <w:instrText xml:space="preserve">Arbeitsplätze mit Absturzgefahr (ohne  Bauarbeiten)</w:instrText>
      </w:r>
      <w:bookmarkEnd w:id="134"/>
      <w:r>
        <w:instrText>" \f "bgetem" \l 2</w:instrText>
      </w:r>
      <w:r>
        <w:fldChar w:fldCharType="separate"/>
      </w:r>
      <w:r>
        <w:fldChar w:fldCharType="end"/>
      </w:r>
      <w:r>
        <w:rPr>
          <w:rFonts w:ascii="Calibri" w:hAnsi="Calibri"/>
          <w:b w:val="1"/>
          <w:color w:val="233B81"/>
          <w:sz w:val="26"/>
        </w:rPr>
        <w:t xml:space="preserve">Arbeitsplätze mit Absturzgefahr (ohne  Bauarbeiten)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Standflächen mit sicheren Zugängen sind auch an gelegentlich oder kurzzeitig für Wartung und Reinigung genutzten Arbeitsplätzen eingebaut; siehe BetrSichV </w:t>
            </w:r>
            <w:r>
              <w:rPr>
                <w:b w:val="0"/>
                <w:sz w:val="18"/>
                <w:u w:val="single"/>
              </w:rPr>
              <w:t>Anhang 1</w:t>
            </w:r>
            <w:r>
              <w:rPr>
                <w:b w:val="0"/>
                <w:sz w:val="18"/>
              </w:rPr>
              <w:t xml:space="preserve"> Nr. 2.15.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 Schutzmaßnahmen sind die ASR A2.1 beachtet. </w:t>
            </w:r>
          </w:p>
          <w:p>
            <w:pPr>
              <w:pStyle w:val="P1"/>
              <w:rPr>
                <w:b w:val="0"/>
                <w:sz w:val="18"/>
              </w:rPr>
            </w:pPr>
            <w:r>
              <w:rPr>
                <w:b w:val="0"/>
                <w:sz w:val="18"/>
              </w:rPr>
              <w:t>Zur Sicherung von Boden- und Wandöffnungen sind die ASR A2.1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Laufflächen sind rutschhemmend oder haben rutschhemmende Beläge.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Sichere Aufstiege sind vorhanden. </w:t>
            </w:r>
          </w:p>
          <w:p>
            <w:pPr>
              <w:pStyle w:val="P1"/>
              <w:rPr>
                <w:b w:val="0"/>
                <w:sz w:val="18"/>
              </w:rPr>
            </w:pPr>
            <w:r>
              <w:rPr>
                <w:b w:val="0"/>
                <w:sz w:val="18"/>
              </w:rPr>
              <w:t>Abnehmbare Leitern sind gegen Verrutschen gesichert, z. B. durch Einhängemöglichkeiten.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Wenn Geländer nicht möglich sind, werden andere Sicherungen eingesetzt wie </w:t>
            </w:r>
          </w:p>
          <w:p>
            <w:pPr>
              <w:pStyle w:val="P1"/>
              <w:rPr>
                <w:b w:val="0"/>
                <w:sz w:val="18"/>
              </w:rPr>
            </w:pPr>
            <w:r>
              <w:rPr>
                <w:b w:val="0"/>
                <w:sz w:val="18"/>
              </w:rPr>
              <w:t xml:space="preserve">- Fanggerüste oder Fangnetze, </w:t>
            </w:r>
          </w:p>
          <w:p>
            <w:pPr>
              <w:pStyle w:val="P1"/>
              <w:rPr>
                <w:b w:val="0"/>
                <w:sz w:val="18"/>
              </w:rPr>
            </w:pPr>
            <w:r>
              <w:rPr>
                <w:b w:val="0"/>
                <w:sz w:val="18"/>
              </w:rPr>
              <w:t xml:space="preserve">- </w:t>
            </w:r>
            <w:r>
              <w:rPr>
                <w:b w:val="0"/>
                <w:sz w:val="18"/>
                <w:u w:val="single"/>
              </w:rPr>
              <w:t>persönliche</w:t>
            </w:r>
            <w:r>
              <w:rPr>
                <w:b w:val="0"/>
                <w:sz w:val="18"/>
              </w:rPr>
              <w:t xml:space="preserve"> Schutzausrüstung (PSA) gegen Absturz mit Falldämpfer und Seilkürzer. </w:t>
            </w:r>
          </w:p>
          <w:p>
            <w:pPr>
              <w:pStyle w:val="P1"/>
              <w:rPr>
                <w:b w:val="0"/>
                <w:sz w:val="18"/>
              </w:rPr>
            </w:pPr>
            <w:r>
              <w:rPr>
                <w:b w:val="0"/>
                <w:sz w:val="18"/>
              </w:rPr>
              <w:t>Außerdem sind Griffe oder andere Haltemöglichkeiten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PSA gegen Absturz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Betriebsanweisungen </w:t>
            </w:r>
            <w:r>
              <w:rPr>
                <w:b w:val="0"/>
                <w:sz w:val="18"/>
                <w:u w:val="single"/>
              </w:rPr>
              <w:t>unterwiesen</w:t>
            </w:r>
            <w:r>
              <w:rPr>
                <w:b w:val="0"/>
                <w:sz w:val="18"/>
              </w:rPr>
              <w:t xml:space="preserve">.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2. Regelwerk: DGUV Regel 112-989 : Benutzung von Schutzkleidung, Inhalt</w:t>
      </w:r>
    </w:p>
    <w:p>
      <w:pPr>
        <w:rPr>
          <w:rFonts w:ascii="Calibri" w:hAnsi="Calibri"/>
          <w:b w:val="0"/>
          <w:sz w:val="20"/>
        </w:rPr>
      </w:pPr>
      <w:r>
        <w:rPr>
          <w:rFonts w:ascii="Calibri" w:hAnsi="Calibri"/>
          <w:b w:val="0"/>
          <w:sz w:val="20"/>
        </w:rPr>
        <w:t>3. Datei / Adresse: allgemein\betriebsanweisungen\maschinen\b_psa_absturz.doc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TRBS 2121: Gefährdung von Beschäftigten durch Absturz – Allgemeine Anforderungen,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35" w:name="_Toc1583098187"/>
      <w:r>
        <w:instrText>Arbeitsplätze: Arbeits-/Sozialräume</w:instrText>
      </w:r>
      <w:bookmarkEnd w:id="135"/>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36" w:name="_Toc1018372243"/>
      <w:r>
        <w:instrText>Druckluftbehälter mit Kompressor</w:instrText>
      </w:r>
      <w:bookmarkEnd w:id="136"/>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37" w:name="_Toc8275287"/>
      <w:r>
        <w:instrText>Heben, Tragen, Ziehen und Schieben von Lasten</w:instrText>
      </w:r>
      <w:bookmarkEnd w:id="137"/>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38" w:name="_Toc489842462"/>
      <w:r>
        <w:instrText>Kraftfahrzeuge</w:instrText>
      </w:r>
      <w:bookmarkEnd w:id="138"/>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39" w:name="_Toc637296557"/>
      <w:r>
        <w:instrText>Lärm</w:instrText>
      </w:r>
      <w:bookmarkEnd w:id="139"/>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40" w:name="_Toc1706281756"/>
      <w:r>
        <w:instrText>Leitern und Tritte</w:instrText>
      </w:r>
      <w:bookmarkEnd w:id="140"/>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41" w:name="_Toc367403264"/>
      <w:r>
        <w:instrText>Notausgänge, Rettungswege, Fluchtwege</w:instrText>
      </w:r>
      <w:bookmarkEnd w:id="141"/>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42" w:name="_Toc1989653310"/>
      <w:r>
        <w:instrText>Sicherheits- und Gesundheitsschutzkennzeichnung</w:instrText>
      </w:r>
      <w:bookmarkEnd w:id="142"/>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43" w:name="_Toc1320613999"/>
      <w:r>
        <w:instrText>Verkehrswege</w:instrText>
      </w:r>
      <w:bookmarkEnd w:id="143"/>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Gesamter Betrieb/Übergreifendes</w:t>
      </w:r>
    </w:p>
    <w:p/>
    <w:p>
      <w:pPr>
        <w:pStyle w:val="P8"/>
        <w:rPr>
          <w:rFonts w:ascii="Calibri" w:hAnsi="Calibri"/>
          <w:b w:val="1"/>
          <w:color w:val="233B81"/>
          <w:sz w:val="26"/>
        </w:rPr>
      </w:pPr>
      <w:r>
        <w:fldChar w:fldCharType="begin"/>
      </w:r>
      <w:r>
        <w:instrText>TC "</w:instrText>
      </w:r>
      <w:bookmarkStart w:id="144" w:name="_Toc588973111"/>
      <w:r>
        <w:instrText>Vibration; Hand-Arm-Vibration</w:instrText>
      </w:r>
      <w:bookmarkEnd w:id="144"/>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45" w:name="_Toc1558985556"/>
      <w:r>
        <w:instrText>7. Lager</w:instrText>
      </w:r>
      <w:bookmarkEnd w:id="14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Lager</w:t>
      </w:r>
    </w:p>
    <w:p/>
    <w:p>
      <w:pPr>
        <w:pStyle w:val="P8"/>
        <w:rPr>
          <w:rFonts w:ascii="Calibri" w:hAnsi="Calibri"/>
          <w:b w:val="1"/>
          <w:color w:val="233B81"/>
          <w:sz w:val="26"/>
        </w:rPr>
      </w:pPr>
      <w:r>
        <w:fldChar w:fldCharType="begin"/>
      </w:r>
      <w:r>
        <w:instrText>TC "</w:instrText>
      </w:r>
      <w:bookmarkStart w:id="146" w:name="_Toc1722100889"/>
      <w:r>
        <w:instrText>Lagern: Regale/Regalbühnen</w:instrText>
      </w:r>
      <w:bookmarkEnd w:id="146"/>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Lager</w:t>
      </w:r>
    </w:p>
    <w:p/>
    <w:p>
      <w:pPr>
        <w:pStyle w:val="P8"/>
        <w:rPr>
          <w:rFonts w:ascii="Calibri" w:hAnsi="Calibri"/>
          <w:b w:val="1"/>
          <w:color w:val="233B81"/>
          <w:sz w:val="26"/>
        </w:rPr>
      </w:pPr>
      <w:r>
        <w:fldChar w:fldCharType="begin"/>
      </w:r>
      <w:r>
        <w:instrText>TC "</w:instrText>
      </w:r>
      <w:bookmarkStart w:id="147" w:name="_Toc1953944313"/>
      <w:r>
        <w:instrText>Lagerung von Beschichtungsstoffen</w:instrText>
      </w:r>
      <w:bookmarkEnd w:id="147"/>
      <w:r>
        <w:instrText>" \f "bgetem" \l 2</w:instrText>
      </w:r>
      <w:r>
        <w:fldChar w:fldCharType="separate"/>
      </w:r>
      <w:r>
        <w:fldChar w:fldCharType="end"/>
      </w:r>
      <w:r>
        <w:rPr>
          <w:rFonts w:ascii="Calibri" w:hAnsi="Calibri"/>
          <w:b w:val="1"/>
          <w:color w:val="233B81"/>
          <w:sz w:val="26"/>
        </w:rPr>
        <w:t>Lagerung von Beschichtungsstoffen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Notwendigkeit eines Lacklagers oder eines Sicherheitsschrankes ist in Abhängigkeit der Lackmengen, der Flammpunkte usw. zu ermitteln</w:t>
            </w:r>
          </w:p>
          <w:p>
            <w:pPr>
              <w:pStyle w:val="P1"/>
              <w:rPr>
                <w:b w:val="0"/>
                <w:sz w:val="18"/>
              </w:rPr>
            </w:pPr>
            <w:r>
              <w:rPr>
                <w:b w:val="0"/>
                <w:sz w:val="18"/>
              </w:rPr>
              <w:t>In der VBF sind für Lagerräume die Höchstmengen, die baulichen Anforderungen, wie Brandschutz, Lüftung usw. enthalten.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Umfüll-, Abfüll- und Umrührarbeiten müssen Metallbehälter geerdet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Trockenräume mit Beschichtungsstoffen Flammpunkt kleiner 40 °C gilt ein besonderer Exschutz (Zone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Erstellen eines Explosionsschutzdokumentes (</w:t>
            </w:r>
            <w:r>
              <w:rPr>
                <w:b w:val="0"/>
                <w:sz w:val="18"/>
                <w:u w:val="single"/>
              </w:rPr>
              <w:t>Lacklager</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allgemein\ex_schutz_dokumente\lacklager.doc</w:t>
      </w:r>
    </w:p>
    <w:p>
      <w:pPr>
        <w:rPr>
          <w:rFonts w:ascii="Calibri" w:hAnsi="Calibri"/>
          <w:b w:val="0"/>
          <w:sz w:val="20"/>
        </w:rPr>
      </w:pPr>
      <w:r>
        <w:rPr>
          <w:rFonts w:ascii="Calibri" w:hAnsi="Calibri"/>
          <w:b w:val="0"/>
          <w:sz w:val="20"/>
        </w:rPr>
        <w:t>2. Regelwerk: DGUV Regel 100-500: Betreiben von Arbeitsmitteln Kapitel 2.6 : Betreiben von Wäschereien, 4 Begriffsbestimmungen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Lager</w:t>
      </w:r>
    </w:p>
    <w:p/>
    <w:p>
      <w:pPr>
        <w:pStyle w:val="P8"/>
        <w:rPr>
          <w:rFonts w:ascii="Calibri" w:hAnsi="Calibri"/>
          <w:b w:val="1"/>
          <w:color w:val="233B81"/>
          <w:sz w:val="26"/>
        </w:rPr>
      </w:pPr>
      <w:r>
        <w:fldChar w:fldCharType="begin"/>
      </w:r>
      <w:r>
        <w:instrText>TC "</w:instrText>
      </w:r>
      <w:bookmarkStart w:id="148" w:name="_Toc1033328002"/>
      <w:r>
        <w:instrText>Leitern und Tritte</w:instrText>
      </w:r>
      <w:bookmarkEnd w:id="148"/>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49" w:name="_Toc1436511573"/>
      <w:r>
        <w:instrText>8. Saitenherstellung</w:instrText>
      </w:r>
      <w:bookmarkEnd w:id="14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Saitenherstellung</w:t>
      </w:r>
    </w:p>
    <w:p/>
    <w:p>
      <w:pPr>
        <w:pStyle w:val="P8"/>
        <w:rPr>
          <w:rFonts w:ascii="Calibri" w:hAnsi="Calibri"/>
          <w:b w:val="1"/>
          <w:color w:val="233B81"/>
          <w:sz w:val="26"/>
        </w:rPr>
      </w:pPr>
      <w:r>
        <w:fldChar w:fldCharType="begin"/>
      </w:r>
      <w:r>
        <w:instrText>TC "</w:instrText>
      </w:r>
      <w:bookmarkStart w:id="150" w:name="_Toc1647328315"/>
      <w:r>
        <w:instrText>Saiten schleifen</w:instrText>
      </w:r>
      <w:bookmarkEnd w:id="150"/>
      <w:r>
        <w:instrText>" \f "bgetem" \l 2</w:instrText>
      </w:r>
      <w:r>
        <w:fldChar w:fldCharType="separate"/>
      </w:r>
      <w:r>
        <w:fldChar w:fldCharType="end"/>
      </w:r>
      <w:r>
        <w:rPr>
          <w:rFonts w:ascii="Calibri" w:hAnsi="Calibri"/>
          <w:b w:val="1"/>
          <w:color w:val="233B81"/>
          <w:sz w:val="26"/>
        </w:rPr>
        <w:t>Saiten schleifen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bewegte Teile, durch Antriebseinheiten und durch Schleifstaub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Maschinen, die erstmalig vor dem 3.10.2002 in Betrieb genommen wurden, müssen midestens den Anforderungen der </w:t>
            </w:r>
            <w:r>
              <w:rPr>
                <w:b w:val="0"/>
                <w:sz w:val="18"/>
                <w:u w:val="single"/>
              </w:rPr>
              <w:t>Betriebssicherheitsverordnung</w:t>
            </w:r>
            <w:r>
              <w:rPr>
                <w:b w:val="0"/>
                <w:sz w:val="18"/>
              </w:rPr>
              <w:t xml:space="preserve">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Maschine mit wirksamer Absaugung versehen und immer beim Schleifen einschalten.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Betriebssicherheitsverordnung (BetrSichV), Titel</w:t>
      </w:r>
    </w:p>
    <w:p>
      <w:pPr>
        <w:rPr>
          <w:rFonts w:ascii="Calibri" w:hAnsi="Calibri"/>
          <w:b w:val="0"/>
          <w:sz w:val="20"/>
        </w:rPr>
      </w:pPr>
      <w:r>
        <w:rPr>
          <w:rFonts w:ascii="Calibri" w:hAnsi="Calibri"/>
          <w:b w:val="0"/>
          <w:sz w:val="20"/>
        </w:rPr>
        <w:t>3. BG-Katalog: Betriebsanweisung</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Saitenherstellung</w:t>
      </w:r>
    </w:p>
    <w:p/>
    <w:p>
      <w:pPr>
        <w:pStyle w:val="P8"/>
        <w:rPr>
          <w:rFonts w:ascii="Calibri" w:hAnsi="Calibri"/>
          <w:b w:val="1"/>
          <w:color w:val="233B81"/>
          <w:sz w:val="26"/>
        </w:rPr>
      </w:pPr>
      <w:r>
        <w:fldChar w:fldCharType="begin"/>
      </w:r>
      <w:r>
        <w:instrText>TC "</w:instrText>
      </w:r>
      <w:bookmarkStart w:id="151" w:name="_Toc584925177"/>
      <w:r>
        <w:instrText>Saitenwickelmaschine</w:instrText>
      </w:r>
      <w:bookmarkEnd w:id="151"/>
      <w:r>
        <w:instrText>" \f "bgetem" \l 2</w:instrText>
      </w:r>
      <w:r>
        <w:fldChar w:fldCharType="separate"/>
      </w:r>
      <w:r>
        <w:fldChar w:fldCharType="end"/>
      </w:r>
      <w:r>
        <w:rPr>
          <w:rFonts w:ascii="Calibri" w:hAnsi="Calibri"/>
          <w:b w:val="1"/>
          <w:color w:val="233B81"/>
          <w:sz w:val="26"/>
        </w:rPr>
        <w:t>Saitenwickelmaschine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drehende Maschinenteile, mit Hand geführtem Draht und umherschlagendem Draht, </w:t>
      </w:r>
    </w:p>
    <w:p>
      <w:pPr>
        <w:pStyle w:val="P2"/>
        <w:rPr>
          <w:b w:val="1"/>
          <w:sz w:val="20"/>
        </w:rPr>
      </w:pPr>
      <w:r>
        <w:rPr>
          <w:b w:val="1"/>
          <w:sz w:val="20"/>
        </w:rPr>
        <w:t>Gefahr der Schlingenbildung, Augenschäden und Erfassung von Körperteilen und Kleidung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Sicherstellen, dass Quetsch-, Scher- und Einzugstellen durch Schutzhauben gesichert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Sicherstellen, dass öffenbare Schutzabdeckungen durch Positionsschalter mit Personenschutzfunktion gesichert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Sicherstellen, dass durch geeignete PSA händisch geführter Draht nicht zu Schnittverletzungen 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Maschinen, die erstmalig vor dem 3.10.2002 in Betrieb genommen wurden, müssen midestens den Anforderungen der </w:t>
            </w:r>
            <w:r>
              <w:rPr>
                <w:b w:val="0"/>
                <w:sz w:val="18"/>
                <w:u w:val="single"/>
              </w:rPr>
              <w:t>Betriebssicherheitsverordnung</w:t>
            </w:r>
            <w:r>
              <w:rPr>
                <w:b w:val="0"/>
                <w:sz w:val="18"/>
              </w:rPr>
              <w:t xml:space="preserve"> entsprechen.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Betriebssicherheitsverordnung (BetrSichV),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2.1 : Betreiben von Anlagen zur Drahtbe: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52" w:name="_Toc337330953"/>
      <w:r>
        <w:instrText>9. Schlaginstrumentenbau</w:instrText>
      </w:r>
      <w:bookmarkEnd w:id="15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53" w:name="_Toc1796901834"/>
      <w:r>
        <w:instrText>2-Komponentenkleber</w:instrText>
      </w:r>
      <w:bookmarkEnd w:id="153"/>
      <w:r>
        <w:instrText>" \f "bgetem" \l 2</w:instrText>
      </w:r>
      <w:r>
        <w:fldChar w:fldCharType="separate"/>
      </w:r>
      <w:r>
        <w:fldChar w:fldCharType="end"/>
      </w:r>
      <w:r>
        <w:rPr>
          <w:rFonts w:ascii="Calibri" w:hAnsi="Calibri"/>
          <w:b w:val="1"/>
          <w:color w:val="233B81"/>
          <w:sz w:val="26"/>
        </w:rPr>
        <w:t>2-Komponentenkleber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Hautreizungen, Hautirritationen, allergische Reaktionen, Atemwegserkrankungen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Raum- und Arbeitsplatzbe- und -entlüftung bereitstellen, mindestens Fensterlüftung.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Hautschutz</w:t>
            </w:r>
            <w:r>
              <w:rPr>
                <w:b w:val="0"/>
                <w:sz w:val="18"/>
              </w:rPr>
              <w:t>-, Hautreinigungs- und Hautpflegemittel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Klebstoffablagerungen werden regelmäßig entfernt.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(Hautkontakt vermeiden; Beim Anrühren Hautschutz verwenden, z. B. Einmalhandschuhe aus Polyethylen (PE); Staubförmigen Härter umsichtig handhaben, Stäube nicht einatmen)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MB 003: Hautschutz, Inhalt</w:t>
      </w:r>
    </w:p>
    <w:p>
      <w:pPr>
        <w:rPr>
          <w:rFonts w:ascii="Calibri" w:hAnsi="Calibri"/>
          <w:b w:val="0"/>
          <w:sz w:val="20"/>
        </w:rPr>
      </w:pPr>
      <w:r>
        <w:rPr>
          <w:rFonts w:ascii="Calibri" w:hAnsi="Calibri"/>
          <w:b w:val="0"/>
          <w:sz w:val="20"/>
        </w:rPr>
        <w:t>3. Datei / Adresse: allgemein\betriebsanweisungen\gefahrstoffe\b_s_19_kleben.doc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54" w:name="_Toc1060081160"/>
      <w:r>
        <w:instrText>Abkanten von Hand</w:instrText>
      </w:r>
      <w:bookmarkEnd w:id="154"/>
      <w:r>
        <w:instrText>" \f "bgetem" \l 2</w:instrText>
      </w:r>
      <w:r>
        <w:fldChar w:fldCharType="separate"/>
      </w:r>
      <w:r>
        <w:fldChar w:fldCharType="end"/>
      </w:r>
      <w:r>
        <w:rPr>
          <w:rFonts w:ascii="Calibri" w:hAnsi="Calibri"/>
          <w:b w:val="1"/>
          <w:color w:val="233B81"/>
          <w:sz w:val="26"/>
        </w:rPr>
        <w:t>Abkanten von Hand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an den rotierenden Abkantschleifkörpern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 dass sie:</w:t>
            </w:r>
          </w:p>
          <w:p>
            <w:pPr>
              <w:pStyle w:val="P1"/>
              <w:rPr>
                <w:b w:val="0"/>
                <w:sz w:val="18"/>
              </w:rPr>
            </w:pPr>
            <w:r>
              <w:rPr>
                <w:b w:val="0"/>
                <w:sz w:val="18"/>
              </w:rPr>
              <w:t>- Berührung mit den Schleifkörpern vermeiden,</w:t>
            </w:r>
          </w:p>
          <w:p>
            <w:pPr>
              <w:pStyle w:val="P1"/>
              <w:rPr>
                <w:b w:val="0"/>
                <w:sz w:val="18"/>
              </w:rPr>
            </w:pPr>
            <w:r>
              <w:rPr>
                <w:b w:val="0"/>
                <w:sz w:val="18"/>
              </w:rPr>
              <w:t>- Werkstücke sicher fassen.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55" w:name="_Toc870263344"/>
      <w:r>
        <w:instrText>Abrichthobelmaschine</w:instrText>
      </w:r>
      <w:bookmarkEnd w:id="155"/>
      <w:r>
        <w:instrText>" \f "bgetem" \l 2</w:instrText>
      </w:r>
      <w:r>
        <w:fldChar w:fldCharType="separate"/>
      </w:r>
      <w:r>
        <w:fldChar w:fldCharType="end"/>
      </w:r>
      <w:r>
        <w:rPr>
          <w:rFonts w:ascii="Calibri" w:hAnsi="Calibri"/>
          <w:b w:val="1"/>
          <w:color w:val="233B81"/>
          <w:sz w:val="26"/>
        </w:rPr>
        <w:t>Abrichthobelmaschine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Finger- und Handverletzungen.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Allgemeine Sicherheitsanforderungen an </w:t>
            </w:r>
            <w:r>
              <w:rPr>
                <w:b w:val="0"/>
                <w:sz w:val="18"/>
                <w:u w:val="single"/>
              </w:rPr>
              <w:t>Maschinen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der Abrichthobelmaschine sind die nicht benutzten Teile der Messerwelle vor und hinter dem Anschlag zu verdecken.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Messerwellen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Unwuchten vermeiden.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z. B. Zuführlade bereitstellen und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Holzbearbeitungsmaschinen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Datei / Adresse: allgemein\betriebsanweisungen\maschinen\b_5_sicherheitsregeln.doc</w:t>
      </w:r>
    </w:p>
    <w:p>
      <w:pPr>
        <w:rPr>
          <w:rFonts w:ascii="Calibri" w:hAnsi="Calibri"/>
          <w:b w:val="0"/>
          <w:sz w:val="20"/>
        </w:rPr>
      </w:pPr>
      <w:r>
        <w:rPr>
          <w:rFonts w:ascii="Calibri" w:hAnsi="Calibri"/>
          <w:b w:val="0"/>
          <w:sz w:val="20"/>
        </w:rPr>
        <w:t>3. Regelwerk: DGUV-Information 209-011: Gasschweißer, Titel</w:t>
      </w:r>
    </w:p>
    <w:p>
      <w:pPr>
        <w:rPr>
          <w:rFonts w:ascii="Calibri" w:hAnsi="Calibri"/>
          <w:b w:val="0"/>
          <w:sz w:val="20"/>
        </w:rPr>
      </w:pPr>
      <w:r>
        <w:rPr>
          <w:rFonts w:ascii="Calibri" w:hAnsi="Calibri"/>
          <w:b w:val="0"/>
          <w:sz w:val="20"/>
        </w:rPr>
        <w:t>4. BG-Katalog: Holzbearbeitungsmaschinen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56" w:name="_Toc2102679996"/>
      <w:r>
        <w:instrText>Bandsäge</w:instrText>
      </w:r>
      <w:bookmarkEnd w:id="156"/>
      <w:r>
        <w:instrText>" \f "bgetem" \l 2</w:instrText>
      </w:r>
      <w:r>
        <w:fldChar w:fldCharType="separate"/>
      </w:r>
      <w:r>
        <w:fldChar w:fldCharType="end"/>
      </w:r>
      <w:r>
        <w:rPr>
          <w:rFonts w:ascii="Calibri" w:hAnsi="Calibri"/>
          <w:b w:val="1"/>
          <w:color w:val="233B81"/>
          <w:sz w:val="26"/>
        </w:rPr>
        <w:t>Bandsäge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Sägeband, Wegschleudern von Material oder Werkstückhalterung, Lärm, Holzstaub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DGUV Information 209-031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wie Anschläge (Parallel-, Hilfsanschlag) und Laden (Schiebe-, Keillade), sind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Inhaltsverzeichnis</w:t>
      </w:r>
    </w:p>
    <w:p>
      <w:pPr>
        <w:rPr>
          <w:rFonts w:ascii="Calibri" w:hAnsi="Calibri"/>
          <w:b w:val="0"/>
          <w:sz w:val="20"/>
        </w:rPr>
      </w:pPr>
      <w:r>
        <w:rPr>
          <w:rFonts w:ascii="Calibri" w:hAnsi="Calibri"/>
          <w:b w:val="0"/>
          <w:sz w:val="20"/>
        </w:rPr>
        <w:t>2. Datei / Adresse: allgemein\betriebsanweisungen\maschinen\b_bandsaege.doc</w:t>
      </w:r>
    </w:p>
    <w:p>
      <w:pPr>
        <w:rPr>
          <w:rFonts w:ascii="Calibri" w:hAnsi="Calibri"/>
          <w:b w:val="0"/>
          <w:sz w:val="20"/>
        </w:rPr>
      </w:pPr>
      <w:r>
        <w:rPr>
          <w:rFonts w:ascii="Calibri" w:hAnsi="Calibri"/>
          <w:b w:val="0"/>
          <w:sz w:val="20"/>
        </w:rPr>
        <w:t>3. Regelwerk: S 018: Leitfaden zur Erstellung des Explosionsschutzdokumentes, Inhaltsverzeichnis</w:t>
      </w:r>
    </w:p>
    <w:p>
      <w:pPr>
        <w:rPr>
          <w:rFonts w:ascii="Calibri" w:hAnsi="Calibri"/>
          <w:b w:val="0"/>
          <w:sz w:val="20"/>
        </w:rPr>
      </w:pPr>
      <w:r>
        <w:rPr>
          <w:rFonts w:ascii="Calibri" w:hAnsi="Calibri"/>
          <w:b w:val="0"/>
          <w:sz w:val="20"/>
        </w:rPr>
        <w:t>4. BG-Katalog: Lärm</w:t>
      </w:r>
    </w:p>
    <w:p>
      <w:pPr>
        <w:rPr>
          <w:rFonts w:ascii="Calibri" w:hAnsi="Calibri"/>
          <w:b w:val="0"/>
          <w:sz w:val="20"/>
        </w:rPr>
      </w:pPr>
      <w:r>
        <w:rPr>
          <w:rFonts w:ascii="Calibri" w:hAnsi="Calibri"/>
          <w:b w:val="0"/>
          <w:sz w:val="20"/>
        </w:rPr>
        <w:t>5. BG-Katalog: Holzstäube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Anlagen - Bandsäge</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57" w:name="_Toc2055611162"/>
      <w:r>
        <w:instrText>Bandschleifmaschine, Tischschleifmaschine</w:instrText>
      </w:r>
      <w:bookmarkEnd w:id="157"/>
      <w:r>
        <w:instrText>" \f "bgetem" \l 2</w:instrText>
      </w:r>
      <w:r>
        <w:fldChar w:fldCharType="separate"/>
      </w:r>
      <w:r>
        <w:fldChar w:fldCharType="end"/>
      </w:r>
      <w:r>
        <w:rPr>
          <w:rFonts w:ascii="Calibri" w:hAnsi="Calibri"/>
          <w:b w:val="1"/>
          <w:color w:val="233B81"/>
          <w:sz w:val="26"/>
        </w:rPr>
        <w:t>Bandschleifmaschine, Tischschleifmaschine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Schleifverletzungen an den Händen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Verdeckung des Schleifbandes am Umfang und an den Kanten (außer Arbeitsbereich). Verdeckung des Antriebes.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Vermeidung von Verletzungen an den Schleifbahnkanten (Begrenzung der Tischbewegung, Schleifschuhführung) (ab Baujahr 1980).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Schleifband ausreichend 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Beschädigte Schleifbänder unverzüglich austauschen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PSA (Schutzbrille und Schutzhandschuhe)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Späne absaugen.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58" w:name="_Toc1865804311"/>
      <w:r>
        <w:instrText>Brennschneiden</w:instrText>
      </w:r>
      <w:bookmarkEnd w:id="158"/>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59" w:name="_Toc1781932730"/>
      <w:r>
        <w:instrText>Bügelsäge, Kreissäge und Trennmaschine</w:instrText>
      </w:r>
      <w:bookmarkEnd w:id="159"/>
      <w:r>
        <w:instrText>" \f "bgetem" \l 2</w:instrText>
      </w:r>
      <w:r>
        <w:fldChar w:fldCharType="separate"/>
      </w:r>
      <w:r>
        <w:fldChar w:fldCharType="end"/>
      </w:r>
      <w:r>
        <w:rPr>
          <w:rFonts w:ascii="Calibri" w:hAnsi="Calibri"/>
          <w:b w:val="1"/>
          <w:color w:val="233B81"/>
          <w:sz w:val="26"/>
        </w:rPr>
        <w:t>Bügelsäge, Kreissäge und Trennmaschine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 xml:space="preserve">Unkontrolliert bewegte Teile durch Herausschleudern oder Herumschlagen von Werkstücken und Spänen </w:t>
      </w:r>
    </w:p>
    <w:p>
      <w:pPr>
        <w:pStyle w:val="P2"/>
        <w:rPr>
          <w:b w:val="1"/>
          <w:sz w:val="20"/>
        </w:rPr>
      </w:pPr>
      <w:r>
        <w:rPr>
          <w:b w:val="1"/>
          <w:sz w:val="20"/>
        </w:rPr>
        <w:t>Einzug in das laufende Sägeblatt,</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Maschinen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Schutzmaßnahmen beim Umgang mit </w:t>
            </w:r>
            <w:r>
              <w:rPr>
                <w:b w:val="0"/>
                <w:sz w:val="18"/>
                <w:u w:val="single"/>
              </w:rPr>
              <w:t>„Kühlschmierstoffen (KSS)“</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und Sicherung gegen Wiederanlauf nach Spannungsausfall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Sägeblätter sind bis auf den zum Sägen benötigten Teil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der Dreh- bzw. Hubzahl angepasste Werkzeuge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technische Hilfsmittel zur Verfügung gestellt (Schiebestock, Parallelanschlag, Hilfsanschlag, Schablone und Abweisleiste).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nur zugelassene Sägeblätter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Zugang zum gefährlichen Arbeitsbereich ist unterbunden, eine feststehende Schutzvorrichtung ist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Spannmittel zur Verfügung gestellt (z.B.: feste Einspannvorrichtungen, Schraubstöcke).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Staub wird über eine Einzelarbeitsplatz- bzw. Gesamtfilteranlage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Entfernen der Späne sind Spänehaken und Handfeger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Bügelsäge</w:t>
            </w:r>
            <w:r>
              <w:rPr>
                <w:b w:val="0"/>
                <w:sz w:val="18"/>
              </w:rPr>
              <w:t xml:space="preserve"> und eine Betriebsanweisung für das </w:t>
            </w:r>
            <w:r>
              <w:rPr>
                <w:b w:val="0"/>
                <w:sz w:val="18"/>
                <w:u w:val="single"/>
              </w:rPr>
              <w:t>Arbeiten mit Kreissäge</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Trennmaschine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Bügelsäge, Kreissäge und Trennmaschine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allgemein\betriebsanweisungen\maschinen\b_buegelsaege.doc</w:t>
      </w:r>
    </w:p>
    <w:p>
      <w:pPr>
        <w:rPr>
          <w:rFonts w:ascii="Calibri" w:hAnsi="Calibri"/>
          <w:b w:val="0"/>
          <w:sz w:val="20"/>
        </w:rPr>
      </w:pPr>
      <w:r>
        <w:rPr>
          <w:rFonts w:ascii="Calibri" w:hAnsi="Calibri"/>
          <w:b w:val="0"/>
          <w:sz w:val="20"/>
        </w:rPr>
        <w:t>6. Datei / Adresse: allgemein\betriebsanweisungen\maschinen\b_kreissaege.doc</w:t>
      </w:r>
    </w:p>
    <w:p>
      <w:pPr>
        <w:rPr>
          <w:rFonts w:ascii="Calibri" w:hAnsi="Calibri"/>
          <w:b w:val="0"/>
          <w:sz w:val="20"/>
        </w:rPr>
      </w:pPr>
      <w:r>
        <w:rPr>
          <w:rFonts w:ascii="Calibri" w:hAnsi="Calibri"/>
          <w:b w:val="0"/>
          <w:sz w:val="20"/>
        </w:rPr>
        <w:t>7. Datei / Adresse: allgemein\betriebsanweisungen\maschinen\b_trennmaschine.doc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0" w:name="_Toc312890077"/>
      <w:r>
        <w:instrText>Bunsenbrenner</w:instrText>
      </w:r>
      <w:bookmarkEnd w:id="160"/>
      <w:r>
        <w:instrText>" \f "bgetem" \l 2</w:instrText>
      </w:r>
      <w:r>
        <w:fldChar w:fldCharType="separate"/>
      </w:r>
      <w:r>
        <w:fldChar w:fldCharType="end"/>
      </w:r>
      <w:r>
        <w:rPr>
          <w:rFonts w:ascii="Calibri" w:hAnsi="Calibri"/>
          <w:b w:val="1"/>
          <w:color w:val="233B81"/>
          <w:sz w:val="26"/>
        </w:rPr>
        <w:t>Bunsenbrenner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 an heißer Flamme oder Werkstücken,</w:t>
      </w:r>
    </w:p>
    <w:p>
      <w:pPr>
        <w:pStyle w:val="P2"/>
        <w:rPr>
          <w:b w:val="1"/>
          <w:sz w:val="20"/>
        </w:rPr>
      </w:pPr>
      <w:r>
        <w:rPr>
          <w:b w:val="1"/>
          <w:sz w:val="20"/>
        </w:rPr>
        <w:t>Brand durch unkontrolliert austretendes Brenngas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w:t>
            </w:r>
            <w:r>
              <w:rPr>
                <w:b w:val="0"/>
                <w:sz w:val="18"/>
              </w:rPr>
              <w:t xml:space="preserve"> durch eine befähigte Person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u w:val="single"/>
              </w:rPr>
              <w:t>Sicherheitshinweis</w:t>
            </w:r>
            <w:r>
              <w:rPr>
                <w:b w:val="0"/>
                <w:sz w:val="18"/>
              </w:rPr>
              <w:t>: "Bunsenbrenner";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 xml:space="preserve">2. Regelwerk: DGUV Vorschrift 80: Verwendung von Flüssiggas, § 9: Anschluß von Verbrauchseinrichtungenmit Schlauchleitungen </w:t>
      </w:r>
    </w:p>
    <w:p>
      <w:pPr>
        <w:rPr>
          <w:rFonts w:ascii="Calibri" w:hAnsi="Calibri"/>
          <w:b w:val="0"/>
          <w:sz w:val="20"/>
        </w:rPr>
      </w:pPr>
      <w:r>
        <w:rPr>
          <w:rFonts w:ascii="Calibri" w:hAnsi="Calibri"/>
          <w:b w:val="0"/>
          <w:sz w:val="20"/>
        </w:rPr>
        <w:t>3. Datei / Adresse: allgemein\info\s_bunsenbrenner.doc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80: Verwendung von Flüssiggas,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1" w:name="_Toc695187461"/>
      <w:r>
        <w:instrText>Dickenhobelmaschine</w:instrText>
      </w:r>
      <w:bookmarkEnd w:id="161"/>
      <w:r>
        <w:instrText>" \f "bgetem" \l 2</w:instrText>
      </w:r>
      <w:r>
        <w:fldChar w:fldCharType="separate"/>
      </w:r>
      <w:r>
        <w:fldChar w:fldCharType="end"/>
      </w:r>
      <w:r>
        <w:rPr>
          <w:rFonts w:ascii="Calibri" w:hAnsi="Calibri"/>
          <w:b w:val="1"/>
          <w:color w:val="233B81"/>
          <w:sz w:val="26"/>
        </w:rPr>
        <w:t>Dickenhobelmaschine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Unkontrolliert bewegte Teile durch Werkstücke und Späne,</w:t>
      </w:r>
    </w:p>
    <w:p>
      <w:pPr>
        <w:pStyle w:val="P2"/>
        <w:rPr>
          <w:b w:val="1"/>
          <w:sz w:val="20"/>
        </w:rPr>
      </w:pPr>
      <w:r>
        <w:rPr>
          <w:b w:val="1"/>
          <w:sz w:val="20"/>
        </w:rPr>
        <w:t>Einzug in den laufenden Hobel,</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Dickenhobelmaschine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und eine zusätzliche Zuhaltung, wenn die Auslaufzeit &gt;10 s beträgt,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Bremseinrichtung für das Werkzeug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Not-Aus-Schalter sind leicht erreichbar. Ein zweiter NOT-AUS-Schalter auf der Auslassseite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leichtgängige Greiferrückschlagsicherung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Einrichtung zur Drehzahländerung des Werkzeuges ist vorhanden und kann nicht ungewollt verstellt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der Drehzahl angepasste Werkzeuge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Absaugung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der Dickenhobelmaschine</w:t>
            </w:r>
            <w:r>
              <w:rPr>
                <w:b w:val="0"/>
                <w:sz w:val="18"/>
              </w:rPr>
              <w:t xml:space="preserve"> vorhanden.</w:t>
            </w:r>
          </w:p>
          <w:p>
            <w:pPr>
              <w:pStyle w:val="P1"/>
              <w:rPr>
                <w:b w:val="0"/>
                <w:sz w:val="18"/>
              </w:rPr>
            </w:pPr>
            <w:r>
              <w:rPr>
                <w:b w:val="0"/>
                <w:sz w:val="18"/>
              </w:rPr>
              <w:t>Die Beschäftigten sind über den Umgang mit der Dickenhobelmaschine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allgemein\betriebsanweisungen\maschinen\b_dickenhobelmaschine.doc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553: Holzstaub,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2" w:name="_Toc1347370347"/>
      <w:r>
        <w:instrText>Drehmaschine, Metallbearbeitung (Drehbank)</w:instrText>
      </w:r>
      <w:bookmarkEnd w:id="162"/>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3" w:name="_Toc473499710"/>
      <w:r>
        <w:instrText>Drücken von Schallstücken</w:instrText>
      </w:r>
      <w:bookmarkEnd w:id="163"/>
      <w:r>
        <w:instrText>" \f "bgetem" \l 2</w:instrText>
      </w:r>
      <w:r>
        <w:fldChar w:fldCharType="separate"/>
      </w:r>
      <w:r>
        <w:fldChar w:fldCharType="end"/>
      </w:r>
      <w:r>
        <w:rPr>
          <w:rFonts w:ascii="Calibri" w:hAnsi="Calibri"/>
          <w:b w:val="1"/>
          <w:color w:val="233B81"/>
          <w:sz w:val="26"/>
        </w:rPr>
        <w:t>Drücken von Schallstücken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Allgemeine Sicherheitsanforderungen für </w:t>
            </w:r>
            <w:r>
              <w:rPr>
                <w:b w:val="0"/>
                <w:sz w:val="18"/>
                <w:u w:val="single"/>
              </w:rPr>
              <w:t>Maschinen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Unterweisen</w:t>
            </w:r>
            <w:r>
              <w:rPr>
                <w:b w:val="0"/>
                <w:sz w:val="18"/>
              </w:rPr>
              <w:t xml:space="preserve">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bereitstellen.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S 013: Nachweisbuch über Arbeitsschutz-Unterweisungen,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7 Vereinfachte Vorgehensweise bei der Verwendung von Arbeitsmitteln</w:t>
      </w:r>
    </w:p>
    <w:p>
      <w:pPr>
        <w:rPr>
          <w:rFonts w:ascii="Calibri" w:hAnsi="Calibri"/>
          <w:b w:val="0"/>
          <w:sz w:val="20"/>
        </w:rPr>
      </w:pPr>
      <w:r>
        <w:rPr>
          <w:rFonts w:ascii="Calibri" w:hAnsi="Calibri"/>
          <w:b w:val="0"/>
          <w:sz w:val="20"/>
        </w:rPr>
        <w:t>Betriebssicherheitsverordnung (BetrSichV), § 12 Unterweisung und besondere Beauftragung von Beschäftigten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4" w:name="_Toc1520568741"/>
      <w:r>
        <w:instrText>Druckgase, Acetylen</w:instrText>
      </w:r>
      <w:bookmarkEnd w:id="164"/>
      <w:r>
        <w:instrText>" \f "bgetem" \l 2</w:instrText>
      </w:r>
      <w:r>
        <w:fldChar w:fldCharType="separate"/>
      </w:r>
      <w:r>
        <w:fldChar w:fldCharType="end"/>
      </w:r>
      <w:r>
        <w:rPr>
          <w:rFonts w:ascii="Calibri" w:hAnsi="Calibri"/>
          <w:b w:val="1"/>
          <w:color w:val="233B81"/>
          <w:sz w:val="26"/>
        </w:rPr>
        <w:t>Druckgase, Acetylen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Zersetzungsgefahr auch ohne Luft- und Sauerstoffzufuhr, mit Kupfer kann sich explosionsfähiges Kupferacetylid bilden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Gekennzeichnete und geprüfte Druckgasbehälter (</w:t>
            </w:r>
            <w:r>
              <w:rPr>
                <w:b w:val="0"/>
                <w:sz w:val="18"/>
                <w:u w:val="single"/>
              </w:rPr>
              <w:t>97/23/EG</w:t>
            </w:r>
            <w:r>
              <w:rPr>
                <w:b w:val="0"/>
                <w:sz w:val="18"/>
              </w:rPr>
              <w:t xml:space="preserve"> entspricht </w:t>
            </w:r>
            <w:r>
              <w:rPr>
                <w:b w:val="0"/>
                <w:sz w:val="18"/>
                <w:u w:val="single"/>
              </w:rPr>
              <w:t>14. ProdSV</w:t>
            </w:r>
            <w:r>
              <w:rPr>
                <w:b w:val="0"/>
                <w:sz w:val="18"/>
              </w:rPr>
              <w:t>, Herstelleranfrage) werden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Ausschließlich bauartzugelassene Druckminderer (Kennzeichnung) werden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für Brenngas zugelassene Schläuche werden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Brenngasschläuche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werden nur an eigens dafür hergerichteten Lagerorten </w:t>
            </w:r>
            <w:r>
              <w:rPr>
                <w:b w:val="0"/>
                <w:sz w:val="18"/>
                <w:u w:val="single"/>
              </w:rPr>
              <w:t>gelagert</w:t>
            </w:r>
            <w:r>
              <w:rPr>
                <w:b w:val="0"/>
                <w:sz w:val="18"/>
              </w:rPr>
              <w:t xml:space="preserve"> (gut belüftet, nicht mit brennbaren Flüssigkeiten und giftigen oder brandfördernden Stoffen zusammen, gegen Zutritt Unbefugter gesichert). Das Lagern am Arbeitsplatz, in Treppenhäusern,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Arbeitsräume sind ausreichend, ggf. technisch, belüftet.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Acetylen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Flaschenbrände, Explosionen etc. werden der Gewerbeaufsicht und der Berufsgenossenschaft gemeldet.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Vierzehnte Verordnung zum Produktsicherheitsgesetz (14. ProdSV)</w:t>
      </w:r>
    </w:p>
    <w:p>
      <w:pPr>
        <w:rPr>
          <w:rFonts w:ascii="Calibri" w:hAnsi="Calibri"/>
          <w:b w:val="0"/>
          <w:sz w:val="20"/>
        </w:rPr>
      </w:pPr>
      <w:r>
        <w:rPr>
          <w:rFonts w:ascii="Calibri" w:hAnsi="Calibri"/>
          <w:b w:val="0"/>
          <w:sz w:val="20"/>
        </w:rPr>
        <w:t>2. Regelwerk: Vierzehnte Verordnung zum Produktsicherheitsgesetz (14. ProdSV)</w:t>
      </w:r>
    </w:p>
    <w:p>
      <w:pPr>
        <w:rPr>
          <w:rFonts w:ascii="Calibri" w:hAnsi="Calibri"/>
          <w:b w:val="0"/>
          <w:sz w:val="20"/>
        </w:rPr>
      </w:pPr>
      <w:r>
        <w:rPr>
          <w:rFonts w:ascii="Calibri" w:hAnsi="Calibri"/>
          <w:b w:val="0"/>
          <w:sz w:val="20"/>
        </w:rPr>
        <w:t>3. Regelwerk: DGUV-Information 209-010: Lichtbogenschweißer, 6 Lichtbogenstrahlung</w:t>
      </w:r>
    </w:p>
    <w:p>
      <w:pPr>
        <w:rPr>
          <w:rFonts w:ascii="Calibri" w:hAnsi="Calibri"/>
          <w:b w:val="0"/>
          <w:sz w:val="20"/>
        </w:rPr>
      </w:pPr>
      <w:r>
        <w:rPr>
          <w:rFonts w:ascii="Calibri" w:hAnsi="Calibri"/>
          <w:b w:val="0"/>
          <w:sz w:val="20"/>
        </w:rPr>
        <w:t>4. Regelwerk: DGUV-Information 205-002: Brandschutz bei feuergefährlichen Arbeiten</w:t>
      </w:r>
    </w:p>
    <w:p>
      <w:pPr>
        <w:rPr>
          <w:rFonts w:ascii="Calibri" w:hAnsi="Calibri"/>
          <w:b w:val="0"/>
          <w:sz w:val="20"/>
        </w:rPr>
      </w:pPr>
      <w:r>
        <w:rPr>
          <w:rFonts w:ascii="Calibri" w:hAnsi="Calibri"/>
          <w:b w:val="0"/>
          <w:sz w:val="20"/>
        </w:rPr>
        <w:t>5. Regelwerk: TRGS 510: Lagerung von Gefahrstoffen in ortsbeweglichen Behältern, 10 Lagerung von Gasen unter Druck</w:t>
      </w:r>
    </w:p>
    <w:p>
      <w:pPr>
        <w:rPr>
          <w:rFonts w:ascii="Calibri" w:hAnsi="Calibri"/>
          <w:b w:val="0"/>
          <w:sz w:val="20"/>
        </w:rPr>
      </w:pPr>
      <w:r>
        <w:rPr>
          <w:rFonts w:ascii="Calibri" w:hAnsi="Calibri"/>
          <w:b w:val="0"/>
          <w:sz w:val="20"/>
        </w:rPr>
        <w:t>6. Regelwerk: TRGS 510: Lagerung von Gefahrstoffen in ortsbeweglichen Behältern, Anlage 3: Lagerung entzündbarer Flüssigkeiten in Sicherheitsschränken in Arbeitsräumen</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Vierzehnte Verordnung zum Produktsicherheitsgesetz (14.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5" w:name="_Toc1289924959"/>
      <w:r>
        <w:instrText>Druckgase, Flüssiggas</w:instrText>
      </w:r>
      <w:bookmarkEnd w:id="165"/>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6" w:name="_Toc128800740"/>
      <w:r>
        <w:instrText>Druckgase, Sauerstoff</w:instrText>
      </w:r>
      <w:bookmarkEnd w:id="166"/>
      <w:r>
        <w:instrText>" \f "bgetem" \l 2</w:instrText>
      </w:r>
      <w:r>
        <w:fldChar w:fldCharType="separate"/>
      </w:r>
      <w:r>
        <w:fldChar w:fldCharType="end"/>
      </w:r>
      <w:r>
        <w:rPr>
          <w:rFonts w:ascii="Calibri" w:hAnsi="Calibri"/>
          <w:b w:val="1"/>
          <w:color w:val="233B81"/>
          <w:sz w:val="26"/>
        </w:rPr>
        <w:t>Druckgase, Sauerstoff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brandfördernd, Entzündung von Ölen und Fetten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ausschließlich bauartzugelassene Druckminderer (Kennzeichnung) verwendet.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Sauerstoff zugelassene Schläuche (Herstelleranfrage)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und Gasschläuche werden öl- und fettfrei 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w:t>
            </w:r>
          </w:p>
          <w:p>
            <w:pPr>
              <w:pStyle w:val="P1"/>
              <w:rPr>
                <w:b w:val="0"/>
                <w:sz w:val="18"/>
              </w:rPr>
            </w:pPr>
            <w:r>
              <w:rPr>
                <w:b w:val="0"/>
                <w:sz w:val="18"/>
              </w:rPr>
              <w:t>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Sauerstoff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TRBS 1203: Befähigte Personen, 2 Allgemeine Anforderungen an befähigte Personen</w:t>
      </w:r>
    </w:p>
    <w:p>
      <w:pPr>
        <w:rPr>
          <w:rFonts w:ascii="Calibri" w:hAnsi="Calibri"/>
          <w:b w:val="0"/>
          <w:sz w:val="20"/>
        </w:rPr>
      </w:pPr>
      <w:r>
        <w:rPr>
          <w:rFonts w:ascii="Calibri" w:hAnsi="Calibri"/>
          <w:b w:val="0"/>
          <w:sz w:val="20"/>
        </w:rPr>
        <w:t>2. Regelwerk: DGUV-Information 205-002: Brandschutz bei feuergefährlichen Arbeiten</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Datei / Adresse: allgemein\betriebsanweisungen\gefahrstoffe\b_gefahrstoffe_blanko.doc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DGUV-Information 213-073: Sauerstoff, Inhalt</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7" w:name="_Toc1161575067"/>
      <w:r>
        <w:instrText>Farben, Lacke, Beschichtungsstoffe (Kleinmengen)</w:instrText>
      </w:r>
      <w:bookmarkEnd w:id="167"/>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8" w:name="_Toc184819444"/>
      <w:r>
        <w:instrText>Flachschleifmaschine, Metallbearbeitung</w:instrText>
      </w:r>
      <w:bookmarkEnd w:id="168"/>
      <w:r>
        <w:instrText>" \f "bgetem" \l 2</w:instrText>
      </w:r>
      <w:r>
        <w:fldChar w:fldCharType="separate"/>
      </w:r>
      <w:r>
        <w:fldChar w:fldCharType="end"/>
      </w:r>
      <w:r>
        <w:rPr>
          <w:rFonts w:ascii="Calibri" w:hAnsi="Calibri"/>
          <w:b w:val="1"/>
          <w:color w:val="233B81"/>
          <w:sz w:val="26"/>
        </w:rPr>
        <w:t>Flachschleifmaschine,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Herausschleudern von Werkstücken, Quetsch-, Rutsch-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Maschine ist mit Sicherheitsabstand zur Umgebung (0,5 m) aufgestellt.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Fangbleche werden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Elektromagnetische Spannvorrichtung ist mit dem Antrieb verriegelt; </w:t>
            </w:r>
          </w:p>
          <w:p>
            <w:pPr>
              <w:pStyle w:val="P1"/>
              <w:rPr>
                <w:b w:val="0"/>
                <w:sz w:val="18"/>
              </w:rPr>
            </w:pPr>
            <w:r>
              <w:rPr>
                <w:b w:val="0"/>
                <w:sz w:val="18"/>
              </w:rPr>
              <w:t>Funktion der Spannvorrichtung wird durch Signallampe angezeigt.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Falls Aluminium bearbeitet wird, sind die </w:t>
            </w:r>
            <w:r>
              <w:rPr>
                <w:b w:val="0"/>
                <w:sz w:val="18"/>
                <w:u w:val="single"/>
              </w:rPr>
              <w:t>Maßnahmen</w:t>
            </w:r>
            <w:r>
              <w:rPr>
                <w:b w:val="0"/>
                <w:sz w:val="18"/>
              </w:rPr>
              <w:t xml:space="preserve"> zum Brand- und Explosionsschutz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Regelwerk: DGUV Regel 109-001: Schleifen, Bürsten und Polieren von Aluminium,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S 017: Leitfaden zur Gefährdungsbeurteilung nach Gefahrstoffverordnung, Werkzeugbau/Schleifmaschine (Schleifen mit wassergemischten KSS)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69" w:name="_Toc809023464"/>
      <w:r>
        <w:instrText>Fräsmaschine, Metallbearbeitung</w:instrText>
      </w:r>
      <w:bookmarkEnd w:id="169"/>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0" w:name="_Toc413880564"/>
      <w:r>
        <w:instrText>Gasleitungen</w:instrText>
      </w:r>
      <w:bookmarkEnd w:id="170"/>
      <w:r>
        <w:instrText>" \f "bgetem" \l 2</w:instrText>
      </w:r>
      <w:r>
        <w:fldChar w:fldCharType="separate"/>
      </w:r>
      <w:r>
        <w:fldChar w:fldCharType="end"/>
      </w:r>
      <w:r>
        <w:rPr>
          <w:rFonts w:ascii="Calibri" w:hAnsi="Calibri"/>
          <w:b w:val="1"/>
          <w:color w:val="233B81"/>
          <w:sz w:val="26"/>
        </w:rPr>
        <w:t>Gasleitungen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Austretende Gase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Gasleitungen sind entsprechend der Betriebsbedingungen ausgelegt.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zugelassenen Verbrauchsanlagen angeschlossen und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Sicherheitsventile (bezüglich Druck und Abblaseleistung)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Berstscheiben und Druckbegrenzer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Gasleitungen in Bereichen, die durch Anfahren gefährdet sind, ist ein Anfahrschutz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Gasleitungen sind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ermittelt worden, in welchen Bereich der Betriebssicherheitsverordnung die Gasleitungen fällt. Die Prüffristen werden dem entsprechend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Dichtheitsprüfung der Gasleitungen wird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1" w:name="_Toc1373123424"/>
      <w:r>
        <w:instrText>Gefahrstoffe, Abfallbehandlung</w:instrText>
      </w:r>
      <w:bookmarkEnd w:id="171"/>
      <w:r>
        <w:instrText>" \f "bgetem" \l 2</w:instrText>
      </w:r>
      <w:r>
        <w:fldChar w:fldCharType="separate"/>
      </w:r>
      <w:r>
        <w:fldChar w:fldCharType="end"/>
      </w:r>
      <w:r>
        <w:rPr>
          <w:rFonts w:ascii="Calibri" w:hAnsi="Calibri"/>
          <w:b w:val="1"/>
          <w:color w:val="233B81"/>
          <w:sz w:val="26"/>
        </w:rPr>
        <w:t>Gefahrstoffe, Abfallbehandlung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Gefahrstoff bedingte Gesundheitsgefahren, je nach Gefährlichkeitsmerkmal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geeignete (beständige), verschließbare und gekennzeichnete Sammelbehältnisse bereitgestellt. Abfälle werden getrennt gesammelt, das Vermischungsverbot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Sammelplätze für das Aufbewahren von Abfällen für die spätere Entsorgung sind eingerichtet und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Entleerung der vollen Sammelbehältnisse und die Entsorgung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Abfallbeauftragter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Kreislaufwirtschaftsgesetz (KrWG), Titel</w:t>
      </w:r>
    </w:p>
    <w:p>
      <w:pPr>
        <w:rPr>
          <w:rFonts w:ascii="Calibri" w:hAnsi="Calibri"/>
          <w:b w:val="0"/>
          <w:sz w:val="20"/>
        </w:rPr>
      </w:pPr>
      <w:r>
        <w:rPr>
          <w:rFonts w:ascii="Calibri" w:hAnsi="Calibri"/>
          <w:b w:val="0"/>
          <w:sz w:val="20"/>
        </w:rPr>
        <w:t>TRGS 201: Einstufung und Kennzeichnung bei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2" w:name="_Toc68223035"/>
      <w:r>
        <w:instrText>Gefahrstoffe, Bereithalten am Arbeitsplatz</w:instrText>
      </w:r>
      <w:bookmarkEnd w:id="172"/>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3" w:name="_Toc36807043"/>
      <w:r>
        <w:instrText>Handlötarbeitsplatz</w:instrText>
      </w:r>
      <w:bookmarkEnd w:id="173"/>
      <w:r>
        <w:instrText>" \f "bgetem" \l 2</w:instrText>
      </w:r>
      <w:r>
        <w:fldChar w:fldCharType="separate"/>
      </w:r>
      <w:r>
        <w:fldChar w:fldCharType="end"/>
      </w:r>
      <w:r>
        <w:rPr>
          <w:rFonts w:ascii="Calibri" w:hAnsi="Calibri"/>
          <w:b w:val="1"/>
          <w:color w:val="233B81"/>
          <w:sz w:val="26"/>
        </w:rPr>
        <w:t>Handlötarbeitsplatz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Medien,</w:t>
      </w:r>
    </w:p>
    <w:p>
      <w:pPr>
        <w:pStyle w:val="P2"/>
        <w:rPr>
          <w:b w:val="1"/>
          <w:sz w:val="20"/>
        </w:rPr>
      </w:pPr>
      <w:r>
        <w:rPr>
          <w:b w:val="1"/>
          <w:sz w:val="20"/>
        </w:rPr>
        <w:t>Brandgefährdung,</w:t>
      </w:r>
    </w:p>
    <w:p>
      <w:pPr>
        <w:pStyle w:val="P2"/>
        <w:rPr>
          <w:b w:val="1"/>
          <w:sz w:val="20"/>
        </w:rPr>
      </w:pPr>
      <w:r>
        <w:rPr>
          <w:b w:val="1"/>
          <w:sz w:val="20"/>
        </w:rPr>
        <w:t>Rauche, Gase und Dämpfe durch Zersetzungsprodukte des Flussmittels,</w:t>
      </w:r>
    </w:p>
    <w:p>
      <w:pPr>
        <w:pStyle w:val="P2"/>
        <w:rPr>
          <w:b w:val="1"/>
          <w:sz w:val="20"/>
        </w:rPr>
      </w:pPr>
      <w:r>
        <w:rPr>
          <w:b w:val="1"/>
          <w:sz w:val="20"/>
        </w:rPr>
        <w:t>Stäube von bleihaltiger Krätze,</w:t>
      </w:r>
    </w:p>
    <w:p>
      <w:pPr>
        <w:pStyle w:val="P2"/>
        <w:rPr>
          <w:b w:val="1"/>
          <w:sz w:val="20"/>
        </w:rPr>
      </w:pPr>
      <w:r>
        <w:rPr>
          <w:b w:val="1"/>
          <w:sz w:val="20"/>
        </w:rPr>
        <w:t>Einseitige dynamische Arbeit, Haltearbeit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Absaugung am Arbeitsplatz vorhanden, z. B.</w:t>
            </w:r>
          </w:p>
          <w:p>
            <w:pPr>
              <w:pStyle w:val="P1"/>
              <w:rPr>
                <w:b w:val="0"/>
                <w:sz w:val="18"/>
              </w:rPr>
            </w:pPr>
            <w:r>
              <w:rPr>
                <w:b w:val="0"/>
                <w:sz w:val="18"/>
              </w:rPr>
              <w:t>- Lötkolben mit integrierter Absaugung</w:t>
            </w:r>
          </w:p>
          <w:p>
            <w:pPr>
              <w:pStyle w:val="P1"/>
              <w:rPr>
                <w:b w:val="0"/>
                <w:sz w:val="18"/>
              </w:rPr>
            </w:pPr>
            <w:r>
              <w:rPr>
                <w:b w:val="0"/>
                <w:sz w:val="18"/>
              </w:rPr>
              <w:t>- Zentralabsaugung mit Erfassungseinrichtungen</w:t>
            </w:r>
          </w:p>
          <w:p>
            <w:pPr>
              <w:pStyle w:val="P1"/>
              <w:rPr>
                <w:b w:val="0"/>
                <w:sz w:val="18"/>
              </w:rPr>
            </w:pPr>
            <w:r>
              <w:rPr>
                <w:b w:val="0"/>
                <w:sz w:val="18"/>
              </w:rPr>
              <w:t>- Tischabsaugung mit Filtereinsatz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lassen sich den Körpermaßen der Beschäftigten anpassen und bieten ausreichende Verstellmöglichkeiten, z.B.</w:t>
            </w:r>
          </w:p>
          <w:p>
            <w:pPr>
              <w:pStyle w:val="P1"/>
              <w:rPr>
                <w:b w:val="0"/>
                <w:sz w:val="18"/>
              </w:rPr>
            </w:pPr>
            <w:r>
              <w:rPr>
                <w:b w:val="0"/>
                <w:sz w:val="18"/>
              </w:rPr>
              <w:t>- höhenverstellbare Tische</w:t>
            </w:r>
          </w:p>
          <w:p>
            <w:pPr>
              <w:pStyle w:val="P1"/>
              <w:rPr>
                <w:b w:val="0"/>
                <w:sz w:val="18"/>
              </w:rPr>
            </w:pPr>
            <w:r>
              <w:rPr>
                <w:b w:val="0"/>
                <w:sz w:val="18"/>
              </w:rPr>
              <w:t>- höhenverstellbare Stühle</w:t>
            </w:r>
          </w:p>
          <w:p>
            <w:pPr>
              <w:pStyle w:val="P1"/>
              <w:rPr>
                <w:b w:val="0"/>
                <w:sz w:val="18"/>
              </w:rPr>
            </w:pPr>
            <w:r>
              <w:rPr>
                <w:b w:val="0"/>
                <w:sz w:val="18"/>
              </w:rPr>
              <w:t>- anpassbare Armstützen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Ablageeinrichtungen für Lötkolben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brennbare, verschließbare Behälter zur Entsorgung von Lotrückständen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ausreichende Arbeitsplatzbeleuchtung, nach ASR A 3.4 Anhang 1,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Mutterschutz</w:t>
            </w:r>
            <w:r>
              <w:rPr>
                <w:b w:val="0"/>
                <w:sz w:val="18"/>
              </w:rPr>
              <w:t xml:space="preserve"> wird beachtet, d. h. werdende Mütter werden nicht mit Lötarbeiten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einseitige Belastung wird durch die Gestaltung des Arbeitsplatzes vermieden (z.B. Wechsel zwischen Ausführung im Sitzen und im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Handlötarbeitsplätze werden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Absauganlagen mit Filtern ist eine regelmäßige Filterwartung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bleihaltigem Weichlot</w:t>
            </w:r>
            <w:r>
              <w:rPr>
                <w:b w:val="0"/>
                <w:sz w:val="18"/>
              </w:rPr>
              <w:t xml:space="preserve"> und eine Betriebsanweisung für das </w:t>
            </w:r>
            <w:r>
              <w:rPr>
                <w:b w:val="0"/>
                <w:sz w:val="18"/>
                <w:u w:val="single"/>
              </w:rPr>
              <w:t>Arbeiten mit bleifreiem Weichlot</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arbeitsplatzbezogenen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Mutterschutzgesetz (MuschG), § 1 Anwendungsbereich, Ziel des Mutterschutzes</w:t>
      </w:r>
    </w:p>
    <w:p>
      <w:pPr>
        <w:rPr>
          <w:rFonts w:ascii="Calibri" w:hAnsi="Calibri"/>
          <w:b w:val="0"/>
          <w:sz w:val="20"/>
        </w:rPr>
      </w:pPr>
      <w:r>
        <w:rPr>
          <w:rFonts w:ascii="Calibri" w:hAnsi="Calibri"/>
          <w:b w:val="0"/>
          <w:sz w:val="20"/>
        </w:rPr>
        <w:t xml:space="preserve">3. Regelwerk: DGUV-Information 209-007:  Fahrzeug-Instandhaltung, 9 Fahrzeugklimaanlagen</w:t>
      </w:r>
    </w:p>
    <w:p>
      <w:pPr>
        <w:rPr>
          <w:rFonts w:ascii="Calibri" w:hAnsi="Calibri"/>
          <w:b w:val="0"/>
          <w:sz w:val="20"/>
        </w:rPr>
      </w:pPr>
      <w:r>
        <w:rPr>
          <w:rFonts w:ascii="Calibri" w:hAnsi="Calibri"/>
          <w:b w:val="0"/>
          <w:sz w:val="20"/>
        </w:rPr>
        <w:t>4. Regelwerk: Expositionsbeschreibungen</w:t>
      </w:r>
    </w:p>
    <w:p>
      <w:pPr>
        <w:rPr>
          <w:rFonts w:ascii="Calibri" w:hAnsi="Calibri"/>
          <w:b w:val="0"/>
          <w:sz w:val="20"/>
        </w:rPr>
      </w:pPr>
      <w:r>
        <w:rPr>
          <w:rFonts w:ascii="Calibri" w:hAnsi="Calibri"/>
          <w:b w:val="0"/>
          <w:sz w:val="20"/>
        </w:rPr>
        <w:t>5. Datei / Adresse: allgemein\betriebsanweisungen\gefahrstoffe\b_047_handloetplatz_mit_blei_ghs.pdf</w:t>
      </w:r>
    </w:p>
    <w:p>
      <w:pPr>
        <w:rPr>
          <w:rFonts w:ascii="Calibri" w:hAnsi="Calibri"/>
          <w:b w:val="0"/>
          <w:sz w:val="20"/>
        </w:rPr>
      </w:pPr>
      <w:r>
        <w:rPr>
          <w:rFonts w:ascii="Calibri" w:hAnsi="Calibri"/>
          <w:b w:val="0"/>
          <w:sz w:val="20"/>
        </w:rPr>
        <w:t>6. Datei / Adresse: allgemein\betriebsanweisungen\gefahrstoffe\b_weichloeten.doc</w:t>
      </w:r>
    </w:p>
    <w:p>
      <w:pPr>
        <w:rPr>
          <w:rFonts w:ascii="Calibri" w:hAnsi="Calibri"/>
          <w:b w:val="0"/>
          <w:sz w:val="20"/>
        </w:rPr>
      </w:pPr>
      <w:r>
        <w:rPr>
          <w:rFonts w:ascii="Calibri" w:hAnsi="Calibri"/>
          <w:b w:val="0"/>
          <w:sz w:val="20"/>
        </w:rPr>
        <w:t>7. Datei / Adresse: allgemein\betriebsanweisungen\gefahrstoffe\b_loeten.doc</w:t>
      </w:r>
    </w:p>
    <w:p>
      <w:pPr>
        <w:rPr>
          <w:rFonts w:ascii="Calibri" w:hAnsi="Calibri"/>
          <w:b w:val="0"/>
          <w:sz w:val="20"/>
        </w:rPr>
      </w:pPr>
      <w:r>
        <w:rPr>
          <w:rFonts w:ascii="Calibri" w:hAnsi="Calibri"/>
          <w:b w:val="0"/>
          <w:sz w:val="20"/>
        </w:rPr>
        <w:t>8. BG-Katalog: Prüfung</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213-714: BG/BGIA-Empfehlungen für die Gefährdungsbeurteilung nach der Gefahrstoffverordnung - Kolbenlöten,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4" w:name="_Toc1978873013"/>
      <w:r>
        <w:instrText>Handlötarbeitsplätze, Arbeit mit Handlötkolben; Elektronikfertigung</w:instrText>
      </w:r>
      <w:bookmarkEnd w:id="174"/>
      <w:r>
        <w:instrText>" \f "bgetem" \l 2</w:instrText>
      </w:r>
      <w:r>
        <w:fldChar w:fldCharType="separate"/>
      </w:r>
      <w:r>
        <w:fldChar w:fldCharType="end"/>
      </w:r>
      <w:r>
        <w:rPr>
          <w:rFonts w:ascii="Calibri" w:hAnsi="Calibri"/>
          <w:b w:val="1"/>
          <w:color w:val="233B81"/>
          <w:sz w:val="26"/>
        </w:rPr>
        <w:t>Handlötarbeitsplätze, Arbeit mit Handlötkolben;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Brandgefahren und Verbrennungsgefahr der Haut, Gefahrstoffdämpfe und -rauche, sensibilisierende Wirkung beachten, ungünstige Arbeitsplatzgestaltung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nicht brennbare Ablagemöglichkeit für Lötkolben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für Gefahrstoffe und Unterweisung der Versicherten.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Arbeitshygienische Grundsätze einhalten, Waschgelegenheiten bereitstellen.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Arbeitsplätze mit ausreichenden Verstellmöglichekeiten und an Körpermaße der Beteiligten angepasst.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Absaugungen zur Vermeidung von Belästigungen durch Lötdämpfe und -rauche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5" w:name="_Toc972639805"/>
      <w:r>
        <w:instrText>Handspindelpresse</w:instrText>
      </w:r>
      <w:bookmarkEnd w:id="175"/>
      <w:r>
        <w:instrText>" \f "bgetem" \l 2</w:instrText>
      </w:r>
      <w:r>
        <w:fldChar w:fldCharType="separate"/>
      </w:r>
      <w:r>
        <w:fldChar w:fldCharType="end"/>
      </w:r>
      <w:r>
        <w:rPr>
          <w:rFonts w:ascii="Calibri" w:hAnsi="Calibri"/>
          <w:b w:val="1"/>
          <w:color w:val="233B81"/>
          <w:sz w:val="26"/>
        </w:rPr>
        <w:t>Handspindelpresse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von drehenden Schwengelenden getroffen werden,</w:t>
      </w:r>
    </w:p>
    <w:p>
      <w:pPr>
        <w:pStyle w:val="P2"/>
        <w:rPr>
          <w:b w:val="1"/>
          <w:sz w:val="20"/>
        </w:rPr>
      </w:pPr>
      <w:r>
        <w:rPr>
          <w:b w:val="1"/>
          <w:sz w:val="20"/>
        </w:rPr>
        <w:t>Handverletzungen durch niedergehenden Pressstempel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kreisförmige Bahn der Schwengelenden (mit oder ohne Schwungkugel) muss gesichert sein, z. B. durch Reifen aus Bandeisen oder Rohr, befestigt an den Schwengelenden oder Schwunggewichten. Die Reifen müssen mit gelb-schwarzen Streifen gekennzeichnet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Spindel muss festgestellt werden können, z. B. beim Einrichten oder bei Nichtbenutzung.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Hände müssen gegen Verletzungen durch den niedergehenden Preßstempel geschützt werden, z. B. dadurch, dass der Stempelhub möglichst kleiner als 6 mm ist, besser durch Handabweiser oder durch verdecktes Werkzeug bzw. Schiebewerkzeug.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DGUV-Information 205-002: Brandschutz bei feuergefährlichen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2.3 : Pressen der Metallbe-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6" w:name="_Toc1140538754"/>
      <w:r>
        <w:instrText>Handwerkzeuge</w:instrText>
      </w:r>
      <w:bookmarkEnd w:id="176"/>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7" w:name="_Toc2007809480"/>
      <w:r>
        <w:instrText>Heben, Tragen, Ziehen und Schieben von Lasten</w:instrText>
      </w:r>
      <w:bookmarkEnd w:id="177"/>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8" w:name="_Toc1143338345"/>
      <w:r>
        <w:instrText>Hobelmaschine</w:instrText>
      </w:r>
      <w:bookmarkEnd w:id="178"/>
      <w:r>
        <w:instrText>" \f "bgetem" \l 2</w:instrText>
      </w:r>
      <w:r>
        <w:fldChar w:fldCharType="separate"/>
      </w:r>
      <w:r>
        <w:fldChar w:fldCharType="end"/>
      </w:r>
      <w:r>
        <w:rPr>
          <w:rFonts w:ascii="Calibri" w:hAnsi="Calibri"/>
          <w:b w:val="1"/>
          <w:color w:val="233B81"/>
          <w:sz w:val="26"/>
        </w:rPr>
        <w:t>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Handverletzungen und Quetschungen zwischen Hobelschlitten und festen Bauteilen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Vorlauf der Hobelmaschine so gering wie möglich einstellen.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Genügend Abstand (mind. 500 mm) zwischen Schlittenauslauf und festen Gebäude- oder Maschinenteilen sicherstellen.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79" w:name="_Toc757756812"/>
      <w:r>
        <w:instrText>Holzbearbeitungsmaschinen</w:instrText>
      </w:r>
      <w:bookmarkEnd w:id="179"/>
      <w:r>
        <w:instrText>" \f "bgetem" \l 2</w:instrText>
      </w:r>
      <w:r>
        <w:fldChar w:fldCharType="separate"/>
      </w:r>
      <w:r>
        <w:fldChar w:fldCharType="end"/>
      </w:r>
      <w:r>
        <w:rPr>
          <w:rFonts w:ascii="Calibri" w:hAnsi="Calibri"/>
          <w:b w:val="1"/>
          <w:color w:val="233B81"/>
          <w:sz w:val="26"/>
        </w:rPr>
        <w:t>Holzbearbeitungsmaschinen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Werkstücke und Späne als unkontrolliert bewegte Teile,</w:t>
      </w:r>
    </w:p>
    <w:p>
      <w:pPr>
        <w:pStyle w:val="P2"/>
        <w:rPr>
          <w:b w:val="1"/>
          <w:sz w:val="20"/>
        </w:rPr>
      </w:pPr>
      <w:r>
        <w:rPr>
          <w:b w:val="1"/>
          <w:sz w:val="20"/>
        </w:rPr>
        <w:t>Gesundheitsgefährdung durch Holzstaub,</w:t>
      </w:r>
    </w:p>
    <w:p>
      <w:pPr>
        <w:pStyle w:val="P2"/>
        <w:rPr>
          <w:b w:val="1"/>
          <w:sz w:val="20"/>
        </w:rPr>
      </w:pPr>
      <w:r>
        <w:rPr>
          <w:b w:val="1"/>
          <w:sz w:val="20"/>
        </w:rPr>
        <w:t>Brandgefährdung durch Holzstaub,</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Beschäftigungsbeschränkungen für Jugendliche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Maßnahmen zur Bekämpfung von Entstehungsbränden sind getroffen (Feuerlöscher, Löschdecke, Löschsand).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Hautschutzplan ist erstellt und den Beschäftigten bekannt.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Industriestaubsauger der Staubklasse M für das Reinigen der Absaug-, Filter- und Sammelanlage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Holzbearbeitungsmaschinen</w:t>
            </w:r>
            <w:r>
              <w:rPr>
                <w:b w:val="0"/>
                <w:sz w:val="18"/>
              </w:rPr>
              <w:t xml:space="preserve"> und eine Betriebsanweisung für den </w:t>
            </w:r>
            <w:r>
              <w:rPr>
                <w:b w:val="0"/>
                <w:sz w:val="18"/>
                <w:u w:val="single"/>
              </w:rPr>
              <w:t>Umgang mit Holzstaub</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Holzbearbeitungsmaschinen und Holzstaub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Strömungsprüfröhrchen für die Absaugwirkung der Absauganlagen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209-052: Elektrostatisches Beschichten, Inhalt</w:t>
      </w:r>
    </w:p>
    <w:p>
      <w:pPr>
        <w:rPr>
          <w:rFonts w:ascii="Calibri" w:hAnsi="Calibri"/>
          <w:b w:val="0"/>
          <w:sz w:val="20"/>
        </w:rPr>
      </w:pPr>
      <w:r>
        <w:rPr>
          <w:rFonts w:ascii="Calibri" w:hAnsi="Calibri"/>
          <w:b w:val="0"/>
          <w:sz w:val="20"/>
        </w:rPr>
        <w:t>2. Datei / Adresse: allgemein\betriebsanweisungen\maschinen\b_holzbearbeitungsmaschine.doc</w:t>
      </w:r>
    </w:p>
    <w:p>
      <w:pPr>
        <w:rPr>
          <w:rFonts w:ascii="Calibri" w:hAnsi="Calibri"/>
          <w:b w:val="0"/>
          <w:sz w:val="20"/>
        </w:rPr>
      </w:pPr>
      <w:r>
        <w:rPr>
          <w:rFonts w:ascii="Calibri" w:hAnsi="Calibri"/>
          <w:b w:val="0"/>
          <w:sz w:val="20"/>
        </w:rPr>
        <w:t>3. Regelwerk: DGUV Vorschrift 11: Laserstrahlung, Titelseite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553: Holzstaub,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209-031: Arbeitssicherheit und Gesundheitsschutz Schreinereien/Tischlereien,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0" w:name="_Toc1738224957"/>
      <w:r>
        <w:instrText>Holzstäube</w:instrText>
      </w:r>
      <w:bookmarkEnd w:id="180"/>
      <w:r>
        <w:instrText>" \f "bgetem" \l 2</w:instrText>
      </w:r>
      <w:r>
        <w:fldChar w:fldCharType="separate"/>
      </w:r>
      <w:r>
        <w:fldChar w:fldCharType="end"/>
      </w:r>
      <w:r>
        <w:rPr>
          <w:rFonts w:ascii="Calibri" w:hAnsi="Calibri"/>
          <w:b w:val="1"/>
          <w:color w:val="233B81"/>
          <w:sz w:val="26"/>
        </w:rPr>
        <w:t>Holzstäube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Gesundheitsschädigende Holzstäube bei der Bearbeitung von Holz (Schleifen, Sägen, Fräsen, Hobeln etc.), Krebs erzeugende Wirkung von Hartholzstäuben, allergisierende Wirkung tropischer Holzstäube; Gefährdungen durch Stoffe;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Holzstaubart</w:t>
            </w:r>
            <w:r>
              <w:rPr>
                <w:b w:val="0"/>
                <w:sz w:val="18"/>
              </w:rPr>
              <w:t xml:space="preserve"> ist ermittelt (Bestimmung der Anteile von Hartholzstaub auch in Pressspanplatten).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Möglicherweise </w:t>
            </w:r>
            <w:r>
              <w:rPr>
                <w:b w:val="0"/>
                <w:sz w:val="18"/>
                <w:u w:val="single"/>
              </w:rPr>
              <w:t>sensibilisierende</w:t>
            </w:r>
            <w:r>
              <w:rPr>
                <w:b w:val="0"/>
                <w:sz w:val="18"/>
              </w:rPr>
              <w:t xml:space="preserve"> Holzarten sind ermittelt.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TRGS 553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Holzbearbeitungsmaschinen mit geprüft wirksamer Erfassung der entstehenden Holzstäube (Prüfbescheinigung der Holz-Berufsgenossenschaft)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Holzstäube werden durch geprüfte Absauganlagen bzw. Nachrüstsätze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geprüft wirksame Abscheideeinrichtungen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Rückführung von abgesaugter Luft in den Arbeitsbereich ist sichergestellt, dass diese Luft von Stäuben, insbesondere von Hartholzstäuben, mit geeigneten und berufsgenossenschaftlich anerkannten Verfahren und Geräten gereinigt wird (</w:t>
            </w:r>
            <w:r>
              <w:rPr>
                <w:b w:val="0"/>
                <w:sz w:val="18"/>
                <w:u w:val="single"/>
              </w:rPr>
              <w:t>TRGS 553, Abschnitt 4.3</w:t>
            </w:r>
            <w:r>
              <w:rPr>
                <w:b w:val="0"/>
                <w:sz w:val="18"/>
              </w:rPr>
              <w:t xml:space="preserve">, </w:t>
            </w:r>
            <w:r>
              <w:rPr>
                <w:b w:val="0"/>
                <w:sz w:val="18"/>
                <w:u w:val="single"/>
              </w:rPr>
              <w:t>GefStoffV, § 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Reinigung erfolgt mit geprüften Industriestaubsaugern der Staubklasse M oder (H) nach EN 60335-2-69 bzw. Industriestaubsaugern oder Kombi-Geräten mit dem Prüfzeichen H 2 oder H 3 (DGUV Test).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Brandschutz gemäß </w:t>
            </w:r>
            <w:r>
              <w:rPr>
                <w:b w:val="0"/>
                <w:sz w:val="18"/>
                <w:u w:val="single"/>
              </w:rPr>
              <w:t>TRGS 800</w:t>
            </w:r>
            <w:r>
              <w:rPr>
                <w:b w:val="0"/>
                <w:sz w:val="18"/>
              </w:rPr>
              <w:t xml:space="preserve">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zum Explosionsschutz gemäß </w:t>
            </w:r>
            <w:r>
              <w:rPr>
                <w:b w:val="0"/>
                <w:sz w:val="18"/>
                <w:u w:val="single"/>
              </w:rPr>
              <w:t>DGUV Regel 113-001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906: Verzeichnis krebserzeugender Tätigkeiten oder Verfahren nach § 3 Abs. 2 Nr. 3 GefStoffV, Titel</w:t>
      </w:r>
    </w:p>
    <w:p>
      <w:pPr>
        <w:rPr>
          <w:rFonts w:ascii="Calibri" w:hAnsi="Calibri"/>
          <w:b w:val="0"/>
          <w:sz w:val="20"/>
        </w:rPr>
      </w:pPr>
      <w:r>
        <w:rPr>
          <w:rFonts w:ascii="Calibri" w:hAnsi="Calibri"/>
          <w:b w:val="0"/>
          <w:sz w:val="20"/>
        </w:rPr>
        <w:t>3. Regelwerk: TRGS 907: Verzeichnis sensibilisierender Stoffe und von Tätigkeiten mit sensibilisierenden Stoffen, Titel</w:t>
      </w:r>
    </w:p>
    <w:p>
      <w:pPr>
        <w:rPr>
          <w:rFonts w:ascii="Calibri" w:hAnsi="Calibri"/>
          <w:b w:val="0"/>
          <w:sz w:val="20"/>
        </w:rPr>
      </w:pPr>
      <w:r>
        <w:rPr>
          <w:rFonts w:ascii="Calibri" w:hAnsi="Calibri"/>
          <w:b w:val="0"/>
          <w:sz w:val="20"/>
        </w:rPr>
        <w:t>4. Regelwerk: TRGS 553: Holzstaub, Titel</w:t>
      </w:r>
    </w:p>
    <w:p>
      <w:pPr>
        <w:rPr>
          <w:rFonts w:ascii="Calibri" w:hAnsi="Calibri"/>
          <w:b w:val="0"/>
          <w:sz w:val="20"/>
        </w:rPr>
      </w:pPr>
      <w:r>
        <w:rPr>
          <w:rFonts w:ascii="Calibri" w:hAnsi="Calibri"/>
          <w:b w:val="0"/>
          <w:sz w:val="20"/>
        </w:rPr>
        <w:t>5. Regelwerk: TRGS 553: Holzstaub, 4 Schutzmaßnahmen</w:t>
      </w:r>
    </w:p>
    <w:p>
      <w:pPr>
        <w:rPr>
          <w:rFonts w:ascii="Calibri" w:hAnsi="Calibri"/>
          <w:b w:val="0"/>
          <w:sz w:val="20"/>
        </w:rPr>
      </w:pPr>
      <w:r>
        <w:rPr>
          <w:rFonts w:ascii="Calibri" w:hAnsi="Calibri"/>
          <w:b w:val="0"/>
          <w:sz w:val="20"/>
        </w:rPr>
        <w:t>6. Regelwerk: Gefahrstoffverordnung (GefStoffV), Inhalt</w:t>
      </w:r>
    </w:p>
    <w:p>
      <w:pPr>
        <w:rPr>
          <w:rFonts w:ascii="Calibri" w:hAnsi="Calibri"/>
          <w:b w:val="0"/>
          <w:sz w:val="20"/>
        </w:rPr>
      </w:pPr>
      <w:r>
        <w:rPr>
          <w:rFonts w:ascii="Calibri" w:hAnsi="Calibri"/>
          <w:b w:val="0"/>
          <w:sz w:val="20"/>
        </w:rPr>
        <w:t>7. Regelwerk: TRGS 800: Brandschutzmaßnahmen, Titel</w:t>
      </w:r>
    </w:p>
    <w:p>
      <w:pPr>
        <w:rPr>
          <w:rFonts w:ascii="Calibri" w:hAnsi="Calibri"/>
          <w:b w:val="0"/>
          <w:sz w:val="20"/>
        </w:rPr>
      </w:pPr>
      <w:r>
        <w:rPr>
          <w:rFonts w:ascii="Calibri" w:hAnsi="Calibri"/>
          <w:b w:val="0"/>
          <w:sz w:val="20"/>
        </w:rPr>
        <w:t>8. Regelwerk: DGUV Regel 113-001: Explosionsschutz-Regeln (EX-RL), Titel</w:t>
      </w:r>
    </w:p>
    <w:p>
      <w:pPr>
        <w:rPr>
          <w:rFonts w:ascii="Calibri" w:hAnsi="Calibri"/>
          <w:b w:val="0"/>
          <w:sz w:val="20"/>
        </w:rPr>
      </w:pPr>
      <w:r>
        <w:rPr>
          <w:rFonts w:ascii="Calibri" w:hAnsi="Calibri"/>
          <w:b w:val="0"/>
          <w:sz w:val="20"/>
        </w:rPr>
        <w:t>9. Datei / Adresse: allgemein\betriebsanweisungen\gefahrstoffe\b01_ghs.doc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TRBA/TRGS 406: Sensibilisierende Stoffe für die Atemwege,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TRGS 906: Verzeichnis krebserzeugender Tätigkeiten oder Verfahren nach § 3 Abs. 2 Nr. 3 GefStoffV,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553: Holzstaub,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TRGS 907: Verzeichnis sensibilisierender Stoffe und von Tätigkeiten mit sensibilisierenden 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1" w:name="_Toc32307935"/>
      <w:r>
        <w:instrText>Holzstäube bei manuellen Arbeiten</w:instrText>
      </w:r>
      <w:bookmarkEnd w:id="181"/>
      <w:r>
        <w:instrText>" \f "bgetem" \l 2</w:instrText>
      </w:r>
      <w:r>
        <w:fldChar w:fldCharType="separate"/>
      </w:r>
      <w:r>
        <w:fldChar w:fldCharType="end"/>
      </w:r>
      <w:r>
        <w:rPr>
          <w:rFonts w:ascii="Calibri" w:hAnsi="Calibri"/>
          <w:b w:val="1"/>
          <w:color w:val="233B81"/>
          <w:sz w:val="26"/>
        </w:rPr>
        <w:t>Holzstäube bei manuellen 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Gesundheitsschädigende Holzstäube bei der Bearbeitung von Holz (Schleifen, Sägen, Fräsen, Hobeln etc.), Krebs erzeugende Wirkung von Eichen- und Buchenholzstäuben, allergisierende Wirkung tropischer Holzstäube,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Immer die Maßnahmen Gefahrstoffe, allgemein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Ermittlung der Holzstaubart (Bestimmung der Anteile von Buchen- und Eichenholzstaub auch in Pressspanplatten).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Ermittlung möglicherweise </w:t>
            </w:r>
            <w:r>
              <w:rPr>
                <w:b w:val="0"/>
                <w:sz w:val="18"/>
                <w:u w:val="single"/>
              </w:rPr>
              <w:t>sensibilisierender</w:t>
            </w:r>
            <w:r>
              <w:rPr>
                <w:b w:val="0"/>
                <w:sz w:val="18"/>
              </w:rPr>
              <w:t xml:space="preserve"> Holzarten. </w:t>
            </w:r>
          </w:p>
          <w:p>
            <w:pPr>
              <w:pStyle w:val="P1"/>
              <w:rPr>
                <w:b w:val="0"/>
                <w:sz w:val="18"/>
              </w:rPr>
            </w:pPr>
            <w:r>
              <w:rPr>
                <w:b w:val="0"/>
                <w:sz w:val="18"/>
              </w:rPr>
              <w:t xml:space="preserve">Dazu gehören unter anderem: </w:t>
            </w:r>
          </w:p>
          <w:p>
            <w:pPr>
              <w:pStyle w:val="P1"/>
              <w:rPr>
                <w:b w:val="0"/>
                <w:sz w:val="18"/>
              </w:rPr>
            </w:pPr>
            <w:r>
              <w:rPr>
                <w:b w:val="0"/>
                <w:sz w:val="18"/>
              </w:rPr>
              <w:t xml:space="preserve">Ostindischer Palisander, </w:t>
            </w:r>
          </w:p>
          <w:p>
            <w:pPr>
              <w:pStyle w:val="P1"/>
              <w:rPr>
                <w:b w:val="0"/>
                <w:sz w:val="18"/>
              </w:rPr>
            </w:pPr>
            <w:r>
              <w:rPr>
                <w:b w:val="0"/>
                <w:sz w:val="18"/>
              </w:rPr>
              <w:t xml:space="preserve">Afrikanischen Grenadillholz, </w:t>
            </w:r>
          </w:p>
          <w:p>
            <w:pPr>
              <w:pStyle w:val="P1"/>
              <w:rPr>
                <w:b w:val="0"/>
                <w:sz w:val="18"/>
              </w:rPr>
            </w:pPr>
            <w:r>
              <w:rPr>
                <w:b w:val="0"/>
                <w:sz w:val="18"/>
              </w:rPr>
              <w:t xml:space="preserve">Rio-Palisander, </w:t>
            </w:r>
          </w:p>
          <w:p>
            <w:pPr>
              <w:pStyle w:val="P1"/>
              <w:rPr>
                <w:b w:val="0"/>
                <w:sz w:val="18"/>
              </w:rPr>
            </w:pPr>
            <w:r>
              <w:rPr>
                <w:b w:val="0"/>
                <w:sz w:val="18"/>
              </w:rPr>
              <w:t xml:space="preserve">Cocobolo, </w:t>
            </w:r>
          </w:p>
          <w:p>
            <w:pPr>
              <w:pStyle w:val="P1"/>
              <w:rPr>
                <w:b w:val="0"/>
                <w:sz w:val="18"/>
              </w:rPr>
            </w:pPr>
            <w:r>
              <w:rPr>
                <w:b w:val="0"/>
                <w:sz w:val="18"/>
              </w:rPr>
              <w:t xml:space="preserve">Honduras Palisander, </w:t>
            </w:r>
          </w:p>
          <w:p>
            <w:pPr>
              <w:pStyle w:val="P1"/>
              <w:rPr>
                <w:b w:val="0"/>
                <w:sz w:val="18"/>
              </w:rPr>
            </w:pPr>
            <w:r>
              <w:rPr>
                <w:b w:val="0"/>
                <w:sz w:val="18"/>
              </w:rPr>
              <w:t xml:space="preserve">Santos Palisander, </w:t>
            </w:r>
          </w:p>
          <w:p>
            <w:pPr>
              <w:pStyle w:val="P1"/>
              <w:rPr>
                <w:b w:val="0"/>
                <w:sz w:val="18"/>
              </w:rPr>
            </w:pPr>
            <w:r>
              <w:rPr>
                <w:b w:val="0"/>
                <w:sz w:val="18"/>
              </w:rPr>
              <w:t xml:space="preserve">Afrikanisches Mahagoni, </w:t>
            </w:r>
          </w:p>
          <w:p>
            <w:pPr>
              <w:pStyle w:val="P1"/>
              <w:rPr>
                <w:b w:val="0"/>
                <w:sz w:val="18"/>
              </w:rPr>
            </w:pPr>
            <w:r>
              <w:rPr>
                <w:b w:val="0"/>
                <w:sz w:val="18"/>
              </w:rPr>
              <w:t xml:space="preserve">Rotzeder, </w:t>
            </w:r>
          </w:p>
          <w:p>
            <w:pPr>
              <w:pStyle w:val="P1"/>
              <w:rPr>
                <w:b w:val="0"/>
                <w:sz w:val="18"/>
              </w:rPr>
            </w:pPr>
            <w:r>
              <w:rPr>
                <w:b w:val="0"/>
                <w:sz w:val="18"/>
              </w:rPr>
              <w:t xml:space="preserve">Teak, </w:t>
            </w:r>
          </w:p>
          <w:p>
            <w:pPr>
              <w:pStyle w:val="P1"/>
              <w:rPr>
                <w:b w:val="0"/>
                <w:sz w:val="18"/>
              </w:rPr>
            </w:pPr>
            <w:r>
              <w:rPr>
                <w:b w:val="0"/>
                <w:sz w:val="18"/>
              </w:rPr>
              <w:t>Fernambuk.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Einhalten des Luftgrenzwertes für Holzstaub (</w:t>
            </w:r>
            <w:r>
              <w:rPr>
                <w:b w:val="0"/>
                <w:sz w:val="18"/>
                <w:u w:val="single"/>
              </w:rPr>
              <w:t>TRGS 900</w:t>
            </w:r>
            <w:r>
              <w:rPr>
                <w:b w:val="0"/>
                <w:sz w:val="18"/>
              </w:rPr>
              <w:t>) und Überprüfung des Risikos von Brand und Staubexplosionen (</w:t>
            </w:r>
            <w:r>
              <w:rPr>
                <w:b w:val="0"/>
                <w:sz w:val="18"/>
                <w:u w:val="single"/>
              </w:rPr>
              <w:t>DGUV Regel 113-001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 von Holzstäuben durch Verwendung geprüfter Absauganlagen bzw. Nachrüstsätze (Prüfbescheinigung der Holz-Berufsgenossenschaft).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Sicherstellen der Reinigung von Arbeitsbereichen mit geprüft wirksamen Industriestaubsaugern.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Erstellen arbeitsplatzspezifischer </w:t>
            </w:r>
            <w:r>
              <w:rPr>
                <w:b w:val="0"/>
                <w:sz w:val="18"/>
                <w:u w:val="single"/>
              </w:rPr>
              <w:t>Betriebsanweisungen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907: Verzeichnis sensibilisierender Stoffe und von Tätigkeiten mit sensibilisierenden Stoffen, Titel</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DGUV Regel 113-001: Explosionsschutz-Regeln (EX-RL), E 6 Explosionsschutzdokument</w:t>
      </w:r>
    </w:p>
    <w:p>
      <w:pPr>
        <w:rPr>
          <w:rFonts w:ascii="Calibri" w:hAnsi="Calibri"/>
          <w:b w:val="0"/>
          <w:sz w:val="20"/>
        </w:rPr>
      </w:pPr>
      <w:r>
        <w:rPr>
          <w:rFonts w:ascii="Calibri" w:hAnsi="Calibri"/>
          <w:b w:val="0"/>
          <w:sz w:val="20"/>
        </w:rPr>
        <w:t>4. Datei / Adresse: allgemein\betriebsanweisungen\gefahrstoffe\b01_ghs.doc</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3 Beurteilung der Arbeitsbedingungen, Dokumentation, Auskunftspflichten</w:t>
      </w:r>
    </w:p>
    <w:p>
      <w:pPr>
        <w:rPr>
          <w:rFonts w:ascii="Calibri" w:hAnsi="Calibri"/>
          <w:b w:val="0"/>
          <w:sz w:val="20"/>
        </w:rPr>
      </w:pPr>
      <w:r>
        <w:rPr>
          <w:rFonts w:ascii="Calibri" w:hAnsi="Calibri"/>
          <w:b w:val="0"/>
          <w:sz w:val="20"/>
        </w:rPr>
        <w:t>DGUV Vorschrift 1: Grundsätze der Prävention, § 22 Notfallmaßnahmen</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Vorschrift 1: Grundsätze der Prävention, § 15 Allgemeine Unterstützungspflichten und Verhalten</w:t>
      </w:r>
    </w:p>
    <w:p>
      <w:pPr>
        <w:rPr>
          <w:rFonts w:ascii="Calibri" w:hAnsi="Calibri"/>
          <w:b w:val="0"/>
          <w:sz w:val="20"/>
        </w:rPr>
      </w:pPr>
      <w:r>
        <w:rPr>
          <w:rFonts w:ascii="Calibri" w:hAnsi="Calibri"/>
          <w:b w:val="0"/>
          <w:sz w:val="20"/>
        </w:rPr>
        <w:t>TRGS 553: Holzstaub, Titel</w:t>
      </w:r>
    </w:p>
    <w:p>
      <w:pPr>
        <w:rPr>
          <w:rFonts w:ascii="Calibri" w:hAnsi="Calibri"/>
          <w:b w:val="0"/>
          <w:sz w:val="20"/>
        </w:rPr>
      </w:pPr>
      <w:r>
        <w:rPr>
          <w:rFonts w:ascii="Calibri" w:hAnsi="Calibri"/>
          <w:b w:val="0"/>
          <w:sz w:val="20"/>
        </w:rPr>
        <w:t>DGUV Vorschrift 1: Grundsätze der Prävention, § 12 Zugang zu Vorschriften und Regeln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TRGS 907: Verzeichnis sensibilisierender Stoffe und von Tätigkeiten mit sensibilisierenden Stoffen, Titel</w:t>
      </w:r>
    </w:p>
    <w:p>
      <w:pPr>
        <w:rPr>
          <w:rFonts w:ascii="Calibri" w:hAnsi="Calibri"/>
          <w:b w:val="0"/>
          <w:sz w:val="20"/>
        </w:rPr>
      </w:pPr>
      <w:r>
        <w:rPr>
          <w:rFonts w:ascii="Calibri" w:hAnsi="Calibri"/>
          <w:b w:val="0"/>
          <w:sz w:val="20"/>
        </w:rPr>
        <w:t>DGUV Vorschrift 1: Grundsätze der Prävention, § 2 Grundpflichten des Unternehmers</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Vorschrift 1: Grundsätze der Prävention, § 29 Bereitstellung</w:t>
      </w:r>
    </w:p>
    <w:p>
      <w:pPr>
        <w:rPr>
          <w:rFonts w:ascii="Calibri" w:hAnsi="Calibri"/>
          <w:b w:val="0"/>
          <w:sz w:val="20"/>
        </w:rPr>
      </w:pPr>
      <w:r>
        <w:rPr>
          <w:rFonts w:ascii="Calibri" w:hAnsi="Calibri"/>
          <w:b w:val="0"/>
          <w:sz w:val="20"/>
        </w:rPr>
        <w:t>Gefahrstoffverordnung (GefStoffV), § 6 Informationsermittlung und Gefährdungsbeurteilung</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2" w:name="_Toc1968628741"/>
      <w:r>
        <w:instrText>Kleben; Cyanacrylat, Sekundenkleber</w:instrText>
      </w:r>
      <w:bookmarkEnd w:id="182"/>
      <w:r>
        <w:instrText>" \f "bgetem" \l 2</w:instrText>
      </w:r>
      <w:r>
        <w:fldChar w:fldCharType="separate"/>
      </w:r>
      <w:r>
        <w:fldChar w:fldCharType="end"/>
      </w:r>
      <w:r>
        <w:rPr>
          <w:rFonts w:ascii="Calibri" w:hAnsi="Calibri"/>
          <w:b w:val="1"/>
          <w:color w:val="233B81"/>
          <w:sz w:val="26"/>
        </w:rPr>
        <w:t>Kleben; Cyanacrylat, Sekundenkleber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Verkleben von Körperteilen, z. B. Finger, Augenlider; allergische Reaktionen auf Cyanacrylat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regelmäßigen Arbeiten ist eine Tischabsaugung vorgesehen.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allgemeinen </w:t>
            </w:r>
            <w:r>
              <w:rPr>
                <w:b w:val="0"/>
                <w:sz w:val="18"/>
                <w:u w:val="single"/>
              </w:rPr>
              <w:t>Hygienemaßnahmen</w:t>
            </w:r>
            <w:r>
              <w:rPr>
                <w:b w:val="0"/>
                <w:sz w:val="18"/>
              </w:rPr>
              <w:t xml:space="preserve"> sind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TRBA 500: Grundlegende Maßnahmen bei Tätigkeiten mit biologischen Arbeitsstoffen, Inhalt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500: 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3" w:name="_Toc1915163615"/>
      <w:r>
        <w:instrText>Klebstoffe, manuelle</w:instrText>
      </w:r>
      <w:bookmarkEnd w:id="183"/>
      <w:r>
        <w:instrText>" \f "bgetem" \l 2</w:instrText>
      </w:r>
      <w:r>
        <w:fldChar w:fldCharType="separate"/>
      </w:r>
      <w:r>
        <w:fldChar w:fldCharType="end"/>
      </w:r>
      <w:r>
        <w:rPr>
          <w:rFonts w:ascii="Calibri" w:hAnsi="Calibri"/>
          <w:b w:val="1"/>
          <w:color w:val="233B81"/>
          <w:sz w:val="26"/>
        </w:rPr>
        <w:t>Klebstoffe, manuelle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Brand- und Explosionsgefahr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ASR A1.3: Sicherheits- und Gesundheitsschutzkennzeichnung, 2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4" w:name="_Toc1875983504"/>
      <w:r>
        <w:instrText>Kreissäge</w:instrText>
      </w:r>
      <w:bookmarkEnd w:id="184"/>
      <w:r>
        <w:instrText>" \f "bgetem" \l 2</w:instrText>
      </w:r>
      <w:r>
        <w:fldChar w:fldCharType="separate"/>
      </w:r>
      <w:r>
        <w:fldChar w:fldCharType="end"/>
      </w:r>
      <w:r>
        <w:rPr>
          <w:rFonts w:ascii="Calibri" w:hAnsi="Calibri"/>
          <w:b w:val="1"/>
          <w:color w:val="233B81"/>
          <w:sz w:val="26"/>
        </w:rPr>
        <w:t>Kreissäge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Falscher Umgang, nicht ordnungsgemäße Maschinen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Nur geeignete </w:t>
            </w:r>
            <w:r>
              <w:rPr>
                <w:b w:val="0"/>
                <w:sz w:val="18"/>
                <w:u w:val="single"/>
              </w:rPr>
              <w:t>Kreissägeblätter</w:t>
            </w:r>
            <w:r>
              <w:rPr>
                <w:b w:val="0"/>
                <w:sz w:val="18"/>
              </w:rPr>
              <w:t xml:space="preserve"> verwenden, wenn möglich lärmgeminderte Sägeblätter einsetzen, und schadhafte aussondern.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Vorschubgeschwindigkeit / Drehzahl benutzen, höchstzulässige Drehzahl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Spaltkeil</w:t>
            </w:r>
            <w:r>
              <w:rPr>
                <w:b w:val="0"/>
                <w:sz w:val="18"/>
              </w:rPr>
              <w:t xml:space="preserve"> benutzen und einstellen, Schutzhaube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Absaugung einschalten, auf Funktion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Hilfsmittel, wie Besäumniederhalter, Schiebestock, Parallelanschlag, Hilfsanschlag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Schablone und Abweisleiste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Einsatzschneiden Queranschlag / Niederhalter verwenden, anschließend Spaltkeil und Abdeckhaube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Sägeblatt auch unter dem Tisch verkleiden.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Kreissägen mit Not-Aus-Einrichtungen und Sicherung gegen Wiederanlauf beschaffen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Vorhandene Einzugswalzen müssen verkleidet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209-031: Arbeitssicherheit und Gesundheitsschutz Schreinereien/Tischlereien, Inhalt</w:t>
      </w:r>
    </w:p>
    <w:p>
      <w:pPr>
        <w:rPr>
          <w:rFonts w:ascii="Calibri" w:hAnsi="Calibri"/>
          <w:b w:val="0"/>
          <w:sz w:val="20"/>
        </w:rPr>
      </w:pPr>
      <w:r>
        <w:rPr>
          <w:rFonts w:ascii="Calibri" w:hAnsi="Calibri"/>
          <w:b w:val="0"/>
          <w:sz w:val="20"/>
        </w:rPr>
        <w:t>2. Regelwerk: DGUV-Information 209-031: Arbeitssicherheit und Gesundheitsschutz Schreinereien/Tischlereien, Inhalt</w:t>
      </w:r>
    </w:p>
    <w:p>
      <w:pPr>
        <w:rPr>
          <w:rFonts w:ascii="Calibri" w:hAnsi="Calibri"/>
          <w:b w:val="0"/>
          <w:sz w:val="20"/>
        </w:rPr>
      </w:pPr>
      <w:r>
        <w:rPr>
          <w:rFonts w:ascii="Calibri" w:hAnsi="Calibri"/>
          <w:b w:val="0"/>
          <w:sz w:val="20"/>
        </w:rPr>
        <w:t>3. Datei / Adresse: http:\\www.basis-bgetem.de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allgemein\ex_schutz_dokumente\farbspritzkabine.doc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209-031: Arbeitssicherheit und Gesundheitsschutz Schreinereien/Tischlereien, Titel</w:t>
      </w:r>
    </w:p>
    <w:p>
      <w:pPr>
        <w:rPr>
          <w:rFonts w:ascii="Calibri" w:hAnsi="Calibri"/>
          <w:b w:val="0"/>
          <w:sz w:val="20"/>
        </w:rPr>
      </w:pPr>
      <w:r>
        <w:rPr>
          <w:rFonts w:ascii="Calibri" w:hAnsi="Calibri"/>
          <w:b w:val="0"/>
          <w:sz w:val="20"/>
        </w:rPr>
        <w:t>TRGS 553: Holzstaub,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5" w:name="_Toc181249721"/>
      <w:r>
        <w:instrText>Kühlschmierstoffe (KSS)</w:instrText>
      </w:r>
      <w:bookmarkEnd w:id="185"/>
      <w:r>
        <w:instrText>" \f "bgetem" \l 2</w:instrText>
      </w:r>
      <w:r>
        <w:fldChar w:fldCharType="separate"/>
      </w:r>
      <w:r>
        <w:fldChar w:fldCharType="end"/>
      </w:r>
      <w:r>
        <w:rPr>
          <w:rFonts w:ascii="Calibri" w:hAnsi="Calibri"/>
          <w:b w:val="1"/>
          <w:color w:val="233B81"/>
          <w:sz w:val="26"/>
        </w:rPr>
        <w:t>Kühlschmierstoffe (KSS)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und allergisierende Wirkung bei Hautkontakt;</w:t>
      </w:r>
    </w:p>
    <w:p>
      <w:pPr>
        <w:pStyle w:val="P2"/>
        <w:rPr>
          <w:b w:val="1"/>
          <w:sz w:val="20"/>
        </w:rPr>
      </w:pPr>
      <w:r>
        <w:rPr>
          <w:b w:val="1"/>
          <w:sz w:val="20"/>
        </w:rPr>
        <w:t xml:space="preserve">Einatmen von Aerosolen und Dämpfen, ggf. Krebs erzeugende Stoffe (Nitrosamine) in wassergemischten KSS; </w:t>
      </w:r>
    </w:p>
    <w:p>
      <w:pPr>
        <w:pStyle w:val="P2"/>
        <w:rPr>
          <w:b w:val="1"/>
          <w:sz w:val="20"/>
        </w:rPr>
      </w:pPr>
      <w:r>
        <w:rPr>
          <w:b w:val="1"/>
          <w:sz w:val="20"/>
        </w:rPr>
        <w:t>Brand- und Explosionsgefährdungen durch Aerosole beim Einsatz nichtwassermischbarer KSS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w:t>
            </w:r>
            <w:r>
              <w:rPr>
                <w:b w:val="0"/>
                <w:sz w:val="18"/>
                <w:u w:val="single"/>
              </w:rPr>
              <w:t>Schleifen mit wassergemischten KSS</w:t>
            </w:r>
            <w:r>
              <w:rPr>
                <w:b w:val="0"/>
                <w:sz w:val="18"/>
              </w:rPr>
              <w:t>" der BG ETEM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Kontrolle und Pflege durch besonders fachkundige Personen sind organisiert (Seminar GS 4.1 zur KSS-Fachkunde der </w:t>
            </w:r>
            <w:r>
              <w:rPr>
                <w:b w:val="0"/>
                <w:sz w:val="18"/>
                <w:u w:val="single"/>
              </w:rPr>
              <w:t>BG ETEM</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G24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KSS-Emissionen (Dampf und Aerosole) sind entsprechend dem Stand der Technik minimiert. Der BGIA-Report 4/2004 (</w:t>
            </w:r>
            <w:r>
              <w:rPr>
                <w:b w:val="0"/>
                <w:sz w:val="18"/>
                <w:u w:val="single"/>
              </w:rPr>
              <w:t>www.dguv.de &gt; ifa &gt; Reports</w:t>
            </w:r>
            <w:r>
              <w:rPr>
                <w:b w:val="0"/>
                <w:sz w:val="18"/>
              </w:rPr>
              <w:t>) und S 039 der BG ETEM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Wassergemischter KSS (Nitrit, pH- Wert, Temperatur) werden entsprechend </w:t>
            </w:r>
            <w:r>
              <w:rPr>
                <w:b w:val="0"/>
                <w:sz w:val="18"/>
                <w:u w:val="single"/>
              </w:rPr>
              <w:t>TRGS 611</w:t>
            </w:r>
            <w:r>
              <w:rPr>
                <w:b w:val="0"/>
                <w:sz w:val="18"/>
              </w:rPr>
              <w:t xml:space="preserve"> von einer fachkundigen Person überwacht und die Ergebnisse (</w:t>
            </w:r>
            <w:r>
              <w:rPr>
                <w:b w:val="0"/>
                <w:sz w:val="18"/>
                <w:u w:val="single"/>
              </w:rPr>
              <w:t>Karteikarte</w:t>
            </w:r>
            <w:r>
              <w:rPr>
                <w:b w:val="0"/>
                <w:sz w:val="18"/>
              </w:rPr>
              <w: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 und Explosionsschutz beim Einsatz nichtwassermischbarer KSS sind getroffen. 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Regelwerk: DGUV Regel 109-003 Tätigkeiten mit Kühlschmierstoffen, Titel</w:t>
      </w:r>
    </w:p>
    <w:p>
      <w:pPr>
        <w:rPr>
          <w:rFonts w:ascii="Calibri" w:hAnsi="Calibri"/>
          <w:b w:val="0"/>
          <w:sz w:val="20"/>
        </w:rPr>
      </w:pPr>
      <w:r>
        <w:rPr>
          <w:rFonts w:ascii="Calibri" w:hAnsi="Calibri"/>
          <w:b w:val="0"/>
          <w:sz w:val="20"/>
        </w:rPr>
        <w:t>4. Datei / Adresse: https:\\www.bgetem.de\seminare\seminardatenbank-1\seminardatenbank</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https:\\www.dguv.de\ifa\publikationen\reports-download\bia-reports-2002-bis-2004\index.jsp</w:t>
      </w:r>
    </w:p>
    <w:p>
      <w:pPr>
        <w:rPr>
          <w:rFonts w:ascii="Calibri" w:hAnsi="Calibri"/>
          <w:b w:val="0"/>
          <w:sz w:val="20"/>
        </w:rPr>
      </w:pPr>
      <w:r>
        <w:rPr>
          <w:rFonts w:ascii="Calibri" w:hAnsi="Calibri"/>
          <w:b w:val="0"/>
          <w:sz w:val="20"/>
        </w:rPr>
        <w:t>7. Datei / Adresse: allgemein\ergebnisse_kss.docx</w:t>
      </w:r>
    </w:p>
    <w:p>
      <w:pPr>
        <w:rPr>
          <w:rFonts w:ascii="Calibri" w:hAnsi="Calibri"/>
          <w:b w:val="0"/>
          <w:sz w:val="20"/>
        </w:rPr>
      </w:pPr>
      <w:r>
        <w:rPr>
          <w:rFonts w:ascii="Calibri" w:hAnsi="Calibri"/>
          <w:b w:val="0"/>
          <w:sz w:val="20"/>
        </w:rPr>
        <w:t>8. Regelwerk: TRGS 611: Verwendungsbeschränkungen für wassermischbare bzw. wassergemischte Kühlschmierstoffe, bei deren Einsatz N-Nitrosamine auftreten können, Inhalt</w:t>
      </w:r>
    </w:p>
    <w:p>
      <w:pPr>
        <w:rPr>
          <w:rFonts w:ascii="Calibri" w:hAnsi="Calibri"/>
          <w:b w:val="0"/>
          <w:sz w:val="20"/>
        </w:rPr>
      </w:pPr>
      <w:r>
        <w:rPr>
          <w:rFonts w:ascii="Calibri" w:hAnsi="Calibri"/>
          <w:b w:val="0"/>
          <w:sz w:val="20"/>
        </w:rPr>
        <w:t>9. Regelwerk: DGUV Regel 109-003 Tätigkeiten mit Kühlschmierstoffen, Anhang 9 Abgestuftes Konzept zur Beurteilung der inhalativen Belastung von Arbeitsbereichen bei Tätigkeiten mit Kühlschmierstoffen</w:t>
      </w:r>
    </w:p>
    <w:p>
      <w:pPr>
        <w:rPr>
          <w:rFonts w:ascii="Calibri" w:hAnsi="Calibri"/>
          <w:b w:val="0"/>
          <w:sz w:val="20"/>
        </w:rPr>
      </w:pPr>
      <w:r>
        <w:rPr>
          <w:rFonts w:ascii="Calibri" w:hAnsi="Calibri"/>
          <w:b w:val="0"/>
          <w:sz w:val="20"/>
        </w:rPr>
        <w:t>10. Datei / Adresse: allgemein\betriebsanweisungen\gefahrstoffe\b03_ghs.doc</w:t>
      </w:r>
    </w:p>
    <w:p>
      <w:pPr>
        <w:rPr>
          <w:rFonts w:ascii="Calibri" w:hAnsi="Calibri"/>
          <w:b w:val="0"/>
          <w:sz w:val="20"/>
        </w:rPr>
      </w:pPr>
      <w:r>
        <w:rPr>
          <w:rFonts w:ascii="Calibri" w:hAnsi="Calibri"/>
          <w:b w:val="0"/>
          <w:sz w:val="20"/>
        </w:rPr>
        <w:t>11. Datei / Adresse: allgemein\sicher arbeiten mit kühlschmierstoffen.ppsx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109-003 Tätigkeiten mit Kühlschmierstoffen, Titel</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611: Verwendungsbeschränkungen für wassermischbare bzw. wassergemischte Kühlschmierstoffe, bei deren Einsatz N-Nitrosamine auftreten können,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6" w:name="_Toc1378121841"/>
      <w:r>
        <w:instrText>Lackierarbeiten</w:instrText>
      </w:r>
      <w:bookmarkEnd w:id="186"/>
      <w:r>
        <w:instrText>" \f "bgetem" \l 2</w:instrText>
      </w:r>
      <w:r>
        <w:fldChar w:fldCharType="separate"/>
      </w:r>
      <w:r>
        <w:fldChar w:fldCharType="end"/>
      </w:r>
      <w:r>
        <w:rPr>
          <w:rFonts w:ascii="Calibri" w:hAnsi="Calibri"/>
          <w:b w:val="1"/>
          <w:color w:val="233B81"/>
          <w:sz w:val="26"/>
        </w:rPr>
        <w:t>Lackierarbeiten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Gefahr der Reizung der Haut, der Atemwege und der Augen;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Farben und Lacken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gesonderter Raum oder Bereich (Lackierraum)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gemäß verwendetem Lack,  der eingesetzten Stoffmenge und der Art der Verwendung des Lackes erforderlichen Maßnahmen der </w:t>
            </w:r>
            <w:r>
              <w:rPr>
                <w:b w:val="0"/>
                <w:sz w:val="18"/>
                <w:u w:val="single"/>
              </w:rPr>
              <w:t>DGUV Information 209-046</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Entstehung gesundheitsgefährlicher Dämpfe  ist, z. B. durch den Einsatz von Absaugungen, verhindert. Die Arbeitsplatzgrenzwerte (</w:t>
            </w:r>
            <w:r>
              <w:rPr>
                <w:b w:val="0"/>
                <w:sz w:val="18"/>
                <w:u w:val="single"/>
              </w:rPr>
              <w:t>TRGS 900</w:t>
            </w:r>
            <w:r>
              <w:rPr>
                <w:b w:val="0"/>
                <w:sz w:val="18"/>
              </w:rPr>
              <w:t>) von Gefahrstoffen am Arbeitsplatz sind eingehalten. Lackierstände und Maschinen sind an eine wirksame Absaugung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Lackierarbeiten in engen Räumen, bei denen die natürliche Lüftung unterbunden ist, sind die Anforderungen der </w:t>
            </w:r>
            <w:r>
              <w:rPr>
                <w:b w:val="0"/>
                <w:sz w:val="18"/>
                <w:u w:val="single"/>
              </w:rPr>
              <w:t>TRGS 507</w:t>
            </w:r>
            <w:r>
              <w:rPr>
                <w:b w:val="0"/>
                <w:sz w:val="18"/>
              </w:rPr>
              <w:t xml:space="preserv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des Lackierstands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Arbeitsanzug,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 (Farbspritzstand)</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Information 209-046: Lackierräume und -einrichtungen für flüssige Beschichtungsstoffe,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507: Oberflächenbehandlung in Räumen und Behältern,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507: Oberflächenbehandlung in Räumen und Behältern,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209-046: Lackierräume und -einrichtungen für flüssige Beschichtungsstoffe,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7" w:name="_Toc1908207656"/>
      <w:r>
        <w:instrText>Löten von Hand, kurzzeitig</w:instrText>
      </w:r>
      <w:bookmarkEnd w:id="187"/>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8" w:name="_Toc1115074918"/>
      <w:r>
        <w:instrText>Maschinen, allgemein und Sondermaschinen; Musikinstrumentenbau</w:instrText>
      </w:r>
      <w:bookmarkEnd w:id="188"/>
      <w:r>
        <w:instrText>" \f "bgetem" \l 2</w:instrText>
      </w:r>
      <w:r>
        <w:fldChar w:fldCharType="separate"/>
      </w:r>
      <w:r>
        <w:fldChar w:fldCharType="end"/>
      </w:r>
      <w:r>
        <w:rPr>
          <w:rFonts w:ascii="Calibri" w:hAnsi="Calibri"/>
          <w:b w:val="1"/>
          <w:color w:val="233B81"/>
          <w:sz w:val="26"/>
        </w:rPr>
        <w:t>Maschinen, allgemein und Sondermaschinen; Musikinstrumentenbau</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Maschinenteile, </w:t>
      </w:r>
    </w:p>
    <w:p>
      <w:pPr>
        <w:pStyle w:val="P2"/>
        <w:rPr>
          <w:b w:val="1"/>
          <w:sz w:val="20"/>
        </w:rPr>
      </w:pPr>
      <w:r>
        <w:rPr>
          <w:b w:val="1"/>
          <w:sz w:val="20"/>
        </w:rPr>
        <w:t xml:space="preserve">unkontrolliert bewegte und scharfkantige Teile, </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Maschinen, die vor dem 3.</w:t>
            </w:r>
            <w:r>
              <w:rPr>
                <w:b w:val="0"/>
                <w:sz w:val="18"/>
                <w:u w:val="single"/>
              </w:rPr>
              <w:t>1</w:t>
            </w:r>
            <w:r>
              <w:rPr>
                <w:b w:val="0"/>
                <w:sz w:val="18"/>
              </w:rPr>
              <w:t>0.</w:t>
            </w:r>
            <w:r>
              <w:rPr>
                <w:b w:val="0"/>
                <w:sz w:val="18"/>
                <w:u w:val="single"/>
              </w:rPr>
              <w:t>2</w:t>
            </w:r>
            <w:r>
              <w:rPr>
                <w:b w:val="0"/>
                <w:sz w:val="18"/>
              </w:rPr>
              <w:t>002 erstmals in Verkehr gebracht wurden, müssen den Vorschriften entsprchen, die zum Zeitpunkt des Inverkehrbringens galten, mindestens aber den Anforderungen der Betriebssicherheitsverordnung (BetrSichV) Anhang 1und 2.</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Betriebsanweisungen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Podeste mit sicheren Zugängen anbringen. (Siehe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Regelwerk: 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3. Regelwerk: 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 xml:space="preserve">4. Regelwerk: DGUV-Information 209-007:  Fahrzeug-Instandhaltung, 17 Gesundheitsschutz</w:t>
      </w:r>
    </w:p>
    <w:p>
      <w:pPr>
        <w:rPr>
          <w:rFonts w:ascii="Calibri" w:hAnsi="Calibri"/>
          <w:b w:val="0"/>
          <w:sz w:val="20"/>
        </w:rPr>
      </w:pPr>
      <w:r>
        <w:rPr>
          <w:rFonts w:ascii="Calibri" w:hAnsi="Calibri"/>
          <w:b w:val="0"/>
          <w:sz w:val="20"/>
        </w:rPr>
        <w:t>5. Regelwerk: Betriebssicherheitsverordnung (BetrSichV), § 19 Mitteilungspflichten, behördliche Ausnahmen</w:t>
      </w:r>
    </w:p>
    <w:p>
      <w:pPr>
        <w:rPr>
          <w:rFonts w:ascii="Calibri" w:hAnsi="Calibri"/>
          <w:b w:val="0"/>
          <w:sz w:val="20"/>
        </w:rPr>
      </w:pPr>
      <w:r>
        <w:rPr>
          <w:rFonts w:ascii="Calibri" w:hAnsi="Calibri"/>
          <w:b w:val="0"/>
          <w:sz w:val="20"/>
        </w:rPr>
        <w:t>6.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Neunte Verordnung zum Produktsicherheitsgesetz (9. ProdSV)</w:t>
      </w:r>
    </w:p>
    <w:p>
      <w:pPr>
        <w:rPr>
          <w:rFonts w:ascii="Calibri" w:hAnsi="Calibri"/>
          <w:b w:val="0"/>
          <w:sz w:val="20"/>
        </w:rPr>
      </w:pPr>
      <w:r>
        <w:rPr>
          <w:rFonts w:ascii="Calibri" w:hAnsi="Calibri"/>
          <w:b w:val="0"/>
          <w:sz w:val="20"/>
        </w:rPr>
        <w:t>DGUV Regel 100-500: Betreiben von Arbeitsmitteln, Titel</w:t>
      </w:r>
    </w:p>
    <w:p>
      <w:pPr>
        <w:rPr>
          <w:rFonts w:ascii="Calibri" w:hAnsi="Calibri"/>
          <w:b w:val="0"/>
          <w:sz w:val="20"/>
        </w:rPr>
      </w:pPr>
      <w:r>
        <w:rPr>
          <w:rFonts w:ascii="Calibri" w:hAnsi="Calibri"/>
          <w:b w:val="0"/>
          <w:sz w:val="20"/>
        </w:rPr>
        <w:t>DGUV Vorschrift 1: Grundsätze der Prävention, § 1 Geltungsbereich von Unfallverhütungsvorschriften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89" w:name="_Toc597909263"/>
      <w:r>
        <w:instrText>Presse, allgemein</w:instrText>
      </w:r>
      <w:bookmarkEnd w:id="189"/>
      <w:r>
        <w:instrText>" \f "bgetem" \l 2</w:instrText>
      </w:r>
      <w:r>
        <w:fldChar w:fldCharType="separate"/>
      </w:r>
      <w:r>
        <w:fldChar w:fldCharType="end"/>
      </w:r>
      <w:r>
        <w:rPr>
          <w:rFonts w:ascii="Calibri" w:hAnsi="Calibri"/>
          <w:b w:val="1"/>
          <w:color w:val="233B81"/>
          <w:sz w:val="26"/>
        </w:rPr>
        <w:t>Presse,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unzureichende Sicherung der Gefahrstellen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Handschutzmaßnahmen durch sicheres Werkzeug, feste Verdeckung, bewegliche Verdeckung,   Zweihandschaltung oder  berührungslos wirkende Schutzeinrichtungen (z. B. Lichtschranken).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Feste Verdeckungen um den gesamten Wirkbereich der Presse (auch bedienerabgewandte Seite).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mit Maßnahmen beim Einrichten und beim Beseitigen von Störungen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Einrichten mittels Checkliste und </w:t>
            </w:r>
            <w:r>
              <w:rPr>
                <w:b w:val="0"/>
                <w:sz w:val="18"/>
                <w:u w:val="single"/>
              </w:rPr>
              <w:t>Kontrollbuch</w:t>
            </w:r>
            <w:r>
              <w:rPr>
                <w:b w:val="0"/>
                <w:sz w:val="18"/>
              </w:rPr>
              <w:t xml:space="preserve"> oder mit Hilfe eines Kontrolleinrichters.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und Kontrolleinrichter beauftragen, Schulung der beauftragten Personen.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Sachkundigenprüfung der Presse sowie deren  Schutzeinrichtungen (mind. 1 x jährlich), Prüfplakette sichtbar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Dokumentation der Pressenprüfung (Prüfbuch, etc.).</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PSA zur Verfügung stellen (z. B. schnittfeste Handschuhe,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t>
            </w:r>
            <w:r>
              <w:rPr>
                <w:b w:val="0"/>
                <w:sz w:val="18"/>
                <w:u w:val="single"/>
              </w:rPr>
              <w:t>unterweisen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Siehe Prüfliste Pressen und Stanzen (</w:t>
            </w:r>
            <w:r>
              <w:rPr>
                <w:b w:val="0"/>
                <w:sz w:val="18"/>
                <w:u w:val="single"/>
              </w:rPr>
              <w:t>Betrieb</w:t>
            </w:r>
            <w:r>
              <w:rPr>
                <w:b w:val="0"/>
                <w:sz w:val="18"/>
              </w:rPr>
              <w:t>) und Prüfliste Pressen und Stanzen (</w:t>
            </w:r>
            <w:r>
              <w:rPr>
                <w:b w:val="0"/>
                <w:sz w:val="18"/>
                <w:u w:val="single"/>
              </w:rPr>
              <w:t>Bau und Ausrüstung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DGUV-Information 209-008: Presseneinrichter, 1 Der Einrichter und seine Aufgaben</w:t>
      </w:r>
    </w:p>
    <w:p>
      <w:pPr>
        <w:rPr>
          <w:rFonts w:ascii="Calibri" w:hAnsi="Calibri"/>
          <w:b w:val="0"/>
          <w:sz w:val="20"/>
        </w:rPr>
      </w:pPr>
      <w:r>
        <w:rPr>
          <w:rFonts w:ascii="Calibri" w:hAnsi="Calibri"/>
          <w:b w:val="0"/>
          <w:sz w:val="20"/>
        </w:rPr>
        <w:t>3. Regelwerk: DGUV Vorschrift 11: Laserstrahlung, Titelseite</w:t>
      </w:r>
    </w:p>
    <w:p>
      <w:pPr>
        <w:rPr>
          <w:rFonts w:ascii="Calibri" w:hAnsi="Calibri"/>
          <w:b w:val="0"/>
          <w:sz w:val="20"/>
        </w:rPr>
      </w:pPr>
      <w:r>
        <w:rPr>
          <w:rFonts w:ascii="Calibri" w:hAnsi="Calibri"/>
          <w:b w:val="0"/>
          <w:sz w:val="20"/>
        </w:rPr>
        <w:t>4. Regelwerk: DGUV Vorschrift 1: Grundsätze der Prävention, § 4 Unterweisung der Versicherten</w:t>
      </w:r>
    </w:p>
    <w:p>
      <w:pPr>
        <w:rPr>
          <w:rFonts w:ascii="Calibri" w:hAnsi="Calibri"/>
          <w:b w:val="0"/>
          <w:sz w:val="20"/>
        </w:rPr>
      </w:pPr>
      <w:r>
        <w:rPr>
          <w:rFonts w:ascii="Calibri" w:hAnsi="Calibri"/>
          <w:b w:val="0"/>
          <w:sz w:val="20"/>
        </w:rPr>
        <w:t>5. Datei / Adresse: allgemein\prueflisten\pl_18.doc</w:t>
      </w:r>
    </w:p>
    <w:p>
      <w:pPr>
        <w:rPr>
          <w:rFonts w:ascii="Calibri" w:hAnsi="Calibri"/>
          <w:b w:val="0"/>
          <w:sz w:val="20"/>
        </w:rPr>
      </w:pPr>
      <w:r>
        <w:rPr>
          <w:rFonts w:ascii="Calibri" w:hAnsi="Calibri"/>
          <w:b w:val="0"/>
          <w:sz w:val="20"/>
        </w:rPr>
        <w:t>6. Datei / Adresse: allgemein\prueflisten\pl_17.doc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 Anwendungsbereich und Zielsetzung</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0" w:name="_Toc1807577798"/>
      <w:r>
        <w:instrText>Presse, Exzenter</w:instrText>
      </w:r>
      <w:bookmarkEnd w:id="190"/>
      <w:r>
        <w:instrText>" \f "bgetem" \l 2</w:instrText>
      </w:r>
      <w:r>
        <w:fldChar w:fldCharType="separate"/>
      </w:r>
      <w:r>
        <w:fldChar w:fldCharType="end"/>
      </w:r>
      <w:r>
        <w:rPr>
          <w:rFonts w:ascii="Calibri" w:hAnsi="Calibri"/>
          <w:b w:val="1"/>
          <w:color w:val="233B81"/>
          <w:sz w:val="26"/>
        </w:rPr>
        <w:t>Presse, Exzenter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Presse;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Presse, allgemein</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2.3 : Pressen der Metallbe- und -verarbeitung, Anhang 1</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1" w:name="_Toc347566572"/>
      <w:r>
        <w:instrText>Presse, Hydraulik</w:instrText>
      </w:r>
      <w:bookmarkEnd w:id="191"/>
      <w:r>
        <w:instrText>" \f "bgetem" \l 2</w:instrText>
      </w:r>
      <w:r>
        <w:fldChar w:fldCharType="separate"/>
      </w:r>
      <w:r>
        <w:fldChar w:fldCharType="end"/>
      </w:r>
      <w:r>
        <w:rPr>
          <w:rFonts w:ascii="Calibri" w:hAnsi="Calibri"/>
          <w:b w:val="1"/>
          <w:color w:val="233B81"/>
          <w:sz w:val="26"/>
        </w:rPr>
        <w:t>Presse, Hydraulik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Sichere Werkzeuge, Verdeckungen (siehe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2" w:name="_Toc996751731"/>
      <w:r>
        <w:instrText>Regelmäßige Prüfung von Arbeitsmitteln</w:instrText>
      </w:r>
      <w:bookmarkEnd w:id="192"/>
      <w:r>
        <w:instrText>" \f "bgetem" \l 2</w:instrText>
      </w:r>
      <w:r>
        <w:fldChar w:fldCharType="separate"/>
      </w:r>
      <w:r>
        <w:fldChar w:fldCharType="end"/>
      </w:r>
      <w:r>
        <w:rPr>
          <w:rFonts w:ascii="Calibri" w:hAnsi="Calibri"/>
          <w:b w:val="1"/>
          <w:color w:val="233B81"/>
          <w:sz w:val="26"/>
        </w:rPr>
        <w:t>Regelmäßige Prüfung von Arbeitsmitteln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defkte Arbeitsmittel. Nicht rechtzeitig erkannte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sicherheitstechnische Prüfung von prüfpflichtigen Arbeitsmitteln veranlassen, Beispiel: Feuerlöscher alle zwei Jahre prüfen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10 Instandhaltung und Änderung von Arbeitsmitteln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3" w:name="_Toc1386712884"/>
      <w:r>
        <w:instrText>Schleifbock</w:instrText>
      </w:r>
      <w:bookmarkEnd w:id="193"/>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4" w:name="_Toc167391200"/>
      <w:r>
        <w:instrText>Schleifen und Fräsen von Holz und Kunststoff</w:instrText>
      </w:r>
      <w:bookmarkEnd w:id="194"/>
      <w:r>
        <w:instrText>" \f "bgetem" \l 2</w:instrText>
      </w:r>
      <w:r>
        <w:fldChar w:fldCharType="separate"/>
      </w:r>
      <w:r>
        <w:fldChar w:fldCharType="end"/>
      </w:r>
      <w:r>
        <w:rPr>
          <w:rFonts w:ascii="Calibri" w:hAnsi="Calibri"/>
          <w:b w:val="1"/>
          <w:color w:val="233B81"/>
          <w:sz w:val="26"/>
        </w:rPr>
        <w:t>Schleifen und Fräsen von Holz und Kunststoff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w:t>
      </w:r>
    </w:p>
    <w:p>
      <w:pPr>
        <w:pStyle w:val="P2"/>
        <w:rPr>
          <w:b w:val="1"/>
          <w:sz w:val="20"/>
        </w:rPr>
      </w:pPr>
      <w:r>
        <w:rPr>
          <w:b w:val="1"/>
          <w:sz w:val="20"/>
        </w:rPr>
        <w:t>Brandgefährdung durch Stäube,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wurden staubfreie bzw. staubarme Verfahren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Explosionsschutz – Dokumentation für Holz- und Kunststoffstäube ist vorhanden.</w:t>
            </w:r>
          </w:p>
          <w:p>
            <w:pPr>
              <w:pStyle w:val="P1"/>
              <w:rPr>
                <w:b w:val="0"/>
                <w:sz w:val="18"/>
              </w:rPr>
            </w:pPr>
            <w:r>
              <w:rPr>
                <w:b w:val="0"/>
                <w:sz w:val="18"/>
              </w:rPr>
              <w:t>(</w:t>
            </w:r>
            <w:r>
              <w:rPr>
                <w:b w:val="0"/>
                <w:sz w:val="18"/>
                <w:u w:val="single"/>
              </w:rPr>
              <w:t>Bsp. Explosionsschutz – Dokumentation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Absauganlagen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Anlagenteile und die Absauganlage inklusive des Absaugrohres sind geerdet.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Staubquellen sind staubdicht gekapselt und werden unter Unterdruck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Räume sind so ausgeführt, dass sich keine Stäube an Wänden und der Decke absetzen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Holzstaub</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Zustand der technischen Schutzmaßnahmen gegen gefährliche Stäube wird regelmäßig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allgemein\handlungshilfen\exschutz_dokument.doc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allgemein\betriebsanweisungen\gefahrstoffe\b01.doc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TRGS 553: Holzstaub,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5" w:name="_Toc2027280073"/>
      <w:r>
        <w:instrText>Schweißen, autogen (Gasschweißen)</w:instrText>
      </w:r>
      <w:bookmarkEnd w:id="195"/>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6" w:name="_Toc980750371"/>
      <w:r>
        <w:instrText>Sondermaschinen; Musikinstrumentenbau</w:instrText>
      </w:r>
      <w:bookmarkEnd w:id="196"/>
      <w:r>
        <w:instrText>" \f "bgetem" \l 2</w:instrText>
      </w:r>
      <w:r>
        <w:fldChar w:fldCharType="separate"/>
      </w:r>
      <w:r>
        <w:fldChar w:fldCharType="end"/>
      </w:r>
      <w:r>
        <w:rPr>
          <w:rFonts w:ascii="Calibri" w:hAnsi="Calibri"/>
          <w:b w:val="1"/>
          <w:color w:val="233B81"/>
          <w:sz w:val="26"/>
        </w:rPr>
        <w:t>Sondermaschinen; Musikinstrumentenbau</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Quetschstellen, Scherstellen. Einzugstellen, Sägeblättern und weiteren Gefahrstellen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Maschinen, die erstmalig vor dem 3.10.2002 in Betrieb genommen wurden, müssen midestens den Anforderungen der </w:t>
            </w:r>
            <w:r>
              <w:rPr>
                <w:b w:val="0"/>
                <w:sz w:val="18"/>
                <w:u w:val="single"/>
              </w:rPr>
              <w:t>Betriebssicherheitsverordnung</w:t>
            </w:r>
            <w:r>
              <w:rPr>
                <w:b w:val="0"/>
                <w:sz w:val="18"/>
              </w:rPr>
              <w:t xml:space="preserve">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Versehen von Werkzeugen, Umlenkungen, Presseinrichtungen, Vorschüben usw. mit einer festen Abdeckung.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pneumatischen Antrieben keine Verletzungsgefahr bei Kräften &lt; 150 N oder &lt; 50 N/cm².</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Betriebssicherheitsverordnung (BetrSichV),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7" w:name="_Toc1268963019"/>
      <w:r>
        <w:instrText>Ständerbohrmaschine für feinmechanische Metallarbeiten</w:instrText>
      </w:r>
      <w:bookmarkEnd w:id="197"/>
      <w:r>
        <w:instrText>" \f "bgetem" \l 2</w:instrText>
      </w:r>
      <w:r>
        <w:fldChar w:fldCharType="separate"/>
      </w:r>
      <w:r>
        <w:fldChar w:fldCharType="end"/>
      </w:r>
      <w:r>
        <w:rPr>
          <w:rFonts w:ascii="Calibri" w:hAnsi="Calibri"/>
          <w:b w:val="1"/>
          <w:color w:val="233B81"/>
          <w:sz w:val="26"/>
        </w:rPr>
        <w:t>Ständerbohrmaschine für feinmechanische Metallarbeiten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durch wegfliegende Metallspäne,</w:t>
      </w:r>
    </w:p>
    <w:p>
      <w:pPr>
        <w:pStyle w:val="P2"/>
        <w:rPr>
          <w:b w:val="1"/>
          <w:sz w:val="20"/>
        </w:rPr>
      </w:pPr>
      <w:r>
        <w:rPr>
          <w:b w:val="1"/>
          <w:sz w:val="20"/>
        </w:rPr>
        <w:t>Aufwickeln langer Haare, Schals usw.;</w:t>
      </w:r>
    </w:p>
    <w:p>
      <w:pPr>
        <w:pStyle w:val="P2"/>
        <w:rPr>
          <w:b w:val="1"/>
          <w:sz w:val="20"/>
        </w:rPr>
      </w:pPr>
      <w:r>
        <w:rPr>
          <w:b w:val="1"/>
          <w:sz w:val="20"/>
        </w:rPr>
        <w:t>Teilamputation der Hände beim Tragen von Handschuhen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Bohren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Haarnetz tragen oder lange Haare hinten zusammenbinden.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Hautschutzmittel benutzen, Handschuhe tragen verbieten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Werkstücke einspannen.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8" w:name="_Toc231359937"/>
      <w:r>
        <w:instrText>Strahlarbeiten</w:instrText>
      </w:r>
      <w:bookmarkEnd w:id="198"/>
      <w:r>
        <w:instrText>" \f "bgetem" \l 2</w:instrText>
      </w:r>
      <w:r>
        <w:fldChar w:fldCharType="separate"/>
      </w:r>
      <w:r>
        <w:fldChar w:fldCharType="end"/>
      </w:r>
      <w:r>
        <w:rPr>
          <w:rFonts w:ascii="Calibri" w:hAnsi="Calibri"/>
          <w:b w:val="1"/>
          <w:color w:val="233B81"/>
          <w:sz w:val="26"/>
        </w:rPr>
        <w:t>Strahlarbeiten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 vom Strahlmittel sowie vom Werkstück (zu strahlendes Material)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Staubbelastung (Art und Zusammensetzung) ist ermittelt, eine Anfrage beim Hersteller der Strahlmittel (Sicherheitsdatenblatt) ist erfolgt.</w:t>
            </w:r>
          </w:p>
          <w:p>
            <w:pPr>
              <w:pStyle w:val="P1"/>
              <w:rPr>
                <w:b w:val="0"/>
                <w:sz w:val="18"/>
              </w:rPr>
            </w:pPr>
            <w:r>
              <w:rPr>
                <w:b w:val="0"/>
                <w:sz w:val="18"/>
              </w:rPr>
              <w:t>Die Anforderungen der TRGS 504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Maßnahmen der </w:t>
            </w:r>
            <w:r>
              <w:rPr>
                <w:b w:val="0"/>
                <w:sz w:val="18"/>
                <w:u w:val="single"/>
              </w:rPr>
              <w:t>DGUV Regel 100-500, Kap. 2.24</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Auswahl und Kontrolle der Strahlmittel sind Verwendungsbeschränkungen und maximal zulässige Gehalte an Metallen beachtet (vgl. </w:t>
            </w:r>
            <w:r>
              <w:rPr>
                <w:b w:val="0"/>
                <w:sz w:val="18"/>
                <w:u w:val="single"/>
              </w:rPr>
              <w:t>DGUV Regel 100-500, Kap. 2.24, Pkt. 3.2 und 3.4</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Auswahl und Kontrolle der Strahlmittel sind Verwendungsbeschränkungen und maximal zulässige Gehalte an Metallen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w:t>
            </w:r>
            <w:r>
              <w:rPr>
                <w:b w:val="0"/>
                <w:sz w:val="18"/>
                <w:u w:val="single"/>
              </w:rPr>
              <w:t>TRGS 900</w:t>
            </w:r>
            <w:r>
              <w:rPr>
                <w:b w:val="0"/>
                <w:sz w:val="18"/>
              </w:rPr>
              <w:t>) sind eingehalten und das Risiko von Staubexplosionen (</w:t>
            </w:r>
            <w:r>
              <w:rPr>
                <w:b w:val="0"/>
                <w:sz w:val="18"/>
                <w:u w:val="single"/>
              </w:rPr>
              <w:t>DGUV Regel 113-001</w:t>
            </w:r>
            <w:r>
              <w:rPr>
                <w:b w:val="0"/>
                <w:sz w:val="18"/>
              </w:rPr>
              <w:t>)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Strahlen erfolgt möglichst in geschlossenen Systemen (Strahlbox, Strahlkabine).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Abgegrenzte Strahlbereiche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frei werdende Stäube werden an der Austrittsstelle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Nur auf den Staub abgestimmte Abscheideeinrichtungen werden eingesetzt, bei Reinluftrückführung sind nur geprüfte Abscheider im Einsatz (siehe </w:t>
            </w:r>
            <w:r>
              <w:rPr>
                <w:b w:val="0"/>
                <w:sz w:val="18"/>
                <w:u w:val="single"/>
              </w:rPr>
              <w:t>DGUV Regel 109-002</w:t>
            </w:r>
            <w:r>
              <w:rPr>
                <w:b w:val="0"/>
                <w:sz w:val="18"/>
              </w:rPr>
              <w:t xml:space="preserve"> und TRGS 560).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Bearbeitung von Leichtmetallen (Aluminium, Magnesium) sind besondere Explosionsschutzmaßnahmen (Explosionsschutzdokument) beachtet (siehe u. a. </w:t>
            </w:r>
            <w:r>
              <w:rPr>
                <w:b w:val="0"/>
                <w:sz w:val="18"/>
                <w:u w:val="single"/>
              </w:rPr>
              <w:t>DGUV Regel 109-001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Ggf. sind raumlüftungstechnische Maßnahmen ergriffen (mind 30 % Frischluftanteil, siehe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gegen Brände in Lüftungsanlagen sind getroffen (Fachfirma einschalten).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Absaug- und Lüftungsanlagen ist organisiert (mind. jährliche Prüfung durch Sachkundigen mit Dokumentation der Ergebnisse).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sachgerechte Reinigung der Arbeitsbereiche (Einsatz geprüfter Industriestaubsauger)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werden durch den Betriebsarzt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ggf. erforderliche PSA (Atemschutz, Schutzkleidung, Schutzhandschuhe, Schutzschuhe, siehe DGUV Regel 100-500, Nr. 2.24) steht, je nach Kontakt zu Strahlstäuben,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100-500: Betreiben von Arbeitsmitteln Kapitel 2.24: Arbeiten mit Strahlgeräten (Strahlarbeiten), Titel</w:t>
      </w:r>
    </w:p>
    <w:p>
      <w:pPr>
        <w:rPr>
          <w:rFonts w:ascii="Calibri" w:hAnsi="Calibri"/>
          <w:b w:val="0"/>
          <w:sz w:val="20"/>
        </w:rPr>
      </w:pPr>
      <w:r>
        <w:rPr>
          <w:rFonts w:ascii="Calibri" w:hAnsi="Calibri"/>
          <w:b w:val="0"/>
          <w:sz w:val="20"/>
        </w:rPr>
        <w:t>3. Regelwerk: DGUV Regel 100-500: Betreiben von Arbeitsmitteln Kapitel 2.24: Arbeiten mit Strahlgeräten (Strahlarbeiten), 3 Maßnahmen zur Verhütung von Gefahren für Leben und Gesundheit bei der Arbeit</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Regelwerk: DGUV Regel 113-001: Explosionsschutz-Regeln (EX-RL), Inhalt</w:t>
      </w:r>
    </w:p>
    <w:p>
      <w:pPr>
        <w:rPr>
          <w:rFonts w:ascii="Calibri" w:hAnsi="Calibri"/>
          <w:b w:val="0"/>
          <w:sz w:val="20"/>
        </w:rPr>
      </w:pPr>
      <w:r>
        <w:rPr>
          <w:rFonts w:ascii="Calibri" w:hAnsi="Calibri"/>
          <w:b w:val="0"/>
          <w:sz w:val="20"/>
        </w:rPr>
        <w:t>6. Regelwerk: DGUV Regel 109-002: Arbeitsplatzlüftung - Lufttechnische Maßnahmen, Titel</w:t>
      </w:r>
    </w:p>
    <w:p>
      <w:pPr>
        <w:rPr>
          <w:rFonts w:ascii="Calibri" w:hAnsi="Calibri"/>
          <w:b w:val="0"/>
          <w:sz w:val="20"/>
        </w:rPr>
      </w:pPr>
      <w:r>
        <w:rPr>
          <w:rFonts w:ascii="Calibri" w:hAnsi="Calibri"/>
          <w:b w:val="0"/>
          <w:sz w:val="20"/>
        </w:rPr>
        <w:t>7. Regelwerk: DGUV Regel 109-001: Schleifen, Bürsten und Polieren von Aluminium, Titel</w:t>
      </w:r>
    </w:p>
    <w:p>
      <w:pPr>
        <w:rPr>
          <w:rFonts w:ascii="Calibri" w:hAnsi="Calibri"/>
          <w:b w:val="0"/>
          <w:sz w:val="20"/>
        </w:rPr>
      </w:pPr>
      <w:r>
        <w:rPr>
          <w:rFonts w:ascii="Calibri" w:hAnsi="Calibri"/>
          <w:b w:val="0"/>
          <w:sz w:val="20"/>
        </w:rPr>
        <w:t>8. Regelwerk: DGUV Regel 109-002: Arbeitsplatzlüftung - Lufttechnische Maßnahmen, Titel</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112-194: Benutzung von Gehörschutz,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555: Betriebsanweisung und Information der Beschäftigten ,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199" w:name="_Toc1632124622"/>
      <w:r>
        <w:instrText>Tischbohrmaschine, Ständerbohrmaschine</w:instrText>
      </w:r>
      <w:bookmarkEnd w:id="199"/>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200" w:name="_Toc251276823"/>
      <w:r>
        <w:instrText>Tischfräsmaschine</w:instrText>
      </w:r>
      <w:bookmarkEnd w:id="200"/>
      <w:r>
        <w:instrText>" \f "bgetem" \l 2</w:instrText>
      </w:r>
      <w:r>
        <w:fldChar w:fldCharType="separate"/>
      </w:r>
      <w:r>
        <w:fldChar w:fldCharType="end"/>
      </w:r>
      <w:r>
        <w:rPr>
          <w:rFonts w:ascii="Calibri" w:hAnsi="Calibri"/>
          <w:b w:val="1"/>
          <w:color w:val="233B81"/>
          <w:sz w:val="26"/>
        </w:rPr>
        <w:t>Tischfräsmaschine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 und Körperverletzungen, Fingerverlust durch Berühren des Fräsers, Schnittverletzungen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auf der Tischfräsmaschine werden in der Regel im Handvorschub durchgeführt; auch das Arbeiten mit einem Vorschubapparat gilt als Handvorschub.</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Auf der Tischfräsmaschine nur für Handvorschub geeignete Werkzeuge verwenden, die mit dem   BG-Test-Prüfzeichen oder der Aufschrift "HANDVORSCHUB" (Spandickenbegrenzung max. 1,1 mm) gekennzeichnet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Holzbearbeitungsmaschinen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108-007: Lagereinrichtungen und - geräte, 5.3 Betrieb</w:t>
      </w:r>
    </w:p>
    <w:p>
      <w:pPr>
        <w:rPr>
          <w:rFonts w:ascii="Calibri" w:hAnsi="Calibri"/>
          <w:b w:val="0"/>
          <w:sz w:val="20"/>
        </w:rPr>
      </w:pPr>
      <w:r>
        <w:rPr>
          <w:rFonts w:ascii="Calibri" w:hAnsi="Calibri"/>
          <w:b w:val="0"/>
          <w:sz w:val="20"/>
        </w:rPr>
        <w:t>3. BG-Katalog: Holzbearbeitungsmaschinen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201" w:name="_Toc223178721"/>
      <w:r>
        <w:instrText>Walzen</w:instrText>
      </w:r>
      <w:bookmarkEnd w:id="201"/>
      <w:r>
        <w:instrText>" \f "bgetem" \l 2</w:instrText>
      </w:r>
      <w:r>
        <w:fldChar w:fldCharType="separate"/>
      </w:r>
      <w:r>
        <w:fldChar w:fldCharType="end"/>
      </w:r>
      <w:r>
        <w:rPr>
          <w:rFonts w:ascii="Calibri" w:hAnsi="Calibri"/>
          <w:b w:val="1"/>
          <w:color w:val="233B81"/>
          <w:sz w:val="26"/>
        </w:rPr>
        <w:t>Walzen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des Einziehens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der Einzugsstellen durch Schutzleisten oder -profile mit maximalem Walzenabstand von 8 mm oder Sicherung durch bewegliche Abdeckungen.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Achtung, Walzen immer nur an der Auslaufseite reinigen, evtl. sind die Seiten zu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202" w:name="_Toc327133195"/>
      <w:r>
        <w:instrText>Winden, Hub- und Zuggeräte</w:instrText>
      </w:r>
      <w:bookmarkEnd w:id="202"/>
      <w:r>
        <w:instrText>" \f "bgetem" \l 2</w:instrText>
      </w:r>
      <w:r>
        <w:fldChar w:fldCharType="separate"/>
      </w:r>
      <w:r>
        <w:fldChar w:fldCharType="end"/>
      </w:r>
      <w:r>
        <w:rPr>
          <w:rFonts w:ascii="Calibri" w:hAnsi="Calibri"/>
          <w:b w:val="1"/>
          <w:color w:val="233B81"/>
          <w:sz w:val="26"/>
        </w:rPr>
        <w:t>Winden, Hub- und Zuggeräte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 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Vorschrift 54, §2a - §22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und </w:t>
            </w:r>
            <w:r>
              <w:rPr>
                <w:b w:val="0"/>
                <w:sz w:val="18"/>
                <w:u w:val="single"/>
              </w:rPr>
              <w:t>Beauftragung</w:t>
            </w:r>
            <w:r>
              <w:rPr>
                <w:b w:val="0"/>
                <w:sz w:val="18"/>
              </w:rPr>
              <w:t xml:space="preserve"> geeigneter Personen zur Bedienung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Notendhalteeinrichtungen werden vor Arbeitsbeginn </w:t>
            </w:r>
            <w:r>
              <w:rPr>
                <w:b w:val="0"/>
                <w:sz w:val="18"/>
                <w:u w:val="single"/>
              </w:rPr>
              <w:t>geprüft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Betriebsvorschriften</w:t>
            </w:r>
            <w:r>
              <w:rPr>
                <w:b w:val="0"/>
                <w:sz w:val="18"/>
              </w:rPr>
              <w:t xml:space="preserve"> (DGUV Vorschrift 54 §24 - §35a) und der Betriebsanleitung des Herstellers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jährliche Prüfung nach </w:t>
            </w:r>
            <w:r>
              <w:rPr>
                <w:b w:val="0"/>
                <w:sz w:val="18"/>
                <w:u w:val="single"/>
              </w:rPr>
              <w:t>DGUV Vorschrift 54 §23 - §23a</w:t>
            </w:r>
            <w:r>
              <w:rPr>
                <w:b w:val="0"/>
                <w:sz w:val="18"/>
              </w:rPr>
              <w:t xml:space="preserve"> durch eine befähigte Person ist organisiert, die Prüfungen werden dokumentiert (Prüfbuch </w:t>
            </w:r>
            <w:r>
              <w:rPr>
                <w:b w:val="0"/>
                <w:sz w:val="18"/>
                <w:u w:val="single"/>
              </w:rPr>
              <w:t>DGUV Grundsatz 309-007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Vorschrift 54: Inhaltsverzeichnis: Winden, Hub- und Zuggeräte</w:t>
      </w:r>
    </w:p>
    <w:p>
      <w:pPr>
        <w:rPr>
          <w:rFonts w:ascii="Calibri" w:hAnsi="Calibri"/>
          <w:b w:val="0"/>
          <w:sz w:val="20"/>
        </w:rPr>
      </w:pPr>
      <w:r>
        <w:rPr>
          <w:rFonts w:ascii="Calibri" w:hAnsi="Calibri"/>
          <w:b w:val="0"/>
          <w:sz w:val="20"/>
        </w:rPr>
        <w:t>3. Regelwerk: DGUV Vorschrift 54: § 24 Anforderungen an Personen, Beauftragung: Winden, Hub- und Zuggeräte</w:t>
      </w:r>
    </w:p>
    <w:p>
      <w:pPr>
        <w:rPr>
          <w:rFonts w:ascii="Calibri" w:hAnsi="Calibri"/>
          <w:b w:val="0"/>
          <w:sz w:val="20"/>
        </w:rPr>
      </w:pPr>
      <w:r>
        <w:rPr>
          <w:rFonts w:ascii="Calibri" w:hAnsi="Calibri"/>
          <w:b w:val="0"/>
          <w:sz w:val="20"/>
        </w:rPr>
        <w:t>4. Regelwerk: DGUV Vorschrift 54: § 27 Prüfung vor Arbeitsbeginn: Winden, Hub- und Zuggeräte</w:t>
      </w:r>
    </w:p>
    <w:p>
      <w:pPr>
        <w:rPr>
          <w:rFonts w:ascii="Calibri" w:hAnsi="Calibri"/>
          <w:b w:val="0"/>
          <w:sz w:val="20"/>
        </w:rPr>
      </w:pPr>
      <w:r>
        <w:rPr>
          <w:rFonts w:ascii="Calibri" w:hAnsi="Calibri"/>
          <w:b w:val="0"/>
          <w:sz w:val="20"/>
        </w:rPr>
        <w:t>5. Regelwerk: DGUV Vorschrift 54: Inhaltsverzeichnis: Winden, Hub- und Zuggeräte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Vorschrift 54: § 23 Prüfungen: Winden, Hub- und Zuggeräte</w:t>
      </w:r>
    </w:p>
    <w:p>
      <w:pPr>
        <w:rPr>
          <w:rFonts w:ascii="Calibri" w:hAnsi="Calibri"/>
          <w:b w:val="0"/>
          <w:sz w:val="20"/>
        </w:rPr>
      </w:pPr>
      <w:r>
        <w:rPr>
          <w:rFonts w:ascii="Calibri" w:hAnsi="Calibri"/>
          <w:b w:val="0"/>
          <w:sz w:val="20"/>
        </w:rPr>
        <w:t>8. Regelwerk: DGUV Grundsatz 309-007: Prüfbuch für Winden, Hub- und Zuggeräte,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54: Inhaltsverzeichnis: Winden, Hub- und Zuggeräte</w:t>
      </w:r>
    </w:p>
    <w:p>
      <w:pPr>
        <w:rPr>
          <w:rFonts w:ascii="Calibri" w:hAnsi="Calibri"/>
          <w:b w:val="0"/>
          <w:sz w:val="20"/>
        </w:rPr>
      </w:pPr>
      <w:r>
        <w:rPr>
          <w:rFonts w:ascii="Calibri" w:hAnsi="Calibri"/>
          <w:b w:val="0"/>
          <w:sz w:val="20"/>
        </w:rPr>
        <w:t>DGUV Grundsatz 309-007: Prüfbuch für Winden, Hub- und Zuggeräte,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Schlaginstrumentenbau</w:t>
      </w:r>
    </w:p>
    <w:p/>
    <w:p>
      <w:pPr>
        <w:pStyle w:val="P8"/>
        <w:rPr>
          <w:rFonts w:ascii="Calibri" w:hAnsi="Calibri"/>
          <w:b w:val="1"/>
          <w:color w:val="233B81"/>
          <w:sz w:val="26"/>
        </w:rPr>
      </w:pPr>
      <w:r>
        <w:fldChar w:fldCharType="begin"/>
      </w:r>
      <w:r>
        <w:instrText>TC "</w:instrText>
      </w:r>
      <w:bookmarkStart w:id="203" w:name="_Toc834807311"/>
      <w:r>
        <w:instrText>Zuführeinrichtungen von Blechstreifen</w:instrText>
      </w:r>
      <w:bookmarkEnd w:id="203"/>
      <w:r>
        <w:instrText>" \f "bgetem" \l 2</w:instrText>
      </w:r>
      <w:r>
        <w:fldChar w:fldCharType="separate"/>
      </w:r>
      <w:r>
        <w:fldChar w:fldCharType="end"/>
      </w:r>
      <w:r>
        <w:rPr>
          <w:rFonts w:ascii="Calibri" w:hAnsi="Calibri"/>
          <w:b w:val="1"/>
          <w:color w:val="233B81"/>
          <w:sz w:val="26"/>
        </w:rPr>
        <w:t>Zuführeinrichtungen von Blechstreifen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Schnittverletzungen an Blechen, Quetschungen an Führungseinrichtungen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Feste und bewegliche Verdeckungen um die Zuführeinrichtungen.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Schnittfeste Handschuhe mit guter Griffigkeit und schweißabsorbierender Innenfütterung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