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9C7C49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Textilherstellung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"_Toc1368552598"</w:instrText>
      </w:r>
      <w:r>
        <w:fldChar w:fldCharType="separate"/>
      </w:r>
      <w:r>
        <w:t>1. Arbeitsschutzorganisation</w:t>
        <w:tab/>
      </w:r>
      <w:r>
        <w:fldChar w:fldCharType="end"/>
      </w:r>
      <w:r>
        <w:fldChar w:fldCharType="begin"/>
      </w:r>
      <w:r>
        <w:instrText>PAGEREF _Toc1368552598</w:instrText>
      </w:r>
      <w:r>
        <w:fldChar w:fldCharType="separate"/>
      </w:r>
      <w:r>
        <w:t>4</w:t>
      </w:r>
      <w:r>
        <w:fldChar w:fldCharType="end"/>
      </w:r>
    </w:p>
    <w:p>
      <w:pPr>
        <w:pStyle w:val="P16"/>
        <w:tabs>
          <w:tab w:val="right" w:pos="9360" w:leader="dot"/>
        </w:tabs>
      </w:pPr>
      <w:r>
        <w:fldChar w:fldCharType="begin"/>
      </w:r>
      <w:r>
        <w:instrText>HYPERLINK \l "_Toc1245740820"</w:instrText>
      </w:r>
      <w:r>
        <w:fldChar w:fldCharType="separate"/>
      </w:r>
      <w:r>
        <w:t>Arbeitsmedizinische Vorsorge</w:t>
        <w:tab/>
      </w:r>
      <w:r>
        <w:fldChar w:fldCharType="end"/>
      </w:r>
      <w:r>
        <w:fldChar w:fldCharType="begin"/>
      </w:r>
      <w:r>
        <w:instrText>PAGEREF _Toc1245740820</w:instrText>
      </w:r>
      <w:r>
        <w:fldChar w:fldCharType="separate"/>
      </w:r>
      <w:r>
        <w:t>4</w:t>
      </w:r>
      <w:r>
        <w:fldChar w:fldCharType="end"/>
      </w:r>
    </w:p>
    <w:p>
      <w:pPr>
        <w:pStyle w:val="P16"/>
        <w:tabs>
          <w:tab w:val="right" w:pos="9360" w:leader="dot"/>
        </w:tabs>
      </w:pPr>
      <w:r>
        <w:fldChar w:fldCharType="begin"/>
      </w:r>
      <w:r>
        <w:instrText>HYPERLINK \l "_Toc1822683138"</w:instrText>
      </w:r>
      <w:r>
        <w:fldChar w:fldCharType="separate"/>
      </w:r>
      <w:r>
        <w:t>Arbeitsschutzausschuss (ASA)</w:t>
        <w:tab/>
      </w:r>
      <w:r>
        <w:fldChar w:fldCharType="end"/>
      </w:r>
      <w:r>
        <w:fldChar w:fldCharType="begin"/>
      </w:r>
      <w:r>
        <w:instrText>PAGEREF _Toc1822683138</w:instrText>
      </w:r>
      <w:r>
        <w:fldChar w:fldCharType="separate"/>
      </w:r>
      <w:r>
        <w:t>6</w:t>
      </w:r>
      <w:r>
        <w:fldChar w:fldCharType="end"/>
      </w:r>
    </w:p>
    <w:p>
      <w:pPr>
        <w:pStyle w:val="P16"/>
        <w:tabs>
          <w:tab w:val="right" w:pos="9360" w:leader="dot"/>
        </w:tabs>
      </w:pPr>
      <w:r>
        <w:fldChar w:fldCharType="begin"/>
      </w:r>
      <w:r>
        <w:instrText>HYPERLINK \l "_Toc781501401"</w:instrText>
      </w:r>
      <w:r>
        <w:fldChar w:fldCharType="separate"/>
      </w:r>
      <w:r>
        <w:t>Auslandseinsatz</w:t>
        <w:tab/>
      </w:r>
      <w:r>
        <w:fldChar w:fldCharType="end"/>
      </w:r>
      <w:r>
        <w:fldChar w:fldCharType="begin"/>
      </w:r>
      <w:r>
        <w:instrText>PAGEREF _Toc781501401</w:instrText>
      </w:r>
      <w:r>
        <w:fldChar w:fldCharType="separate"/>
      </w:r>
      <w:r>
        <w:t>8</w:t>
      </w:r>
      <w:r>
        <w:fldChar w:fldCharType="end"/>
      </w:r>
    </w:p>
    <w:p>
      <w:pPr>
        <w:pStyle w:val="P16"/>
        <w:tabs>
          <w:tab w:val="right" w:pos="9360" w:leader="dot"/>
        </w:tabs>
      </w:pPr>
      <w:r>
        <w:fldChar w:fldCharType="begin"/>
      </w:r>
      <w:r>
        <w:instrText>HYPERLINK \l "_Toc1690151370"</w:instrText>
      </w:r>
      <w:r>
        <w:fldChar w:fldCharType="separate"/>
      </w:r>
      <w:r>
        <w:t>Beschaffung technischer Arbeitsmittel</w:t>
        <w:tab/>
      </w:r>
      <w:r>
        <w:fldChar w:fldCharType="end"/>
      </w:r>
      <w:r>
        <w:fldChar w:fldCharType="begin"/>
      </w:r>
      <w:r>
        <w:instrText>PAGEREF _Toc1690151370</w:instrText>
      </w:r>
      <w:r>
        <w:fldChar w:fldCharType="separate"/>
      </w:r>
      <w:r>
        <w:t>10</w:t>
      </w:r>
      <w:r>
        <w:fldChar w:fldCharType="end"/>
      </w:r>
    </w:p>
    <w:p>
      <w:pPr>
        <w:pStyle w:val="P16"/>
        <w:tabs>
          <w:tab w:val="right" w:pos="9360" w:leader="dot"/>
        </w:tabs>
      </w:pPr>
      <w:r>
        <w:fldChar w:fldCharType="begin"/>
      </w:r>
      <w:r>
        <w:instrText>HYPERLINK \l "_Toc383254592"</w:instrText>
      </w:r>
      <w:r>
        <w:fldChar w:fldCharType="separate"/>
      </w:r>
      <w:r>
        <w:t>Betriebsarzt, Fachkraft für Arbeitssicherheit, Unternehmermodell</w:t>
        <w:tab/>
      </w:r>
      <w:r>
        <w:fldChar w:fldCharType="end"/>
      </w:r>
      <w:r>
        <w:fldChar w:fldCharType="begin"/>
      </w:r>
      <w:r>
        <w:instrText>PAGEREF _Toc383254592</w:instrText>
      </w:r>
      <w:r>
        <w:fldChar w:fldCharType="separate"/>
      </w:r>
      <w:r>
        <w:t>12</w:t>
      </w:r>
      <w:r>
        <w:fldChar w:fldCharType="end"/>
      </w:r>
    </w:p>
    <w:p>
      <w:pPr>
        <w:pStyle w:val="P16"/>
        <w:tabs>
          <w:tab w:val="right" w:pos="9360" w:leader="dot"/>
        </w:tabs>
      </w:pPr>
      <w:r>
        <w:fldChar w:fldCharType="begin"/>
      </w:r>
      <w:r>
        <w:instrText>HYPERLINK \l "_Toc1226248460"</w:instrText>
      </w:r>
      <w:r>
        <w:fldChar w:fldCharType="separate"/>
      </w:r>
      <w:r>
        <w:t>Brandschutz</w:t>
        <w:tab/>
      </w:r>
      <w:r>
        <w:fldChar w:fldCharType="end"/>
      </w:r>
      <w:r>
        <w:fldChar w:fldCharType="begin"/>
      </w:r>
      <w:r>
        <w:instrText>PAGEREF _Toc1226248460</w:instrText>
      </w:r>
      <w:r>
        <w:fldChar w:fldCharType="separate"/>
      </w:r>
      <w:r>
        <w:t>14</w:t>
      </w:r>
      <w:r>
        <w:fldChar w:fldCharType="end"/>
      </w:r>
    </w:p>
    <w:p>
      <w:pPr>
        <w:pStyle w:val="P16"/>
        <w:tabs>
          <w:tab w:val="right" w:pos="9360" w:leader="dot"/>
        </w:tabs>
      </w:pPr>
      <w:r>
        <w:fldChar w:fldCharType="begin"/>
      </w:r>
      <w:r>
        <w:instrText>HYPERLINK \l "_Toc31085306"</w:instrText>
      </w:r>
      <w:r>
        <w:fldChar w:fldCharType="separate"/>
      </w:r>
      <w:r>
        <w:t>Erste Hilfe</w:t>
        <w:tab/>
      </w:r>
      <w:r>
        <w:fldChar w:fldCharType="end"/>
      </w:r>
      <w:r>
        <w:fldChar w:fldCharType="begin"/>
      </w:r>
      <w:r>
        <w:instrText>PAGEREF _Toc31085306</w:instrText>
      </w:r>
      <w:r>
        <w:fldChar w:fldCharType="separate"/>
      </w:r>
      <w:r>
        <w:t>16</w:t>
      </w:r>
      <w:r>
        <w:fldChar w:fldCharType="end"/>
      </w:r>
    </w:p>
    <w:p>
      <w:pPr>
        <w:pStyle w:val="P16"/>
        <w:tabs>
          <w:tab w:val="right" w:pos="9360" w:leader="dot"/>
        </w:tabs>
      </w:pPr>
      <w:r>
        <w:fldChar w:fldCharType="begin"/>
      </w:r>
      <w:r>
        <w:instrText>HYPERLINK \l "_Toc1644635632"</w:instrText>
      </w:r>
      <w:r>
        <w:fldChar w:fldCharType="separate"/>
      </w:r>
      <w:r>
        <w:t>Fremdfirmen</w:t>
        <w:tab/>
      </w:r>
      <w:r>
        <w:fldChar w:fldCharType="end"/>
      </w:r>
      <w:r>
        <w:fldChar w:fldCharType="begin"/>
      </w:r>
      <w:r>
        <w:instrText>PAGEREF _Toc1644635632</w:instrText>
      </w:r>
      <w:r>
        <w:fldChar w:fldCharType="separate"/>
      </w:r>
      <w:r>
        <w:t>18</w:t>
      </w:r>
      <w:r>
        <w:fldChar w:fldCharType="end"/>
      </w:r>
    </w:p>
    <w:p>
      <w:pPr>
        <w:pStyle w:val="P16"/>
        <w:tabs>
          <w:tab w:val="right" w:pos="9360" w:leader="dot"/>
        </w:tabs>
      </w:pPr>
      <w:r>
        <w:fldChar w:fldCharType="begin"/>
      </w:r>
      <w:r>
        <w:instrText>HYPERLINK \l "_Toc2109538915"</w:instrText>
      </w:r>
      <w:r>
        <w:fldChar w:fldCharType="separate"/>
      </w:r>
      <w:r>
        <w:t>Persönliche Schutzausrüstung (PSA)</w:t>
        <w:tab/>
      </w:r>
      <w:r>
        <w:fldChar w:fldCharType="end"/>
      </w:r>
      <w:r>
        <w:fldChar w:fldCharType="begin"/>
      </w:r>
      <w:r>
        <w:instrText>PAGEREF _Toc2109538915</w:instrText>
      </w:r>
      <w:r>
        <w:fldChar w:fldCharType="separate"/>
      </w:r>
      <w:r>
        <w:t>20</w:t>
      </w:r>
      <w:r>
        <w:fldChar w:fldCharType="end"/>
      </w:r>
    </w:p>
    <w:p>
      <w:pPr>
        <w:pStyle w:val="P16"/>
        <w:tabs>
          <w:tab w:val="right" w:pos="9360" w:leader="dot"/>
        </w:tabs>
      </w:pPr>
      <w:r>
        <w:fldChar w:fldCharType="begin"/>
      </w:r>
      <w:r>
        <w:instrText>HYPERLINK \l "_Toc49930027"</w:instrText>
      </w:r>
      <w:r>
        <w:fldChar w:fldCharType="separate"/>
      </w:r>
      <w:r>
        <w:t>Pflichtenübertragung auf Vorgesetzte</w:t>
        <w:tab/>
      </w:r>
      <w:r>
        <w:fldChar w:fldCharType="end"/>
      </w:r>
      <w:r>
        <w:fldChar w:fldCharType="begin"/>
      </w:r>
      <w:r>
        <w:instrText>PAGEREF _Toc49930027</w:instrText>
      </w:r>
      <w:r>
        <w:fldChar w:fldCharType="separate"/>
      </w:r>
      <w:r>
        <w:t>22</w:t>
      </w:r>
      <w:r>
        <w:fldChar w:fldCharType="end"/>
      </w:r>
    </w:p>
    <w:p>
      <w:pPr>
        <w:pStyle w:val="P16"/>
        <w:tabs>
          <w:tab w:val="right" w:pos="9360" w:leader="dot"/>
        </w:tabs>
      </w:pPr>
      <w:r>
        <w:fldChar w:fldCharType="begin"/>
      </w:r>
      <w:r>
        <w:instrText>HYPERLINK \l "_Toc114462357"</w:instrText>
      </w:r>
      <w:r>
        <w:fldChar w:fldCharType="separate"/>
      </w:r>
      <w:r>
        <w:t>Prüfung</w:t>
        <w:tab/>
      </w:r>
      <w:r>
        <w:fldChar w:fldCharType="end"/>
      </w:r>
      <w:r>
        <w:fldChar w:fldCharType="begin"/>
      </w:r>
      <w:r>
        <w:instrText>PAGEREF _Toc114462357</w:instrText>
      </w:r>
      <w:r>
        <w:fldChar w:fldCharType="separate"/>
      </w:r>
      <w:r>
        <w:t>23</w:t>
      </w:r>
      <w:r>
        <w:fldChar w:fldCharType="end"/>
      </w:r>
    </w:p>
    <w:p>
      <w:pPr>
        <w:pStyle w:val="P16"/>
        <w:tabs>
          <w:tab w:val="right" w:pos="9360" w:leader="dot"/>
        </w:tabs>
      </w:pPr>
      <w:r>
        <w:fldChar w:fldCharType="begin"/>
      </w:r>
      <w:r>
        <w:instrText>HYPERLINK \l "_Toc1202910631"</w:instrText>
      </w:r>
      <w:r>
        <w:fldChar w:fldCharType="separate"/>
      </w:r>
      <w:r>
        <w:t>Sicherheitsbeauftragte</w:t>
        <w:tab/>
      </w:r>
      <w:r>
        <w:fldChar w:fldCharType="end"/>
      </w:r>
      <w:r>
        <w:fldChar w:fldCharType="begin"/>
      </w:r>
      <w:r>
        <w:instrText>PAGEREF _Toc1202910631</w:instrText>
      </w:r>
      <w:r>
        <w:fldChar w:fldCharType="separate"/>
      </w:r>
      <w:r>
        <w:t>25</w:t>
      </w:r>
      <w:r>
        <w:fldChar w:fldCharType="end"/>
      </w:r>
    </w:p>
    <w:p>
      <w:pPr>
        <w:pStyle w:val="P16"/>
        <w:tabs>
          <w:tab w:val="right" w:pos="9360" w:leader="dot"/>
        </w:tabs>
      </w:pPr>
      <w:r>
        <w:fldChar w:fldCharType="begin"/>
      </w:r>
      <w:r>
        <w:instrText>HYPERLINK \l "_Toc529841206"</w:instrText>
      </w:r>
      <w:r>
        <w:fldChar w:fldCharType="separate"/>
      </w:r>
      <w:r>
        <w:t>Unternehmermodell</w:t>
        <w:tab/>
      </w:r>
      <w:r>
        <w:fldChar w:fldCharType="end"/>
      </w:r>
      <w:r>
        <w:fldChar w:fldCharType="begin"/>
      </w:r>
      <w:r>
        <w:instrText>PAGEREF _Toc529841206</w:instrText>
      </w:r>
      <w:r>
        <w:fldChar w:fldCharType="separate"/>
      </w:r>
      <w:r>
        <w:t>27</w:t>
      </w:r>
      <w:r>
        <w:fldChar w:fldCharType="end"/>
      </w:r>
    </w:p>
    <w:p>
      <w:pPr>
        <w:pStyle w:val="P16"/>
        <w:tabs>
          <w:tab w:val="right" w:pos="9360" w:leader="dot"/>
        </w:tabs>
      </w:pPr>
      <w:r>
        <w:fldChar w:fldCharType="begin"/>
      </w:r>
      <w:r>
        <w:instrText>HYPERLINK \l "_Toc597292388"</w:instrText>
      </w:r>
      <w:r>
        <w:fldChar w:fldCharType="separate"/>
      </w:r>
      <w:r>
        <w:t>Unterweisungen der Beschäftigten</w:t>
        <w:tab/>
      </w:r>
      <w:r>
        <w:fldChar w:fldCharType="end"/>
      </w:r>
      <w:r>
        <w:fldChar w:fldCharType="begin"/>
      </w:r>
      <w:r>
        <w:instrText>PAGEREF _Toc597292388</w:instrText>
      </w:r>
      <w:r>
        <w:fldChar w:fldCharType="separate"/>
      </w:r>
      <w:r>
        <w:t>28</w:t>
      </w:r>
      <w:r>
        <w:fldChar w:fldCharType="end"/>
      </w:r>
    </w:p>
    <w:p>
      <w:pPr>
        <w:pStyle w:val="P16"/>
        <w:tabs>
          <w:tab w:val="right" w:pos="9360" w:leader="dot"/>
        </w:tabs>
      </w:pPr>
      <w:r>
        <w:fldChar w:fldCharType="begin"/>
      </w:r>
      <w:r>
        <w:instrText>HYPERLINK \l "_Toc1601919063"</w:instrText>
      </w:r>
      <w:r>
        <w:fldChar w:fldCharType="separate"/>
      </w:r>
      <w:r>
        <w:t>Zeitarbeit</w:t>
        <w:tab/>
      </w:r>
      <w:r>
        <w:fldChar w:fldCharType="end"/>
      </w:r>
      <w:r>
        <w:fldChar w:fldCharType="begin"/>
      </w:r>
      <w:r>
        <w:instrText>PAGEREF _Toc1601919063</w:instrText>
      </w:r>
      <w:r>
        <w:fldChar w:fldCharType="separate"/>
      </w:r>
      <w:r>
        <w:t>30</w:t>
      </w:r>
      <w:r>
        <w:fldChar w:fldCharType="end"/>
      </w:r>
    </w:p>
    <w:p>
      <w:pPr>
        <w:pStyle w:val="P15"/>
        <w:tabs>
          <w:tab w:val="right" w:pos="9360" w:leader="dot"/>
        </w:tabs>
      </w:pPr>
      <w:r>
        <w:fldChar w:fldCharType="begin"/>
      </w:r>
      <w:r>
        <w:instrText>HYPERLINK \l "_Toc1799411398"</w:instrText>
      </w:r>
      <w:r>
        <w:fldChar w:fldCharType="separate"/>
      </w:r>
      <w:r>
        <w:t>2. Büro</w:t>
        <w:tab/>
      </w:r>
      <w:r>
        <w:fldChar w:fldCharType="end"/>
      </w:r>
      <w:r>
        <w:fldChar w:fldCharType="begin"/>
      </w:r>
      <w:r>
        <w:instrText>PAGEREF _Toc1799411398</w:instrText>
      </w:r>
      <w:r>
        <w:fldChar w:fldCharType="separate"/>
      </w:r>
      <w:r>
        <w:t>31</w:t>
      </w:r>
      <w:r>
        <w:fldChar w:fldCharType="end"/>
      </w:r>
    </w:p>
    <w:p>
      <w:pPr>
        <w:pStyle w:val="P16"/>
        <w:tabs>
          <w:tab w:val="right" w:pos="9360" w:leader="dot"/>
        </w:tabs>
      </w:pPr>
      <w:r>
        <w:fldChar w:fldCharType="begin"/>
      </w:r>
      <w:r>
        <w:instrText>HYPERLINK \l "_Toc299600100"</w:instrText>
      </w:r>
      <w:r>
        <w:fldChar w:fldCharType="separate"/>
      </w:r>
      <w:r>
        <w:t>Bildschirmarbeitsplätze</w:t>
        <w:tab/>
      </w:r>
      <w:r>
        <w:fldChar w:fldCharType="end"/>
      </w:r>
      <w:r>
        <w:fldChar w:fldCharType="begin"/>
      </w:r>
      <w:r>
        <w:instrText>PAGEREF _Toc299600100</w:instrText>
      </w:r>
      <w:r>
        <w:fldChar w:fldCharType="separate"/>
      </w:r>
      <w:r>
        <w:t>32</w:t>
      </w:r>
      <w:r>
        <w:fldChar w:fldCharType="end"/>
      </w:r>
    </w:p>
    <w:p>
      <w:pPr>
        <w:pStyle w:val="P15"/>
        <w:tabs>
          <w:tab w:val="right" w:pos="9360" w:leader="dot"/>
        </w:tabs>
      </w:pPr>
      <w:r>
        <w:fldChar w:fldCharType="begin"/>
      </w:r>
      <w:r>
        <w:instrText>HYPERLINK \l "_Toc131036492"</w:instrText>
      </w:r>
      <w:r>
        <w:fldChar w:fldCharType="separate"/>
      </w:r>
      <w:r>
        <w:t>3. Fadenerzeugung-Spinnerei</w:t>
        <w:tab/>
      </w:r>
      <w:r>
        <w:fldChar w:fldCharType="end"/>
      </w:r>
      <w:r>
        <w:fldChar w:fldCharType="begin"/>
      </w:r>
      <w:r>
        <w:instrText>PAGEREF _Toc131036492</w:instrText>
      </w:r>
      <w:r>
        <w:fldChar w:fldCharType="separate"/>
      </w:r>
      <w:r>
        <w:t>32</w:t>
      </w:r>
      <w:r>
        <w:fldChar w:fldCharType="end"/>
      </w:r>
    </w:p>
    <w:p>
      <w:pPr>
        <w:pStyle w:val="P16"/>
        <w:tabs>
          <w:tab w:val="right" w:pos="9360" w:leader="dot"/>
        </w:tabs>
      </w:pPr>
      <w:r>
        <w:fldChar w:fldCharType="begin"/>
      </w:r>
      <w:r>
        <w:instrText>HYPERLINK \l "_Toc936508163"</w:instrText>
      </w:r>
      <w:r>
        <w:fldChar w:fldCharType="separate"/>
      </w:r>
      <w:r>
        <w:t>Ballenpresse</w:t>
        <w:tab/>
      </w:r>
      <w:r>
        <w:fldChar w:fldCharType="end"/>
      </w:r>
      <w:r>
        <w:fldChar w:fldCharType="begin"/>
      </w:r>
      <w:r>
        <w:instrText>PAGEREF _Toc936508163</w:instrText>
      </w:r>
      <w:r>
        <w:fldChar w:fldCharType="separate"/>
      </w:r>
      <w:r>
        <w:t>33</w:t>
      </w:r>
      <w:r>
        <w:fldChar w:fldCharType="end"/>
      </w:r>
    </w:p>
    <w:p>
      <w:pPr>
        <w:pStyle w:val="P16"/>
        <w:tabs>
          <w:tab w:val="right" w:pos="9360" w:leader="dot"/>
        </w:tabs>
      </w:pPr>
      <w:r>
        <w:fldChar w:fldCharType="begin"/>
      </w:r>
      <w:r>
        <w:instrText>HYPERLINK \l "_Toc1595947146"</w:instrText>
      </w:r>
      <w:r>
        <w:fldChar w:fldCharType="separate"/>
      </w:r>
      <w:r>
        <w:t>Besonders gefährliche Maschinenelemente (z. B. Karde, Krempel)</w:t>
        <w:tab/>
      </w:r>
      <w:r>
        <w:fldChar w:fldCharType="end"/>
      </w:r>
      <w:r>
        <w:fldChar w:fldCharType="begin"/>
      </w:r>
      <w:r>
        <w:instrText>PAGEREF _Toc1595947146</w:instrText>
      </w:r>
      <w:r>
        <w:fldChar w:fldCharType="separate"/>
      </w:r>
      <w:r>
        <w:t>34</w:t>
      </w:r>
      <w:r>
        <w:fldChar w:fldCharType="end"/>
      </w:r>
    </w:p>
    <w:p>
      <w:pPr>
        <w:pStyle w:val="P16"/>
        <w:tabs>
          <w:tab w:val="right" w:pos="9360" w:leader="dot"/>
        </w:tabs>
      </w:pPr>
      <w:r>
        <w:fldChar w:fldCharType="begin"/>
      </w:r>
      <w:r>
        <w:instrText>HYPERLINK \l "_Toc470431548"</w:instrText>
      </w:r>
      <w:r>
        <w:fldChar w:fldCharType="separate"/>
      </w:r>
      <w:r>
        <w:t>Entfernen von Wickeln</w:t>
        <w:tab/>
      </w:r>
      <w:r>
        <w:fldChar w:fldCharType="end"/>
      </w:r>
      <w:r>
        <w:fldChar w:fldCharType="begin"/>
      </w:r>
      <w:r>
        <w:instrText>PAGEREF _Toc470431548</w:instrText>
      </w:r>
      <w:r>
        <w:fldChar w:fldCharType="separate"/>
      </w:r>
      <w:r>
        <w:t>36</w:t>
      </w:r>
      <w:r>
        <w:fldChar w:fldCharType="end"/>
      </w:r>
    </w:p>
    <w:p>
      <w:pPr>
        <w:pStyle w:val="P16"/>
        <w:tabs>
          <w:tab w:val="right" w:pos="9360" w:leader="dot"/>
        </w:tabs>
      </w:pPr>
      <w:r>
        <w:fldChar w:fldCharType="begin"/>
      </w:r>
      <w:r>
        <w:instrText>HYPERLINK \l "_Toc395592040"</w:instrText>
      </w:r>
      <w:r>
        <w:fldChar w:fldCharType="separate"/>
      </w:r>
      <w:r>
        <w:t>Förderbänder/Lattenroste</w:t>
        <w:tab/>
      </w:r>
      <w:r>
        <w:fldChar w:fldCharType="end"/>
      </w:r>
      <w:r>
        <w:fldChar w:fldCharType="begin"/>
      </w:r>
      <w:r>
        <w:instrText>PAGEREF _Toc395592040</w:instrText>
      </w:r>
      <w:r>
        <w:fldChar w:fldCharType="separate"/>
      </w:r>
      <w:r>
        <w:t>38</w:t>
      </w:r>
      <w:r>
        <w:fldChar w:fldCharType="end"/>
      </w:r>
    </w:p>
    <w:p>
      <w:pPr>
        <w:pStyle w:val="P16"/>
        <w:tabs>
          <w:tab w:val="right" w:pos="9360" w:leader="dot"/>
        </w:tabs>
      </w:pPr>
      <w:r>
        <w:fldChar w:fldCharType="begin"/>
      </w:r>
      <w:r>
        <w:instrText>HYPERLINK \l "_Toc1563499059"</w:instrText>
      </w:r>
      <w:r>
        <w:fldChar w:fldCharType="separate"/>
      </w:r>
      <w:r>
        <w:t>Kannentransport- und wechsel (z. B. an Karde, Strecke)</w:t>
        <w:tab/>
      </w:r>
      <w:r>
        <w:fldChar w:fldCharType="end"/>
      </w:r>
      <w:r>
        <w:fldChar w:fldCharType="begin"/>
      </w:r>
      <w:r>
        <w:instrText>PAGEREF _Toc1563499059</w:instrText>
      </w:r>
      <w:r>
        <w:fldChar w:fldCharType="separate"/>
      </w:r>
      <w:r>
        <w:t>39</w:t>
      </w:r>
      <w:r>
        <w:fldChar w:fldCharType="end"/>
      </w:r>
    </w:p>
    <w:p>
      <w:pPr>
        <w:pStyle w:val="P16"/>
        <w:tabs>
          <w:tab w:val="right" w:pos="9360" w:leader="dot"/>
        </w:tabs>
      </w:pPr>
      <w:r>
        <w:fldChar w:fldCharType="begin"/>
      </w:r>
      <w:r>
        <w:instrText>HYPERLINK \l "_Toc1588970745"</w:instrText>
      </w:r>
      <w:r>
        <w:fldChar w:fldCharType="separate"/>
      </w:r>
      <w:r>
        <w:t>Reißer</w:t>
        <w:tab/>
      </w:r>
      <w:r>
        <w:fldChar w:fldCharType="end"/>
      </w:r>
      <w:r>
        <w:fldChar w:fldCharType="begin"/>
      </w:r>
      <w:r>
        <w:instrText>PAGEREF _Toc1588970745</w:instrText>
      </w:r>
      <w:r>
        <w:fldChar w:fldCharType="separate"/>
      </w:r>
      <w:r>
        <w:t>41</w:t>
      </w:r>
      <w:r>
        <w:fldChar w:fldCharType="end"/>
      </w:r>
    </w:p>
    <w:p>
      <w:pPr>
        <w:pStyle w:val="P16"/>
        <w:tabs>
          <w:tab w:val="right" w:pos="9360" w:leader="dot"/>
        </w:tabs>
      </w:pPr>
      <w:r>
        <w:fldChar w:fldCharType="begin"/>
      </w:r>
      <w:r>
        <w:instrText>HYPERLINK \l "_Toc2031473783"</w:instrText>
      </w:r>
      <w:r>
        <w:fldChar w:fldCharType="separate"/>
      </w:r>
      <w:r>
        <w:t>Spindeln, Streckwerk-Zylinder, Rotoren</w:t>
        <w:tab/>
      </w:r>
      <w:r>
        <w:fldChar w:fldCharType="end"/>
      </w:r>
      <w:r>
        <w:fldChar w:fldCharType="begin"/>
      </w:r>
      <w:r>
        <w:instrText>PAGEREF _Toc2031473783</w:instrText>
      </w:r>
      <w:r>
        <w:fldChar w:fldCharType="separate"/>
      </w:r>
      <w:r>
        <w:t>43</w:t>
      </w:r>
      <w:r>
        <w:fldChar w:fldCharType="end"/>
      </w:r>
    </w:p>
    <w:p>
      <w:pPr>
        <w:pStyle w:val="P16"/>
        <w:tabs>
          <w:tab w:val="right" w:pos="9360" w:leader="dot"/>
        </w:tabs>
      </w:pPr>
      <w:r>
        <w:fldChar w:fldCharType="begin"/>
      </w:r>
      <w:r>
        <w:instrText>HYPERLINK \l "_Toc705147633"</w:instrText>
      </w:r>
      <w:r>
        <w:fldChar w:fldCharType="separate"/>
      </w:r>
      <w:r>
        <w:t>Walzen</w:t>
        <w:tab/>
      </w:r>
      <w:r>
        <w:fldChar w:fldCharType="end"/>
      </w:r>
      <w:r>
        <w:fldChar w:fldCharType="begin"/>
      </w:r>
      <w:r>
        <w:instrText>PAGEREF _Toc705147633</w:instrText>
      </w:r>
      <w:r>
        <w:fldChar w:fldCharType="separate"/>
      </w:r>
      <w:r>
        <w:t>45</w:t>
      </w:r>
      <w:r>
        <w:fldChar w:fldCharType="end"/>
      </w:r>
    </w:p>
    <w:p>
      <w:pPr>
        <w:pStyle w:val="P15"/>
        <w:tabs>
          <w:tab w:val="right" w:pos="9360" w:leader="dot"/>
        </w:tabs>
      </w:pPr>
      <w:r>
        <w:fldChar w:fldCharType="begin"/>
      </w:r>
      <w:r>
        <w:instrText>HYPERLINK \l "_Toc1116656471"</w:instrText>
      </w:r>
      <w:r>
        <w:fldChar w:fldCharType="separate"/>
      </w:r>
      <w:r>
        <w:t>4. Flächenerzeugung-Flechterei</w:t>
        <w:tab/>
      </w:r>
      <w:r>
        <w:fldChar w:fldCharType="end"/>
      </w:r>
      <w:r>
        <w:fldChar w:fldCharType="begin"/>
      </w:r>
      <w:r>
        <w:instrText>PAGEREF _Toc1116656471</w:instrText>
      </w:r>
      <w:r>
        <w:fldChar w:fldCharType="separate"/>
      </w:r>
      <w:r>
        <w:t>45</w:t>
      </w:r>
      <w:r>
        <w:fldChar w:fldCharType="end"/>
      </w:r>
    </w:p>
    <w:p>
      <w:pPr>
        <w:pStyle w:val="P16"/>
        <w:tabs>
          <w:tab w:val="right" w:pos="9360" w:leader="dot"/>
        </w:tabs>
      </w:pPr>
      <w:r>
        <w:fldChar w:fldCharType="begin"/>
      </w:r>
      <w:r>
        <w:instrText>HYPERLINK \l "_Toc645007123"</w:instrText>
      </w:r>
      <w:r>
        <w:fldChar w:fldCharType="separate"/>
      </w:r>
      <w:r>
        <w:t>Flechtmaschine</w:t>
        <w:tab/>
      </w:r>
      <w:r>
        <w:fldChar w:fldCharType="end"/>
      </w:r>
      <w:r>
        <w:fldChar w:fldCharType="begin"/>
      </w:r>
      <w:r>
        <w:instrText>PAGEREF _Toc645007123</w:instrText>
      </w:r>
      <w:r>
        <w:fldChar w:fldCharType="separate"/>
      </w:r>
      <w:r>
        <w:t>46</w:t>
      </w:r>
      <w:r>
        <w:fldChar w:fldCharType="end"/>
      </w:r>
    </w:p>
    <w:p>
      <w:pPr>
        <w:pStyle w:val="P15"/>
        <w:tabs>
          <w:tab w:val="right" w:pos="9360" w:leader="dot"/>
        </w:tabs>
      </w:pPr>
      <w:r>
        <w:fldChar w:fldCharType="begin"/>
      </w:r>
      <w:r>
        <w:instrText>HYPERLINK \l "_Toc1008567444"</w:instrText>
      </w:r>
      <w:r>
        <w:fldChar w:fldCharType="separate"/>
      </w:r>
      <w:r>
        <w:t>5. Flächenerzeugung-Strickerei/Wirkerei</w:t>
        <w:tab/>
      </w:r>
      <w:r>
        <w:fldChar w:fldCharType="end"/>
      </w:r>
      <w:r>
        <w:fldChar w:fldCharType="begin"/>
      </w:r>
      <w:r>
        <w:instrText>PAGEREF _Toc1008567444</w:instrText>
      </w:r>
      <w:r>
        <w:fldChar w:fldCharType="separate"/>
      </w:r>
      <w:r>
        <w:t>47</w:t>
      </w:r>
      <w:r>
        <w:fldChar w:fldCharType="end"/>
      </w:r>
    </w:p>
    <w:p>
      <w:pPr>
        <w:pStyle w:val="P16"/>
        <w:tabs>
          <w:tab w:val="right" w:pos="9360" w:leader="dot"/>
        </w:tabs>
      </w:pPr>
      <w:r>
        <w:fldChar w:fldCharType="begin"/>
      </w:r>
      <w:r>
        <w:instrText>HYPERLINK \l "_Toc2104029010"</w:instrText>
      </w:r>
      <w:r>
        <w:fldChar w:fldCharType="separate"/>
      </w:r>
      <w:r>
        <w:t>Dämpfeinrichtung</w:t>
        <w:tab/>
      </w:r>
      <w:r>
        <w:fldChar w:fldCharType="end"/>
      </w:r>
      <w:r>
        <w:fldChar w:fldCharType="begin"/>
      </w:r>
      <w:r>
        <w:instrText>PAGEREF _Toc2104029010</w:instrText>
      </w:r>
      <w:r>
        <w:fldChar w:fldCharType="separate"/>
      </w:r>
      <w:r>
        <w:t>48</w:t>
      </w:r>
      <w:r>
        <w:fldChar w:fldCharType="end"/>
      </w:r>
    </w:p>
    <w:p>
      <w:pPr>
        <w:pStyle w:val="P16"/>
        <w:tabs>
          <w:tab w:val="right" w:pos="9360" w:leader="dot"/>
        </w:tabs>
      </w:pPr>
      <w:r>
        <w:fldChar w:fldCharType="begin"/>
      </w:r>
      <w:r>
        <w:instrText>HYPERLINK \l "_Toc1066750438"</w:instrText>
      </w:r>
      <w:r>
        <w:fldChar w:fldCharType="separate"/>
      </w:r>
      <w:r>
        <w:t>Flachstrickmaschine</w:t>
        <w:tab/>
      </w:r>
      <w:r>
        <w:fldChar w:fldCharType="end"/>
      </w:r>
      <w:r>
        <w:fldChar w:fldCharType="begin"/>
      </w:r>
      <w:r>
        <w:instrText>PAGEREF _Toc1066750438</w:instrText>
      </w:r>
      <w:r>
        <w:fldChar w:fldCharType="separate"/>
      </w:r>
      <w:r>
        <w:t>49</w:t>
      </w:r>
      <w:r>
        <w:fldChar w:fldCharType="end"/>
      </w:r>
    </w:p>
    <w:p>
      <w:pPr>
        <w:pStyle w:val="P16"/>
        <w:tabs>
          <w:tab w:val="right" w:pos="9360" w:leader="dot"/>
        </w:tabs>
      </w:pPr>
      <w:r>
        <w:fldChar w:fldCharType="begin"/>
      </w:r>
      <w:r>
        <w:instrText>HYPERLINK \l "_Toc1009398130"</w:instrText>
      </w:r>
      <w:r>
        <w:fldChar w:fldCharType="separate"/>
      </w:r>
      <w:r>
        <w:t>Kalander</w:t>
        <w:tab/>
      </w:r>
      <w:r>
        <w:fldChar w:fldCharType="end"/>
      </w:r>
      <w:r>
        <w:fldChar w:fldCharType="begin"/>
      </w:r>
      <w:r>
        <w:instrText>PAGEREF _Toc1009398130</w:instrText>
      </w:r>
      <w:r>
        <w:fldChar w:fldCharType="separate"/>
      </w:r>
      <w:r>
        <w:t>51</w:t>
      </w:r>
      <w:r>
        <w:fldChar w:fldCharType="end"/>
      </w:r>
    </w:p>
    <w:p>
      <w:pPr>
        <w:pStyle w:val="P16"/>
        <w:tabs>
          <w:tab w:val="right" w:pos="9360" w:leader="dot"/>
        </w:tabs>
      </w:pPr>
      <w:r>
        <w:fldChar w:fldCharType="begin"/>
      </w:r>
      <w:r>
        <w:instrText>HYPERLINK \l "_Toc2097660171"</w:instrText>
      </w:r>
      <w:r>
        <w:fldChar w:fldCharType="separate"/>
      </w:r>
      <w:r>
        <w:t>Ketten-/Nähwirkerei/Raschelei</w:t>
        <w:tab/>
      </w:r>
      <w:r>
        <w:fldChar w:fldCharType="end"/>
      </w:r>
      <w:r>
        <w:fldChar w:fldCharType="begin"/>
      </w:r>
      <w:r>
        <w:instrText>PAGEREF _Toc2097660171</w:instrText>
      </w:r>
      <w:r>
        <w:fldChar w:fldCharType="separate"/>
      </w:r>
      <w:r>
        <w:t>53</w:t>
      </w:r>
      <w:r>
        <w:fldChar w:fldCharType="end"/>
      </w:r>
    </w:p>
    <w:p>
      <w:pPr>
        <w:pStyle w:val="P16"/>
        <w:tabs>
          <w:tab w:val="right" w:pos="9360" w:leader="dot"/>
        </w:tabs>
      </w:pPr>
      <w:r>
        <w:fldChar w:fldCharType="begin"/>
      </w:r>
      <w:r>
        <w:instrText>HYPERLINK \l "_Toc968259910"</w:instrText>
      </w:r>
      <w:r>
        <w:fldChar w:fldCharType="separate"/>
      </w:r>
      <w:r>
        <w:t>Rundstrickmaschine</w:t>
        <w:tab/>
      </w:r>
      <w:r>
        <w:fldChar w:fldCharType="end"/>
      </w:r>
      <w:r>
        <w:fldChar w:fldCharType="begin"/>
      </w:r>
      <w:r>
        <w:instrText>PAGEREF _Toc968259910</w:instrText>
      </w:r>
      <w:r>
        <w:fldChar w:fldCharType="separate"/>
      </w:r>
      <w:r>
        <w:t>55</w:t>
      </w:r>
      <w:r>
        <w:fldChar w:fldCharType="end"/>
      </w:r>
    </w:p>
    <w:p>
      <w:pPr>
        <w:pStyle w:val="P15"/>
        <w:tabs>
          <w:tab w:val="right" w:pos="9360" w:leader="dot"/>
        </w:tabs>
      </w:pPr>
      <w:r>
        <w:fldChar w:fldCharType="begin"/>
      </w:r>
      <w:r>
        <w:instrText>HYPERLINK \l "_Toc1920718666"</w:instrText>
      </w:r>
      <w:r>
        <w:fldChar w:fldCharType="separate"/>
      </w:r>
      <w:r>
        <w:t>6. Flächenerzeugung-Weberei</w:t>
        <w:tab/>
      </w:r>
      <w:r>
        <w:fldChar w:fldCharType="end"/>
      </w:r>
      <w:r>
        <w:fldChar w:fldCharType="begin"/>
      </w:r>
      <w:r>
        <w:instrText>PAGEREF _Toc1920718666</w:instrText>
      </w:r>
      <w:r>
        <w:fldChar w:fldCharType="separate"/>
      </w:r>
      <w:r>
        <w:t>56</w:t>
      </w:r>
      <w:r>
        <w:fldChar w:fldCharType="end"/>
      </w:r>
    </w:p>
    <w:p>
      <w:pPr>
        <w:pStyle w:val="P16"/>
        <w:tabs>
          <w:tab w:val="right" w:pos="9360" w:leader="dot"/>
        </w:tabs>
      </w:pPr>
      <w:r>
        <w:fldChar w:fldCharType="begin"/>
      </w:r>
      <w:r>
        <w:instrText>HYPERLINK \l "_Toc825853363"</w:instrText>
      </w:r>
      <w:r>
        <w:fldChar w:fldCharType="separate"/>
      </w:r>
      <w:r>
        <w:t xml:space="preserve">Arbeitsplätze mit Absturzgefahr (ohne  Bauarbeiten)</w:t>
        <w:tab/>
      </w:r>
      <w:r>
        <w:fldChar w:fldCharType="end"/>
      </w:r>
      <w:r>
        <w:fldChar w:fldCharType="begin"/>
      </w:r>
      <w:r>
        <w:instrText>PAGEREF _Toc825853363</w:instrText>
      </w:r>
      <w:r>
        <w:fldChar w:fldCharType="separate"/>
      </w:r>
      <w:r>
        <w:t>57</w:t>
      </w:r>
      <w:r>
        <w:fldChar w:fldCharType="end"/>
      </w:r>
    </w:p>
    <w:p>
      <w:pPr>
        <w:pStyle w:val="P16"/>
        <w:tabs>
          <w:tab w:val="right" w:pos="9360" w:leader="dot"/>
        </w:tabs>
      </w:pPr>
      <w:r>
        <w:fldChar w:fldCharType="begin"/>
      </w:r>
      <w:r>
        <w:instrText>HYPERLINK \l "_Toc424660575"</w:instrText>
      </w:r>
      <w:r>
        <w:fldChar w:fldCharType="separate"/>
      </w:r>
      <w:r>
        <w:t>Bäum-/Schärmaschine</w:t>
        <w:tab/>
      </w:r>
      <w:r>
        <w:fldChar w:fldCharType="end"/>
      </w:r>
      <w:r>
        <w:fldChar w:fldCharType="begin"/>
      </w:r>
      <w:r>
        <w:instrText>PAGEREF _Toc424660575</w:instrText>
      </w:r>
      <w:r>
        <w:fldChar w:fldCharType="separate"/>
      </w:r>
      <w:r>
        <w:t>59</w:t>
      </w:r>
      <w:r>
        <w:fldChar w:fldCharType="end"/>
      </w:r>
    </w:p>
    <w:p>
      <w:pPr>
        <w:pStyle w:val="P16"/>
        <w:tabs>
          <w:tab w:val="right" w:pos="9360" w:leader="dot"/>
        </w:tabs>
      </w:pPr>
      <w:r>
        <w:fldChar w:fldCharType="begin"/>
      </w:r>
      <w:r>
        <w:instrText>HYPERLINK \l "_Toc1594906960"</w:instrText>
      </w:r>
      <w:r>
        <w:fldChar w:fldCharType="separate"/>
      </w:r>
      <w:r>
        <w:t>Jacquardmaschine</w:t>
        <w:tab/>
      </w:r>
      <w:r>
        <w:fldChar w:fldCharType="end"/>
      </w:r>
      <w:r>
        <w:fldChar w:fldCharType="begin"/>
      </w:r>
      <w:r>
        <w:instrText>PAGEREF _Toc1594906960</w:instrText>
      </w:r>
      <w:r>
        <w:fldChar w:fldCharType="separate"/>
      </w:r>
      <w:r>
        <w:t>60</w:t>
      </w:r>
      <w:r>
        <w:fldChar w:fldCharType="end"/>
      </w:r>
    </w:p>
    <w:p>
      <w:pPr>
        <w:pStyle w:val="P16"/>
        <w:tabs>
          <w:tab w:val="right" w:pos="9360" w:leader="dot"/>
        </w:tabs>
      </w:pPr>
      <w:r>
        <w:fldChar w:fldCharType="begin"/>
      </w:r>
      <w:r>
        <w:instrText>HYPERLINK \l "_Toc715669892"</w:instrText>
      </w:r>
      <w:r>
        <w:fldChar w:fldCharType="separate"/>
      </w:r>
      <w:r>
        <w:t>Schär-, Zettel-, Kett-, Warenbäume</w:t>
        <w:tab/>
      </w:r>
      <w:r>
        <w:fldChar w:fldCharType="end"/>
      </w:r>
      <w:r>
        <w:fldChar w:fldCharType="begin"/>
      </w:r>
      <w:r>
        <w:instrText>PAGEREF _Toc715669892</w:instrText>
      </w:r>
      <w:r>
        <w:fldChar w:fldCharType="separate"/>
      </w:r>
      <w:r>
        <w:t>61</w:t>
      </w:r>
      <w:r>
        <w:fldChar w:fldCharType="end"/>
      </w:r>
    </w:p>
    <w:p>
      <w:pPr>
        <w:pStyle w:val="P16"/>
        <w:tabs>
          <w:tab w:val="right" w:pos="9360" w:leader="dot"/>
        </w:tabs>
      </w:pPr>
      <w:r>
        <w:fldChar w:fldCharType="begin"/>
      </w:r>
      <w:r>
        <w:instrText>HYPERLINK \l "_Toc676427820"</w:instrText>
      </w:r>
      <w:r>
        <w:fldChar w:fldCharType="separate"/>
      </w:r>
      <w:r>
        <w:t>Schär-, Zettelgatter</w:t>
        <w:tab/>
      </w:r>
      <w:r>
        <w:fldChar w:fldCharType="end"/>
      </w:r>
      <w:r>
        <w:fldChar w:fldCharType="begin"/>
      </w:r>
      <w:r>
        <w:instrText>PAGEREF _Toc676427820</w:instrText>
      </w:r>
      <w:r>
        <w:fldChar w:fldCharType="separate"/>
      </w:r>
      <w:r>
        <w:t>63</w:t>
      </w:r>
      <w:r>
        <w:fldChar w:fldCharType="end"/>
      </w:r>
    </w:p>
    <w:p>
      <w:pPr>
        <w:pStyle w:val="P16"/>
        <w:tabs>
          <w:tab w:val="right" w:pos="9360" w:leader="dot"/>
        </w:tabs>
      </w:pPr>
      <w:r>
        <w:fldChar w:fldCharType="begin"/>
      </w:r>
      <w:r>
        <w:instrText>HYPERLINK \l "_Toc2115819963"</w:instrText>
      </w:r>
      <w:r>
        <w:fldChar w:fldCharType="separate"/>
      </w:r>
      <w:r>
        <w:t>Schlichtekocher</w:t>
        <w:tab/>
      </w:r>
      <w:r>
        <w:fldChar w:fldCharType="end"/>
      </w:r>
      <w:r>
        <w:fldChar w:fldCharType="begin"/>
      </w:r>
      <w:r>
        <w:instrText>PAGEREF _Toc2115819963</w:instrText>
      </w:r>
      <w:r>
        <w:fldChar w:fldCharType="separate"/>
      </w:r>
      <w:r>
        <w:t>65</w:t>
      </w:r>
      <w:r>
        <w:fldChar w:fldCharType="end"/>
      </w:r>
    </w:p>
    <w:p>
      <w:pPr>
        <w:pStyle w:val="P16"/>
        <w:tabs>
          <w:tab w:val="right" w:pos="9360" w:leader="dot"/>
        </w:tabs>
      </w:pPr>
      <w:r>
        <w:fldChar w:fldCharType="begin"/>
      </w:r>
      <w:r>
        <w:instrText>HYPERLINK \l "_Toc1025269173"</w:instrText>
      </w:r>
      <w:r>
        <w:fldChar w:fldCharType="separate"/>
      </w:r>
      <w:r>
        <w:t>Webmaschine</w:t>
        <w:tab/>
      </w:r>
      <w:r>
        <w:fldChar w:fldCharType="end"/>
      </w:r>
      <w:r>
        <w:fldChar w:fldCharType="begin"/>
      </w:r>
      <w:r>
        <w:instrText>PAGEREF _Toc1025269173</w:instrText>
      </w:r>
      <w:r>
        <w:fldChar w:fldCharType="separate"/>
      </w:r>
      <w:r>
        <w:t>67</w:t>
      </w:r>
      <w:r>
        <w:fldChar w:fldCharType="end"/>
      </w:r>
    </w:p>
    <w:p>
      <w:pPr>
        <w:pStyle w:val="P16"/>
        <w:tabs>
          <w:tab w:val="right" w:pos="9360" w:leader="dot"/>
        </w:tabs>
      </w:pPr>
      <w:r>
        <w:fldChar w:fldCharType="begin"/>
      </w:r>
      <w:r>
        <w:instrText>HYPERLINK \l "_Toc1951922907"</w:instrText>
      </w:r>
      <w:r>
        <w:fldChar w:fldCharType="separate"/>
      </w:r>
      <w:r>
        <w:t>Wickler, Zentrums-, Umfangs-, Steigdocken-, Automatik-</w:t>
        <w:tab/>
      </w:r>
      <w:r>
        <w:fldChar w:fldCharType="end"/>
      </w:r>
      <w:r>
        <w:fldChar w:fldCharType="begin"/>
      </w:r>
      <w:r>
        <w:instrText>PAGEREF _Toc1951922907</w:instrText>
      </w:r>
      <w:r>
        <w:fldChar w:fldCharType="separate"/>
      </w:r>
      <w:r>
        <w:t>69</w:t>
      </w:r>
      <w:r>
        <w:fldChar w:fldCharType="end"/>
      </w:r>
    </w:p>
    <w:p>
      <w:pPr>
        <w:pStyle w:val="P15"/>
        <w:tabs>
          <w:tab w:val="right" w:pos="9360" w:leader="dot"/>
        </w:tabs>
      </w:pPr>
      <w:r>
        <w:fldChar w:fldCharType="begin"/>
      </w:r>
      <w:r>
        <w:instrText>HYPERLINK \l "_Toc1287478468"</w:instrText>
      </w:r>
      <w:r>
        <w:fldChar w:fldCharType="separate"/>
      </w:r>
      <w:r>
        <w:t>7. Gesamter Betrieb/Übergreifendes</w:t>
        <w:tab/>
      </w:r>
      <w:r>
        <w:fldChar w:fldCharType="end"/>
      </w:r>
      <w:r>
        <w:fldChar w:fldCharType="begin"/>
      </w:r>
      <w:r>
        <w:instrText>PAGEREF _Toc1287478468</w:instrText>
      </w:r>
      <w:r>
        <w:fldChar w:fldCharType="separate"/>
      </w:r>
      <w:r>
        <w:t>70</w:t>
      </w:r>
      <w:r>
        <w:fldChar w:fldCharType="end"/>
      </w:r>
    </w:p>
    <w:p>
      <w:pPr>
        <w:pStyle w:val="P16"/>
        <w:tabs>
          <w:tab w:val="right" w:pos="9360" w:leader="dot"/>
        </w:tabs>
      </w:pPr>
      <w:r>
        <w:fldChar w:fldCharType="begin"/>
      </w:r>
      <w:r>
        <w:instrText>HYPERLINK \l "_Toc777237088"</w:instrText>
      </w:r>
      <w:r>
        <w:fldChar w:fldCharType="separate"/>
      </w:r>
      <w:r>
        <w:t>Anlagenbühnen, Laufstege, Bediengänge</w:t>
        <w:tab/>
      </w:r>
      <w:r>
        <w:fldChar w:fldCharType="end"/>
      </w:r>
      <w:r>
        <w:fldChar w:fldCharType="begin"/>
      </w:r>
      <w:r>
        <w:instrText>PAGEREF _Toc777237088</w:instrText>
      </w:r>
      <w:r>
        <w:fldChar w:fldCharType="separate"/>
      </w:r>
      <w:r>
        <w:t>71</w:t>
      </w:r>
      <w:r>
        <w:fldChar w:fldCharType="end"/>
      </w:r>
    </w:p>
    <w:p>
      <w:pPr>
        <w:pStyle w:val="P16"/>
        <w:tabs>
          <w:tab w:val="right" w:pos="9360" w:leader="dot"/>
        </w:tabs>
      </w:pPr>
      <w:r>
        <w:fldChar w:fldCharType="begin"/>
      </w:r>
      <w:r>
        <w:instrText>HYPERLINK \l "_Toc433648083"</w:instrText>
      </w:r>
      <w:r>
        <w:fldChar w:fldCharType="separate"/>
      </w:r>
      <w:r>
        <w:t>Arbeitsbühnen für Gabelstapler</w:t>
        <w:tab/>
      </w:r>
      <w:r>
        <w:fldChar w:fldCharType="end"/>
      </w:r>
      <w:r>
        <w:fldChar w:fldCharType="begin"/>
      </w:r>
      <w:r>
        <w:instrText>PAGEREF _Toc433648083</w:instrText>
      </w:r>
      <w:r>
        <w:fldChar w:fldCharType="separate"/>
      </w:r>
      <w:r>
        <w:t>72</w:t>
      </w:r>
      <w:r>
        <w:fldChar w:fldCharType="end"/>
      </w:r>
    </w:p>
    <w:p>
      <w:pPr>
        <w:pStyle w:val="P16"/>
        <w:tabs>
          <w:tab w:val="right" w:pos="9360" w:leader="dot"/>
        </w:tabs>
      </w:pPr>
      <w:r>
        <w:fldChar w:fldCharType="begin"/>
      </w:r>
      <w:r>
        <w:instrText>HYPERLINK \l "_Toc1482920458"</w:instrText>
      </w:r>
      <w:r>
        <w:fldChar w:fldCharType="separate"/>
      </w:r>
      <w:r>
        <w:t xml:space="preserve">Arbeitsplätze mit Absturzgefahr (ohne  Bauarbeiten)</w:t>
        <w:tab/>
      </w:r>
      <w:r>
        <w:fldChar w:fldCharType="end"/>
      </w:r>
      <w:r>
        <w:fldChar w:fldCharType="begin"/>
      </w:r>
      <w:r>
        <w:instrText>PAGEREF _Toc1482920458</w:instrText>
      </w:r>
      <w:r>
        <w:fldChar w:fldCharType="separate"/>
      </w:r>
      <w:r>
        <w:t>74</w:t>
      </w:r>
      <w:r>
        <w:fldChar w:fldCharType="end"/>
      </w:r>
    </w:p>
    <w:p>
      <w:pPr>
        <w:pStyle w:val="P16"/>
        <w:tabs>
          <w:tab w:val="right" w:pos="9360" w:leader="dot"/>
        </w:tabs>
      </w:pPr>
      <w:r>
        <w:fldChar w:fldCharType="begin"/>
      </w:r>
      <w:r>
        <w:instrText>HYPERLINK \l "_Toc1882918032"</w:instrText>
      </w:r>
      <w:r>
        <w:fldChar w:fldCharType="separate"/>
      </w:r>
      <w:r>
        <w:t>Arbeitsplätze: Arbeits-/Sozialräume</w:t>
        <w:tab/>
      </w:r>
      <w:r>
        <w:fldChar w:fldCharType="end"/>
      </w:r>
      <w:r>
        <w:fldChar w:fldCharType="begin"/>
      </w:r>
      <w:r>
        <w:instrText>PAGEREF _Toc1882918032</w:instrText>
      </w:r>
      <w:r>
        <w:fldChar w:fldCharType="separate"/>
      </w:r>
      <w:r>
        <w:t>76</w:t>
      </w:r>
      <w:r>
        <w:fldChar w:fldCharType="end"/>
      </w:r>
    </w:p>
    <w:p>
      <w:pPr>
        <w:pStyle w:val="P16"/>
        <w:tabs>
          <w:tab w:val="right" w:pos="9360" w:leader="dot"/>
        </w:tabs>
      </w:pPr>
      <w:r>
        <w:fldChar w:fldCharType="begin"/>
      </w:r>
      <w:r>
        <w:instrText>HYPERLINK \l "_Toc1875155364"</w:instrText>
      </w:r>
      <w:r>
        <w:fldChar w:fldCharType="separate"/>
      </w:r>
      <w:r>
        <w:t>Ballen-/Karton-/Kreuzspulenstapel</w:t>
        <w:tab/>
      </w:r>
      <w:r>
        <w:fldChar w:fldCharType="end"/>
      </w:r>
      <w:r>
        <w:fldChar w:fldCharType="begin"/>
      </w:r>
      <w:r>
        <w:instrText>PAGEREF _Toc1875155364</w:instrText>
      </w:r>
      <w:r>
        <w:fldChar w:fldCharType="separate"/>
      </w:r>
      <w:r>
        <w:t>79</w:t>
      </w:r>
      <w:r>
        <w:fldChar w:fldCharType="end"/>
      </w:r>
    </w:p>
    <w:p>
      <w:pPr>
        <w:pStyle w:val="P16"/>
        <w:tabs>
          <w:tab w:val="right" w:pos="9360" w:leader="dot"/>
        </w:tabs>
      </w:pPr>
      <w:r>
        <w:fldChar w:fldCharType="begin"/>
      </w:r>
      <w:r>
        <w:instrText>HYPERLINK \l "_Toc1811871269"</w:instrText>
      </w:r>
      <w:r>
        <w:fldChar w:fldCharType="separate"/>
      </w:r>
      <w:r>
        <w:t>Beschaffung technischer Arbeitsmittel</w:t>
        <w:tab/>
      </w:r>
      <w:r>
        <w:fldChar w:fldCharType="end"/>
      </w:r>
      <w:r>
        <w:fldChar w:fldCharType="begin"/>
      </w:r>
      <w:r>
        <w:instrText>PAGEREF _Toc1811871269</w:instrText>
      </w:r>
      <w:r>
        <w:fldChar w:fldCharType="separate"/>
      </w:r>
      <w:r>
        <w:t>80</w:t>
      </w:r>
      <w:r>
        <w:fldChar w:fldCharType="end"/>
      </w:r>
    </w:p>
    <w:p>
      <w:pPr>
        <w:pStyle w:val="P16"/>
        <w:tabs>
          <w:tab w:val="right" w:pos="9360" w:leader="dot"/>
        </w:tabs>
      </w:pPr>
      <w:r>
        <w:fldChar w:fldCharType="begin"/>
      </w:r>
      <w:r>
        <w:instrText>HYPERLINK \l "_Toc654168180"</w:instrText>
      </w:r>
      <w:r>
        <w:fldChar w:fldCharType="separate"/>
      </w:r>
      <w:r>
        <w:t>Beseitigung von Störungen / Reparatur-, Wartungs- und Rüstarbeiten an Textilmaschinen</w:t>
        <w:tab/>
      </w:r>
      <w:r>
        <w:fldChar w:fldCharType="end"/>
      </w:r>
      <w:r>
        <w:fldChar w:fldCharType="begin"/>
      </w:r>
      <w:r>
        <w:instrText>PAGEREF _Toc654168180</w:instrText>
      </w:r>
      <w:r>
        <w:fldChar w:fldCharType="separate"/>
      </w:r>
      <w:r>
        <w:t>82</w:t>
      </w:r>
      <w:r>
        <w:fldChar w:fldCharType="end"/>
      </w:r>
    </w:p>
    <w:p>
      <w:pPr>
        <w:pStyle w:val="P16"/>
        <w:tabs>
          <w:tab w:val="right" w:pos="9360" w:leader="dot"/>
        </w:tabs>
      </w:pPr>
      <w:r>
        <w:fldChar w:fldCharType="begin"/>
      </w:r>
      <w:r>
        <w:instrText>HYPERLINK \l "_Toc49318053"</w:instrText>
      </w:r>
      <w:r>
        <w:fldChar w:fldCharType="separate"/>
      </w:r>
      <w:r>
        <w:t>Fleckentfernen (Detachieren)</w:t>
        <w:tab/>
      </w:r>
      <w:r>
        <w:fldChar w:fldCharType="end"/>
      </w:r>
      <w:r>
        <w:fldChar w:fldCharType="begin"/>
      </w:r>
      <w:r>
        <w:instrText>PAGEREF _Toc49318053</w:instrText>
      </w:r>
      <w:r>
        <w:fldChar w:fldCharType="separate"/>
      </w:r>
      <w:r>
        <w:t>84</w:t>
      </w:r>
      <w:r>
        <w:fldChar w:fldCharType="end"/>
      </w:r>
    </w:p>
    <w:p>
      <w:pPr>
        <w:pStyle w:val="P16"/>
        <w:tabs>
          <w:tab w:val="right" w:pos="9360" w:leader="dot"/>
        </w:tabs>
      </w:pPr>
      <w:r>
        <w:fldChar w:fldCharType="begin"/>
      </w:r>
      <w:r>
        <w:instrText>HYPERLINK \l "_Toc1689651458"</w:instrText>
      </w:r>
      <w:r>
        <w:fldChar w:fldCharType="separate"/>
      </w:r>
      <w:r>
        <w:t>Flurförderzeuge</w:t>
        <w:tab/>
      </w:r>
      <w:r>
        <w:fldChar w:fldCharType="end"/>
      </w:r>
      <w:r>
        <w:fldChar w:fldCharType="begin"/>
      </w:r>
      <w:r>
        <w:instrText>PAGEREF _Toc1689651458</w:instrText>
      </w:r>
      <w:r>
        <w:fldChar w:fldCharType="separate"/>
      </w:r>
      <w:r>
        <w:t>86</w:t>
      </w:r>
      <w:r>
        <w:fldChar w:fldCharType="end"/>
      </w:r>
    </w:p>
    <w:p>
      <w:pPr>
        <w:pStyle w:val="P16"/>
        <w:tabs>
          <w:tab w:val="right" w:pos="9360" w:leader="dot"/>
        </w:tabs>
      </w:pPr>
      <w:r>
        <w:fldChar w:fldCharType="begin"/>
      </w:r>
      <w:r>
        <w:instrText>HYPERLINK \l "_Toc799391117"</w:instrText>
      </w:r>
      <w:r>
        <w:fldChar w:fldCharType="separate"/>
      </w:r>
      <w:r>
        <w:t>Flurförderzeuge, handbetrieben</w:t>
        <w:tab/>
      </w:r>
      <w:r>
        <w:fldChar w:fldCharType="end"/>
      </w:r>
      <w:r>
        <w:fldChar w:fldCharType="begin"/>
      </w:r>
      <w:r>
        <w:instrText>PAGEREF _Toc799391117</w:instrText>
      </w:r>
      <w:r>
        <w:fldChar w:fldCharType="separate"/>
      </w:r>
      <w:r>
        <w:t>87</w:t>
      </w:r>
      <w:r>
        <w:fldChar w:fldCharType="end"/>
      </w:r>
    </w:p>
    <w:p>
      <w:pPr>
        <w:pStyle w:val="P16"/>
        <w:tabs>
          <w:tab w:val="right" w:pos="9360" w:leader="dot"/>
        </w:tabs>
      </w:pPr>
      <w:r>
        <w:fldChar w:fldCharType="begin"/>
      </w:r>
      <w:r>
        <w:instrText>HYPERLINK \l "_Toc927867916"</w:instrText>
      </w:r>
      <w:r>
        <w:fldChar w:fldCharType="separate"/>
      </w:r>
      <w:r>
        <w:t>Flurförderzeuge, kraftbetrieben (Gabelstapler)</w:t>
        <w:tab/>
      </w:r>
      <w:r>
        <w:fldChar w:fldCharType="end"/>
      </w:r>
      <w:r>
        <w:fldChar w:fldCharType="begin"/>
      </w:r>
      <w:r>
        <w:instrText>PAGEREF _Toc927867916</w:instrText>
      </w:r>
      <w:r>
        <w:fldChar w:fldCharType="separate"/>
      </w:r>
      <w:r>
        <w:t>88</w:t>
      </w:r>
      <w:r>
        <w:fldChar w:fldCharType="end"/>
      </w:r>
    </w:p>
    <w:p>
      <w:pPr>
        <w:pStyle w:val="P16"/>
        <w:tabs>
          <w:tab w:val="right" w:pos="9360" w:leader="dot"/>
        </w:tabs>
      </w:pPr>
      <w:r>
        <w:fldChar w:fldCharType="begin"/>
      </w:r>
      <w:r>
        <w:instrText>HYPERLINK \l "_Toc228429153"</w:instrText>
      </w:r>
      <w:r>
        <w:fldChar w:fldCharType="separate"/>
      </w:r>
      <w:r>
        <w:t>Heben, Tragen, Ziehen und Schieben von Lasten</w:t>
        <w:tab/>
      </w:r>
      <w:r>
        <w:fldChar w:fldCharType="end"/>
      </w:r>
      <w:r>
        <w:fldChar w:fldCharType="begin"/>
      </w:r>
      <w:r>
        <w:instrText>PAGEREF _Toc228429153</w:instrText>
      </w:r>
      <w:r>
        <w:fldChar w:fldCharType="separate"/>
      </w:r>
      <w:r>
        <w:t>90</w:t>
      </w:r>
      <w:r>
        <w:fldChar w:fldCharType="end"/>
      </w:r>
    </w:p>
    <w:p>
      <w:pPr>
        <w:pStyle w:val="P16"/>
        <w:tabs>
          <w:tab w:val="right" w:pos="9360" w:leader="dot"/>
        </w:tabs>
      </w:pPr>
      <w:r>
        <w:fldChar w:fldCharType="begin"/>
      </w:r>
      <w:r>
        <w:instrText>HYPERLINK \l "_Toc823014434"</w:instrText>
      </w:r>
      <w:r>
        <w:fldChar w:fldCharType="separate"/>
      </w:r>
      <w:r>
        <w:t>Klima (hier: Normklima bei der Verarbeitung textiler Fasern)</w:t>
        <w:tab/>
      </w:r>
      <w:r>
        <w:fldChar w:fldCharType="end"/>
      </w:r>
      <w:r>
        <w:fldChar w:fldCharType="begin"/>
      </w:r>
      <w:r>
        <w:instrText>PAGEREF _Toc823014434</w:instrText>
      </w:r>
      <w:r>
        <w:fldChar w:fldCharType="separate"/>
      </w:r>
      <w:r>
        <w:t>92</w:t>
      </w:r>
      <w:r>
        <w:fldChar w:fldCharType="end"/>
      </w:r>
    </w:p>
    <w:p>
      <w:pPr>
        <w:pStyle w:val="P16"/>
        <w:tabs>
          <w:tab w:val="right" w:pos="9360" w:leader="dot"/>
        </w:tabs>
      </w:pPr>
      <w:r>
        <w:fldChar w:fldCharType="begin"/>
      </w:r>
      <w:r>
        <w:instrText>HYPERLINK \l "_Toc1486863891"</w:instrText>
      </w:r>
      <w:r>
        <w:fldChar w:fldCharType="separate"/>
      </w:r>
      <w:r>
        <w:t>Kontrolltisch; Textilherstellung</w:t>
        <w:tab/>
      </w:r>
      <w:r>
        <w:fldChar w:fldCharType="end"/>
      </w:r>
      <w:r>
        <w:fldChar w:fldCharType="begin"/>
      </w:r>
      <w:r>
        <w:instrText>PAGEREF _Toc1486863891</w:instrText>
      </w:r>
      <w:r>
        <w:fldChar w:fldCharType="separate"/>
      </w:r>
      <w:r>
        <w:t>93</w:t>
      </w:r>
      <w:r>
        <w:fldChar w:fldCharType="end"/>
      </w:r>
    </w:p>
    <w:p>
      <w:pPr>
        <w:pStyle w:val="P16"/>
        <w:tabs>
          <w:tab w:val="right" w:pos="9360" w:leader="dot"/>
        </w:tabs>
      </w:pPr>
      <w:r>
        <w:fldChar w:fldCharType="begin"/>
      </w:r>
      <w:r>
        <w:instrText>HYPERLINK \l "_Toc448619283"</w:instrText>
      </w:r>
      <w:r>
        <w:fldChar w:fldCharType="separate"/>
      </w:r>
      <w:r>
        <w:t>Kraftfahrzeuge</w:t>
        <w:tab/>
      </w:r>
      <w:r>
        <w:fldChar w:fldCharType="end"/>
      </w:r>
      <w:r>
        <w:fldChar w:fldCharType="begin"/>
      </w:r>
      <w:r>
        <w:instrText>PAGEREF _Toc448619283</w:instrText>
      </w:r>
      <w:r>
        <w:fldChar w:fldCharType="separate"/>
      </w:r>
      <w:r>
        <w:t>94</w:t>
      </w:r>
      <w:r>
        <w:fldChar w:fldCharType="end"/>
      </w:r>
    </w:p>
    <w:p>
      <w:pPr>
        <w:pStyle w:val="P16"/>
        <w:tabs>
          <w:tab w:val="right" w:pos="9360" w:leader="dot"/>
        </w:tabs>
      </w:pPr>
      <w:r>
        <w:fldChar w:fldCharType="begin"/>
      </w:r>
      <w:r>
        <w:instrText>HYPERLINK \l "_Toc2104434416"</w:instrText>
      </w:r>
      <w:r>
        <w:fldChar w:fldCharType="separate"/>
      </w:r>
      <w:r>
        <w:t>Laderampen</w:t>
        <w:tab/>
      </w:r>
      <w:r>
        <w:fldChar w:fldCharType="end"/>
      </w:r>
      <w:r>
        <w:fldChar w:fldCharType="begin"/>
      </w:r>
      <w:r>
        <w:instrText>PAGEREF _Toc2104434416</w:instrText>
      </w:r>
      <w:r>
        <w:fldChar w:fldCharType="separate"/>
      </w:r>
      <w:r>
        <w:t>96</w:t>
      </w:r>
      <w:r>
        <w:fldChar w:fldCharType="end"/>
      </w:r>
    </w:p>
    <w:p>
      <w:pPr>
        <w:pStyle w:val="P16"/>
        <w:tabs>
          <w:tab w:val="right" w:pos="9360" w:leader="dot"/>
        </w:tabs>
      </w:pPr>
      <w:r>
        <w:fldChar w:fldCharType="begin"/>
      </w:r>
      <w:r>
        <w:instrText>HYPERLINK \l "_Toc127873191"</w:instrText>
      </w:r>
      <w:r>
        <w:fldChar w:fldCharType="separate"/>
      </w:r>
      <w:r>
        <w:t>Lagern: Regale/Regalbühnen</w:t>
        <w:tab/>
      </w:r>
      <w:r>
        <w:fldChar w:fldCharType="end"/>
      </w:r>
      <w:r>
        <w:fldChar w:fldCharType="begin"/>
      </w:r>
      <w:r>
        <w:instrText>PAGEREF _Toc127873191</w:instrText>
      </w:r>
      <w:r>
        <w:fldChar w:fldCharType="separate"/>
      </w:r>
      <w:r>
        <w:t>97</w:t>
      </w:r>
      <w:r>
        <w:fldChar w:fldCharType="end"/>
      </w:r>
    </w:p>
    <w:p>
      <w:pPr>
        <w:pStyle w:val="P16"/>
        <w:tabs>
          <w:tab w:val="right" w:pos="9360" w:leader="dot"/>
        </w:tabs>
      </w:pPr>
      <w:r>
        <w:fldChar w:fldCharType="begin"/>
      </w:r>
      <w:r>
        <w:instrText>HYPERLINK \l "_Toc1423437684"</w:instrText>
      </w:r>
      <w:r>
        <w:fldChar w:fldCharType="separate"/>
      </w:r>
      <w:r>
        <w:t>Lagern: Stapel</w:t>
        <w:tab/>
      </w:r>
      <w:r>
        <w:fldChar w:fldCharType="end"/>
      </w:r>
      <w:r>
        <w:fldChar w:fldCharType="begin"/>
      </w:r>
      <w:r>
        <w:instrText>PAGEREF _Toc1423437684</w:instrText>
      </w:r>
      <w:r>
        <w:fldChar w:fldCharType="separate"/>
      </w:r>
      <w:r>
        <w:t>99</w:t>
      </w:r>
      <w:r>
        <w:fldChar w:fldCharType="end"/>
      </w:r>
    </w:p>
    <w:p>
      <w:pPr>
        <w:pStyle w:val="P16"/>
        <w:tabs>
          <w:tab w:val="right" w:pos="9360" w:leader="dot"/>
        </w:tabs>
      </w:pPr>
      <w:r>
        <w:fldChar w:fldCharType="begin"/>
      </w:r>
      <w:r>
        <w:instrText>HYPERLINK \l "_Toc2078271650"</w:instrText>
      </w:r>
      <w:r>
        <w:fldChar w:fldCharType="separate"/>
      </w:r>
      <w:r>
        <w:t>Lärm</w:t>
        <w:tab/>
      </w:r>
      <w:r>
        <w:fldChar w:fldCharType="end"/>
      </w:r>
      <w:r>
        <w:fldChar w:fldCharType="begin"/>
      </w:r>
      <w:r>
        <w:instrText>PAGEREF _Toc2078271650</w:instrText>
      </w:r>
      <w:r>
        <w:fldChar w:fldCharType="separate"/>
      </w:r>
      <w:r>
        <w:t>101</w:t>
      </w:r>
      <w:r>
        <w:fldChar w:fldCharType="end"/>
      </w:r>
    </w:p>
    <w:p>
      <w:pPr>
        <w:pStyle w:val="P16"/>
        <w:tabs>
          <w:tab w:val="right" w:pos="9360" w:leader="dot"/>
        </w:tabs>
      </w:pPr>
      <w:r>
        <w:fldChar w:fldCharType="begin"/>
      </w:r>
      <w:r>
        <w:instrText>HYPERLINK \l "_Toc1369893772"</w:instrText>
      </w:r>
      <w:r>
        <w:fldChar w:fldCharType="separate"/>
      </w:r>
      <w:r>
        <w:t>Leitern und Tritte</w:t>
        <w:tab/>
      </w:r>
      <w:r>
        <w:fldChar w:fldCharType="end"/>
      </w:r>
      <w:r>
        <w:fldChar w:fldCharType="begin"/>
      </w:r>
      <w:r>
        <w:instrText>PAGEREF _Toc1369893772</w:instrText>
      </w:r>
      <w:r>
        <w:fldChar w:fldCharType="separate"/>
      </w:r>
      <w:r>
        <w:t>103</w:t>
      </w:r>
      <w:r>
        <w:fldChar w:fldCharType="end"/>
      </w:r>
    </w:p>
    <w:p>
      <w:pPr>
        <w:pStyle w:val="P16"/>
        <w:tabs>
          <w:tab w:val="right" w:pos="9360" w:leader="dot"/>
        </w:tabs>
      </w:pPr>
      <w:r>
        <w:fldChar w:fldCharType="begin"/>
      </w:r>
      <w:r>
        <w:instrText>HYPERLINK \l "_Toc1147920869"</w:instrText>
      </w:r>
      <w:r>
        <w:fldChar w:fldCharType="separate"/>
      </w:r>
      <w:r>
        <w:t>Maschinen, allgemein</w:t>
        <w:tab/>
      </w:r>
      <w:r>
        <w:fldChar w:fldCharType="end"/>
      </w:r>
      <w:r>
        <w:fldChar w:fldCharType="begin"/>
      </w:r>
      <w:r>
        <w:instrText>PAGEREF _Toc1147920869</w:instrText>
      </w:r>
      <w:r>
        <w:fldChar w:fldCharType="separate"/>
      </w:r>
      <w:r>
        <w:t>105</w:t>
      </w:r>
      <w:r>
        <w:fldChar w:fldCharType="end"/>
      </w:r>
    </w:p>
    <w:p>
      <w:pPr>
        <w:pStyle w:val="P16"/>
        <w:tabs>
          <w:tab w:val="right" w:pos="9360" w:leader="dot"/>
        </w:tabs>
      </w:pPr>
      <w:r>
        <w:fldChar w:fldCharType="begin"/>
      </w:r>
      <w:r>
        <w:instrText>HYPERLINK \l "_Toc1207235041"</w:instrText>
      </w:r>
      <w:r>
        <w:fldChar w:fldCharType="separate"/>
      </w:r>
      <w:r>
        <w:t>Notausgänge, Rettungswege, Fluchtwege</w:t>
        <w:tab/>
      </w:r>
      <w:r>
        <w:fldChar w:fldCharType="end"/>
      </w:r>
      <w:r>
        <w:fldChar w:fldCharType="begin"/>
      </w:r>
      <w:r>
        <w:instrText>PAGEREF _Toc1207235041</w:instrText>
      </w:r>
      <w:r>
        <w:fldChar w:fldCharType="separate"/>
      </w:r>
      <w:r>
        <w:t>107</w:t>
      </w:r>
      <w:r>
        <w:fldChar w:fldCharType="end"/>
      </w:r>
    </w:p>
    <w:p>
      <w:pPr>
        <w:pStyle w:val="P16"/>
        <w:tabs>
          <w:tab w:val="right" w:pos="9360" w:leader="dot"/>
        </w:tabs>
      </w:pPr>
      <w:r>
        <w:fldChar w:fldCharType="begin"/>
      </w:r>
      <w:r>
        <w:instrText>HYPERLINK \l "_Toc2060243479"</w:instrText>
      </w:r>
      <w:r>
        <w:fldChar w:fldCharType="separate"/>
      </w:r>
      <w:r>
        <w:t>Prüfung</w:t>
        <w:tab/>
      </w:r>
      <w:r>
        <w:fldChar w:fldCharType="end"/>
      </w:r>
      <w:r>
        <w:fldChar w:fldCharType="begin"/>
      </w:r>
      <w:r>
        <w:instrText>PAGEREF _Toc2060243479</w:instrText>
      </w:r>
      <w:r>
        <w:fldChar w:fldCharType="separate"/>
      </w:r>
      <w:r>
        <w:t>108</w:t>
      </w:r>
      <w:r>
        <w:fldChar w:fldCharType="end"/>
      </w:r>
    </w:p>
    <w:p>
      <w:pPr>
        <w:pStyle w:val="P16"/>
        <w:tabs>
          <w:tab w:val="right" w:pos="9360" w:leader="dot"/>
        </w:tabs>
      </w:pPr>
      <w:r>
        <w:fldChar w:fldCharType="begin"/>
      </w:r>
      <w:r>
        <w:instrText>HYPERLINK \l "_Toc1866849270"</w:instrText>
      </w:r>
      <w:r>
        <w:fldChar w:fldCharType="separate"/>
      </w:r>
      <w:r>
        <w:t>Sicherheits- und Gesundheitsschutzkennzeichnung</w:t>
        <w:tab/>
      </w:r>
      <w:r>
        <w:fldChar w:fldCharType="end"/>
      </w:r>
      <w:r>
        <w:fldChar w:fldCharType="begin"/>
      </w:r>
      <w:r>
        <w:instrText>PAGEREF _Toc1866849270</w:instrText>
      </w:r>
      <w:r>
        <w:fldChar w:fldCharType="separate"/>
      </w:r>
      <w:r>
        <w:t>110</w:t>
      </w:r>
      <w:r>
        <w:fldChar w:fldCharType="end"/>
      </w:r>
    </w:p>
    <w:p>
      <w:pPr>
        <w:pStyle w:val="P16"/>
        <w:tabs>
          <w:tab w:val="right" w:pos="9360" w:leader="dot"/>
        </w:tabs>
      </w:pPr>
      <w:r>
        <w:fldChar w:fldCharType="begin"/>
      </w:r>
      <w:r>
        <w:instrText>HYPERLINK \l "_Toc1966964278"</w:instrText>
      </w:r>
      <w:r>
        <w:fldChar w:fldCharType="separate"/>
      </w:r>
      <w:r>
        <w:t>Staub, Textilbetriebe</w:t>
        <w:tab/>
      </w:r>
      <w:r>
        <w:fldChar w:fldCharType="end"/>
      </w:r>
      <w:r>
        <w:fldChar w:fldCharType="begin"/>
      </w:r>
      <w:r>
        <w:instrText>PAGEREF _Toc1966964278</w:instrText>
      </w:r>
      <w:r>
        <w:fldChar w:fldCharType="separate"/>
      </w:r>
      <w:r>
        <w:t>112</w:t>
      </w:r>
      <w:r>
        <w:fldChar w:fldCharType="end"/>
      </w:r>
    </w:p>
    <w:p>
      <w:pPr>
        <w:pStyle w:val="P16"/>
        <w:tabs>
          <w:tab w:val="right" w:pos="9360" w:leader="dot"/>
        </w:tabs>
      </w:pPr>
      <w:r>
        <w:fldChar w:fldCharType="begin"/>
      </w:r>
      <w:r>
        <w:instrText>HYPERLINK \l "_Toc673619771"</w:instrText>
      </w:r>
      <w:r>
        <w:fldChar w:fldCharType="separate"/>
      </w:r>
      <w:r>
        <w:t>Transport von Hand</w:t>
        <w:tab/>
      </w:r>
      <w:r>
        <w:fldChar w:fldCharType="end"/>
      </w:r>
      <w:r>
        <w:fldChar w:fldCharType="begin"/>
      </w:r>
      <w:r>
        <w:instrText>PAGEREF _Toc673619771</w:instrText>
      </w:r>
      <w:r>
        <w:fldChar w:fldCharType="separate"/>
      </w:r>
      <w:r>
        <w:t>114</w:t>
      </w:r>
      <w:r>
        <w:fldChar w:fldCharType="end"/>
      </w:r>
    </w:p>
    <w:p>
      <w:pPr>
        <w:pStyle w:val="P16"/>
        <w:tabs>
          <w:tab w:val="right" w:pos="9360" w:leader="dot"/>
        </w:tabs>
      </w:pPr>
      <w:r>
        <w:fldChar w:fldCharType="begin"/>
      </w:r>
      <w:r>
        <w:instrText>HYPERLINK \l "_Toc325401087"</w:instrText>
      </w:r>
      <w:r>
        <w:fldChar w:fldCharType="separate"/>
      </w:r>
      <w:r>
        <w:t>Transportmittel, handbetrieben</w:t>
        <w:tab/>
      </w:r>
      <w:r>
        <w:fldChar w:fldCharType="end"/>
      </w:r>
      <w:r>
        <w:fldChar w:fldCharType="begin"/>
      </w:r>
      <w:r>
        <w:instrText>PAGEREF _Toc325401087</w:instrText>
      </w:r>
      <w:r>
        <w:fldChar w:fldCharType="separate"/>
      </w:r>
      <w:r>
        <w:t>115</w:t>
      </w:r>
      <w:r>
        <w:fldChar w:fldCharType="end"/>
      </w:r>
    </w:p>
    <w:p>
      <w:pPr>
        <w:pStyle w:val="P16"/>
        <w:tabs>
          <w:tab w:val="right" w:pos="9360" w:leader="dot"/>
        </w:tabs>
      </w:pPr>
      <w:r>
        <w:fldChar w:fldCharType="begin"/>
      </w:r>
      <w:r>
        <w:instrText>HYPERLINK \l "_Toc405965906"</w:instrText>
      </w:r>
      <w:r>
        <w:fldChar w:fldCharType="separate"/>
      </w:r>
      <w:r>
        <w:t>Verkehrswege</w:t>
        <w:tab/>
      </w:r>
      <w:r>
        <w:fldChar w:fldCharType="end"/>
      </w:r>
      <w:r>
        <w:fldChar w:fldCharType="begin"/>
      </w:r>
      <w:r>
        <w:instrText>PAGEREF _Toc405965906</w:instrText>
      </w:r>
      <w:r>
        <w:fldChar w:fldCharType="separate"/>
      </w:r>
      <w:r>
        <w:t>116</w:t>
      </w:r>
      <w:r>
        <w:fldChar w:fldCharType="end"/>
      </w:r>
    </w:p>
    <w:p>
      <w:pPr>
        <w:pStyle w:val="P16"/>
        <w:tabs>
          <w:tab w:val="right" w:pos="9360" w:leader="dot"/>
        </w:tabs>
      </w:pPr>
      <w:r>
        <w:fldChar w:fldCharType="begin"/>
      </w:r>
      <w:r>
        <w:instrText>HYPERLINK \l "_Toc1174121653"</w:instrText>
      </w:r>
      <w:r>
        <w:fldChar w:fldCharType="separate"/>
      </w:r>
      <w:r>
        <w:t>Vibration; Hand-Arm-Vibration</w:t>
        <w:tab/>
      </w:r>
      <w:r>
        <w:fldChar w:fldCharType="end"/>
      </w:r>
      <w:r>
        <w:fldChar w:fldCharType="begin"/>
      </w:r>
      <w:r>
        <w:instrText>PAGEREF _Toc1174121653</w:instrText>
      </w:r>
      <w:r>
        <w:fldChar w:fldCharType="separate"/>
      </w:r>
      <w:r>
        <w:t>119</w:t>
      </w:r>
      <w:r>
        <w:fldChar w:fldCharType="end"/>
      </w:r>
    </w:p>
    <w:p>
      <w:pPr>
        <w:pStyle w:val="P15"/>
        <w:tabs>
          <w:tab w:val="right" w:pos="9360" w:leader="dot"/>
        </w:tabs>
      </w:pPr>
      <w:r>
        <w:fldChar w:fldCharType="begin"/>
      </w:r>
      <w:r>
        <w:instrText>HYPERLINK \l "_Toc260828872"</w:instrText>
      </w:r>
      <w:r>
        <w:fldChar w:fldCharType="separate"/>
      </w:r>
      <w:r>
        <w:t>8. Veredelung</w:t>
        <w:tab/>
      </w:r>
      <w:r>
        <w:fldChar w:fldCharType="end"/>
      </w:r>
      <w:r>
        <w:fldChar w:fldCharType="begin"/>
      </w:r>
      <w:r>
        <w:instrText>PAGEREF _Toc260828872</w:instrText>
      </w:r>
      <w:r>
        <w:fldChar w:fldCharType="separate"/>
      </w:r>
      <w:r>
        <w:t>120</w:t>
      </w:r>
      <w:r>
        <w:fldChar w:fldCharType="end"/>
      </w:r>
    </w:p>
    <w:p>
      <w:pPr>
        <w:pStyle w:val="P16"/>
        <w:tabs>
          <w:tab w:val="right" w:pos="9360" w:leader="dot"/>
        </w:tabs>
      </w:pPr>
      <w:r>
        <w:fldChar w:fldCharType="begin"/>
      </w:r>
      <w:r>
        <w:instrText>HYPERLINK \l "_Toc1888672061"</w:instrText>
      </w:r>
      <w:r>
        <w:fldChar w:fldCharType="separate"/>
      </w:r>
      <w:r>
        <w:t>Arbeitsplätze: Arbeits-/Sozialräume</w:t>
        <w:tab/>
      </w:r>
      <w:r>
        <w:fldChar w:fldCharType="end"/>
      </w:r>
      <w:r>
        <w:fldChar w:fldCharType="begin"/>
      </w:r>
      <w:r>
        <w:instrText>PAGEREF _Toc1888672061</w:instrText>
      </w:r>
      <w:r>
        <w:fldChar w:fldCharType="separate"/>
      </w:r>
      <w:r>
        <w:t>121</w:t>
      </w:r>
      <w:r>
        <w:fldChar w:fldCharType="end"/>
      </w:r>
    </w:p>
    <w:p>
      <w:pPr>
        <w:pStyle w:val="P16"/>
        <w:tabs>
          <w:tab w:val="right" w:pos="9360" w:leader="dot"/>
        </w:tabs>
      </w:pPr>
      <w:r>
        <w:fldChar w:fldCharType="begin"/>
      </w:r>
      <w:r>
        <w:instrText>HYPERLINK \l "_Toc969601048"</w:instrText>
      </w:r>
      <w:r>
        <w:fldChar w:fldCharType="separate"/>
      </w:r>
      <w:r>
        <w:t>Arbeitsplätze: Bildschirm/Büro</w:t>
        <w:tab/>
      </w:r>
      <w:r>
        <w:fldChar w:fldCharType="end"/>
      </w:r>
      <w:r>
        <w:fldChar w:fldCharType="begin"/>
      </w:r>
      <w:r>
        <w:instrText>PAGEREF _Toc969601048</w:instrText>
      </w:r>
      <w:r>
        <w:fldChar w:fldCharType="separate"/>
      </w:r>
      <w:r>
        <w:t>124</w:t>
      </w:r>
      <w:r>
        <w:fldChar w:fldCharType="end"/>
      </w:r>
    </w:p>
    <w:p>
      <w:pPr>
        <w:pStyle w:val="P16"/>
        <w:tabs>
          <w:tab w:val="right" w:pos="9360" w:leader="dot"/>
        </w:tabs>
      </w:pPr>
      <w:r>
        <w:fldChar w:fldCharType="begin"/>
      </w:r>
      <w:r>
        <w:instrText>HYPERLINK \l "_Toc857907819"</w:instrText>
      </w:r>
      <w:r>
        <w:fldChar w:fldCharType="separate"/>
      </w:r>
      <w:r>
        <w:t>Druckfarben, Lösemittel, Beschichtungsstoffe</w:t>
        <w:tab/>
      </w:r>
      <w:r>
        <w:fldChar w:fldCharType="end"/>
      </w:r>
      <w:r>
        <w:fldChar w:fldCharType="begin"/>
      </w:r>
      <w:r>
        <w:instrText>PAGEREF _Toc857907819</w:instrText>
      </w:r>
      <w:r>
        <w:fldChar w:fldCharType="separate"/>
      </w:r>
      <w:r>
        <w:t>126</w:t>
      </w:r>
      <w:r>
        <w:fldChar w:fldCharType="end"/>
      </w:r>
    </w:p>
    <w:p>
      <w:pPr>
        <w:pStyle w:val="P16"/>
        <w:tabs>
          <w:tab w:val="right" w:pos="9360" w:leader="dot"/>
        </w:tabs>
      </w:pPr>
      <w:r>
        <w:fldChar w:fldCharType="begin"/>
      </w:r>
      <w:r>
        <w:instrText>HYPERLINK \l "_Toc2019453040"</w:instrText>
      </w:r>
      <w:r>
        <w:fldChar w:fldCharType="separate"/>
      </w:r>
      <w:r>
        <w:t>Flotte</w:t>
        <w:tab/>
      </w:r>
      <w:r>
        <w:fldChar w:fldCharType="end"/>
      </w:r>
      <w:r>
        <w:fldChar w:fldCharType="begin"/>
      </w:r>
      <w:r>
        <w:instrText>PAGEREF _Toc2019453040</w:instrText>
      </w:r>
      <w:r>
        <w:fldChar w:fldCharType="separate"/>
      </w:r>
      <w:r>
        <w:t>128</w:t>
      </w:r>
      <w:r>
        <w:fldChar w:fldCharType="end"/>
      </w:r>
    </w:p>
    <w:p>
      <w:pPr>
        <w:pStyle w:val="P16"/>
        <w:tabs>
          <w:tab w:val="right" w:pos="9360" w:leader="dot"/>
        </w:tabs>
      </w:pPr>
      <w:r>
        <w:fldChar w:fldCharType="begin"/>
      </w:r>
      <w:r>
        <w:instrText>HYPERLINK \l "_Toc109462278"</w:instrText>
      </w:r>
      <w:r>
        <w:fldChar w:fldCharType="separate"/>
      </w:r>
      <w:r>
        <w:t>Gefahrstoffe, Ab- und Umfüllen</w:t>
        <w:tab/>
      </w:r>
      <w:r>
        <w:fldChar w:fldCharType="end"/>
      </w:r>
      <w:r>
        <w:fldChar w:fldCharType="begin"/>
      </w:r>
      <w:r>
        <w:instrText>PAGEREF _Toc109462278</w:instrText>
      </w:r>
      <w:r>
        <w:fldChar w:fldCharType="separate"/>
      </w:r>
      <w:r>
        <w:t>130</w:t>
      </w:r>
      <w:r>
        <w:fldChar w:fldCharType="end"/>
      </w:r>
    </w:p>
    <w:p>
      <w:pPr>
        <w:pStyle w:val="P16"/>
        <w:tabs>
          <w:tab w:val="right" w:pos="9360" w:leader="dot"/>
        </w:tabs>
      </w:pPr>
      <w:r>
        <w:fldChar w:fldCharType="begin"/>
      </w:r>
      <w:r>
        <w:instrText>HYPERLINK \l "_Toc1115751563"</w:instrText>
      </w:r>
      <w:r>
        <w:fldChar w:fldCharType="separate"/>
      </w:r>
      <w:r>
        <w:t>Gefahrstoffe, innerbetrieblicher Transport</w:t>
        <w:tab/>
      </w:r>
      <w:r>
        <w:fldChar w:fldCharType="end"/>
      </w:r>
      <w:r>
        <w:fldChar w:fldCharType="begin"/>
      </w:r>
      <w:r>
        <w:instrText>PAGEREF _Toc1115751563</w:instrText>
      </w:r>
      <w:r>
        <w:fldChar w:fldCharType="separate"/>
      </w:r>
      <w:r>
        <w:t>132</w:t>
      </w:r>
      <w:r>
        <w:fldChar w:fldCharType="end"/>
      </w:r>
    </w:p>
    <w:p>
      <w:pPr>
        <w:pStyle w:val="P16"/>
        <w:tabs>
          <w:tab w:val="right" w:pos="9360" w:leader="dot"/>
        </w:tabs>
      </w:pPr>
      <w:r>
        <w:fldChar w:fldCharType="begin"/>
      </w:r>
      <w:r>
        <w:instrText>HYPERLINK \l "_Toc2069638280"</w:instrText>
      </w:r>
      <w:r>
        <w:fldChar w:fldCharType="separate"/>
      </w:r>
      <w:r>
        <w:t>Hautschutz</w:t>
        <w:tab/>
      </w:r>
      <w:r>
        <w:fldChar w:fldCharType="end"/>
      </w:r>
      <w:r>
        <w:fldChar w:fldCharType="begin"/>
      </w:r>
      <w:r>
        <w:instrText>PAGEREF _Toc2069638280</w:instrText>
      </w:r>
      <w:r>
        <w:fldChar w:fldCharType="separate"/>
      </w:r>
      <w:r>
        <w:t>134</w:t>
      </w:r>
      <w:r>
        <w:fldChar w:fldCharType="end"/>
      </w:r>
    </w:p>
    <w:p>
      <w:pPr>
        <w:pStyle w:val="P16"/>
        <w:tabs>
          <w:tab w:val="right" w:pos="9360" w:leader="dot"/>
        </w:tabs>
      </w:pPr>
      <w:r>
        <w:fldChar w:fldCharType="begin"/>
      </w:r>
      <w:r>
        <w:instrText>HYPERLINK \l "_Toc1575411570"</w:instrText>
      </w:r>
      <w:r>
        <w:fldChar w:fldCharType="separate"/>
      </w:r>
      <w:r>
        <w:t>Heiße Oberflächen</w:t>
        <w:tab/>
      </w:r>
      <w:r>
        <w:fldChar w:fldCharType="end"/>
      </w:r>
      <w:r>
        <w:fldChar w:fldCharType="begin"/>
      </w:r>
      <w:r>
        <w:instrText>PAGEREF _Toc1575411570</w:instrText>
      </w:r>
      <w:r>
        <w:fldChar w:fldCharType="separate"/>
      </w:r>
      <w:r>
        <w:t>136</w:t>
      </w:r>
      <w:r>
        <w:fldChar w:fldCharType="end"/>
      </w:r>
    </w:p>
    <w:p>
      <w:pPr>
        <w:pStyle w:val="P16"/>
        <w:tabs>
          <w:tab w:val="right" w:pos="9360" w:leader="dot"/>
        </w:tabs>
      </w:pPr>
      <w:r>
        <w:fldChar w:fldCharType="begin"/>
      </w:r>
      <w:r>
        <w:instrText>HYPERLINK \l "_Toc1256867088"</w:instrText>
      </w:r>
      <w:r>
        <w:fldChar w:fldCharType="separate"/>
      </w:r>
      <w:r>
        <w:t>Rührwerk</w:t>
        <w:tab/>
      </w:r>
      <w:r>
        <w:fldChar w:fldCharType="end"/>
      </w:r>
      <w:r>
        <w:fldChar w:fldCharType="begin"/>
      </w:r>
      <w:r>
        <w:instrText>PAGEREF _Toc1256867088</w:instrText>
      </w:r>
      <w:r>
        <w:fldChar w:fldCharType="separate"/>
      </w:r>
      <w:r>
        <w:t>138</w:t>
      </w:r>
      <w:r>
        <w:fldChar w:fldCharType="end"/>
      </w:r>
    </w:p>
    <w:p>
      <w:pPr>
        <w:pStyle w:val="P16"/>
        <w:tabs>
          <w:tab w:val="right" w:pos="9360" w:leader="dot"/>
        </w:tabs>
      </w:pPr>
      <w:r>
        <w:fldChar w:fldCharType="begin"/>
      </w:r>
      <w:r>
        <w:instrText>HYPERLINK \l "_Toc412923706"</w:instrText>
      </w:r>
      <w:r>
        <w:fldChar w:fldCharType="separate"/>
      </w:r>
      <w:r>
        <w:t>Veredlungsmaschine, Trocken- (z. B. Scher-/Raumaschine, Senge, Spannrahmen)</w:t>
        <w:tab/>
      </w:r>
      <w:r>
        <w:fldChar w:fldCharType="end"/>
      </w:r>
      <w:r>
        <w:fldChar w:fldCharType="begin"/>
      </w:r>
      <w:r>
        <w:instrText>PAGEREF _Toc412923706</w:instrText>
      </w:r>
      <w:r>
        <w:fldChar w:fldCharType="separate"/>
      </w:r>
      <w:r>
        <w:t>140</w:t>
      </w:r>
      <w:r>
        <w:fldChar w:fldCharType="end"/>
      </w:r>
    </w:p>
    <w:p>
      <w:pPr>
        <w:pStyle w:val="P16"/>
        <w:tabs>
          <w:tab w:val="right" w:pos="9360" w:leader="dot"/>
        </w:tabs>
      </w:pPr>
      <w:r>
        <w:fldChar w:fldCharType="begin"/>
      </w:r>
      <w:r>
        <w:instrText>HYPERLINK \l "_Toc539314718"</w:instrText>
      </w:r>
      <w:r>
        <w:fldChar w:fldCharType="separate"/>
      </w:r>
      <w:r>
        <w:t>Veredlungsmaschinen, Nass- (z. B. Foulard, Druckanlage, Jigger, Färbekufe)</w:t>
        <w:tab/>
      </w:r>
      <w:r>
        <w:fldChar w:fldCharType="end"/>
      </w:r>
      <w:r>
        <w:fldChar w:fldCharType="begin"/>
      </w:r>
      <w:r>
        <w:instrText>PAGEREF _Toc539314718</w:instrText>
      </w:r>
      <w:r>
        <w:fldChar w:fldCharType="separate"/>
      </w:r>
      <w:r>
        <w:t>142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368552598"/>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245740820"/>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82268313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78150140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690151370"/>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383254592"/>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226248460"/>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31085306"/>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644635632"/>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2109538915"/>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49930027"/>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14462357"/>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20291063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529841206"/>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59729238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60191906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799411398"/>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299600100"/>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31036492"/>
      <w:r>
        <w:instrText>3. Fadenerzeugung-Spinnerei</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19" w:name="_Toc936508163"/>
      <w:r>
        <w:instrText>Ballenpresse</w:instrText>
      </w:r>
      <w:bookmarkEnd w:id="19"/>
      <w:r>
        <w:instrText>" \f "bgetem" \l 2</w:instrText>
      </w:r>
      <w:r>
        <w:fldChar w:fldCharType="separate"/>
      </w:r>
      <w:r>
        <w:fldChar w:fldCharType="end"/>
      </w:r>
      <w:r>
        <w:rPr>
          <w:rFonts w:ascii="Calibri" w:hAnsi="Calibri"/>
          <w:b w:val="1"/>
          <w:color w:val="233B81"/>
          <w:sz w:val="26"/>
        </w:rPr>
        <w:t>Ballenpresse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Stoßen durch aufspringende Türen, Quetschen und Scheren im Bereich der Pressplatte, Fußverletzungen durch herabfallendes Prozessmaterial und Maschinenteile bei Reparaturen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allgemein\betriebsanweisungen\maschinen\b_153_ballenpressen.doc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Betriebssicherheitsverordnung (BetrSichV), § 10 Instandhaltung und Änderung von Arbeitsmitteln</w:t>
      </w:r>
    </w:p>
    <w:p>
      <w:pPr>
        <w:rPr>
          <w:rFonts w:ascii="Calibri" w:hAnsi="Calibri"/>
          <w:b w:val="0"/>
          <w:sz w:val="20"/>
        </w:rPr>
      </w:pPr>
      <w:r>
        <w:rPr>
          <w:rFonts w:ascii="Calibri" w:hAnsi="Calibri"/>
          <w:b w:val="0"/>
          <w:sz w:val="20"/>
        </w:rPr>
        <w:t>4.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0" w:name="_Toc1595947146"/>
      <w:r>
        <w:instrText>Besonders gefährliche Maschinenelemente (z. B. Karde, Krempel)</w:instrText>
      </w:r>
      <w:bookmarkEnd w:id="20"/>
      <w:r>
        <w:instrText>" \f "bgetem" \l 2</w:instrText>
      </w:r>
      <w:r>
        <w:fldChar w:fldCharType="separate"/>
      </w:r>
      <w:r>
        <w:fldChar w:fldCharType="end"/>
      </w:r>
      <w:r>
        <w:rPr>
          <w:rFonts w:ascii="Calibri" w:hAnsi="Calibri"/>
          <w:b w:val="1"/>
          <w:color w:val="233B81"/>
          <w:sz w:val="26"/>
        </w:rPr>
        <w:t>Besonders gefährliche Maschinenelemente (z. B. Karde, Krempel)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Schwere Verletzungen (auch Verlust von Körpergliedern) durch Walzen, Flügel, Lattentücher, die mit Stiften, Nadeln, Garnituren, Messern, Bürsten und dgl. bestückt sind, z. B. Mischräumer, Wolf, Krempel, Karde, Ballenabtragmaschine, Öffner, Reiniger, Vliesstoffanlage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Maßnahmen der </w:t>
            </w:r>
            <w:r>
              <w:rPr>
                <w:b w:val="0"/>
                <w:sz w:val="18"/>
                <w:u w:val="single"/>
              </w:rPr>
              <w:t>DGUV Regel 100-500 Kap. 2.4, Abschnitt 2</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Unterweisungshilfen "</w:t>
            </w:r>
            <w:r>
              <w:rPr>
                <w:b w:val="0"/>
                <w:sz w:val="18"/>
                <w:u w:val="single"/>
              </w:rPr>
              <w:t>Sicheres Arbeiten an der Karde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an Krempeln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an Wölfen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an Öffnern und Reinigern</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allgemein\betriebsanweisungen\maschinen\b_152_vorwerksmaschinen.doc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allgemein\pu\pu021.pdf</w:t>
      </w:r>
    </w:p>
    <w:p>
      <w:pPr>
        <w:rPr>
          <w:rFonts w:ascii="Calibri" w:hAnsi="Calibri"/>
          <w:b w:val="0"/>
          <w:sz w:val="20"/>
        </w:rPr>
      </w:pPr>
      <w:r>
        <w:rPr>
          <w:rFonts w:ascii="Calibri" w:hAnsi="Calibri"/>
          <w:b w:val="0"/>
          <w:sz w:val="20"/>
        </w:rPr>
        <w:t>5. Datei / Adresse: allgemein\pu\pu021.pdf</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1" w:name="_Toc470431548"/>
      <w:r>
        <w:instrText>Entfernen von Wickeln</w:instrText>
      </w:r>
      <w:bookmarkEnd w:id="21"/>
      <w:r>
        <w:instrText>" \f "bgetem" \l 2</w:instrText>
      </w:r>
      <w:r>
        <w:fldChar w:fldCharType="separate"/>
      </w:r>
      <w:r>
        <w:fldChar w:fldCharType="end"/>
      </w:r>
      <w:r>
        <w:rPr>
          <w:rFonts w:ascii="Calibri" w:hAnsi="Calibri"/>
          <w:b w:val="1"/>
          <w:color w:val="233B81"/>
          <w:sz w:val="26"/>
        </w:rPr>
        <w:t>Entfernen von Wickeln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Schneiden durch handgeführte Messer, z. B. an der Ringspinnmaschine oder beim Hülsenreinigen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"Entfernen von Wickeln an der Ringspinnmaschine"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und Unterweisungshilfe (siehe Muster)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Unterweisungshilfen "</w:t>
            </w:r>
            <w:r>
              <w:rPr>
                <w:b w:val="0"/>
                <w:sz w:val="18"/>
                <w:u w:val="single"/>
              </w:rPr>
              <w:t>Sicheres Arbeiten an Ringspinnmaschinen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an Rotorspinnmaschinen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an Spinnkabelreiß- und Schneidmaschinen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bei der Herstellung von synthetischen Stapelfasern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bei der Herstellung von synthetischen Filamentfasern</w:t>
            </w:r>
            <w:r>
              <w:rPr>
                <w:b w:val="0"/>
                <w:sz w:val="18"/>
              </w:rPr>
              <w:t>"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allgemein\betriebsanweisungen\maschinen\b_ringspinnmaschine.doc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allgemein\pu\pu021.pdf</w:t>
      </w:r>
    </w:p>
    <w:p>
      <w:pPr>
        <w:rPr>
          <w:rFonts w:ascii="Calibri" w:hAnsi="Calibri"/>
          <w:b w:val="0"/>
          <w:sz w:val="20"/>
        </w:rPr>
      </w:pPr>
      <w:r>
        <w:rPr>
          <w:rFonts w:ascii="Calibri" w:hAnsi="Calibri"/>
          <w:b w:val="0"/>
          <w:sz w:val="20"/>
        </w:rPr>
        <w:t>5. Datei / Adresse: allgemein\pu\pu021.pdf</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2" w:name="_Toc395592040"/>
      <w:r>
        <w:instrText>Förderbänder/Lattenroste</w:instrText>
      </w:r>
      <w:bookmarkEnd w:id="22"/>
      <w:r>
        <w:instrText>" \f "bgetem" \l 2</w:instrText>
      </w:r>
      <w:r>
        <w:fldChar w:fldCharType="separate"/>
      </w:r>
      <w:r>
        <w:fldChar w:fldCharType="end"/>
      </w:r>
      <w:r>
        <w:rPr>
          <w:rFonts w:ascii="Calibri" w:hAnsi="Calibri"/>
          <w:b w:val="1"/>
          <w:color w:val="233B81"/>
          <w:sz w:val="26"/>
        </w:rPr>
        <w:t>Förderbänder/Lattenroste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Erfasstwerden/Einziehen der Hände/Arme in Auflaufstellen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Stetigförderer</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darüber </w:t>
            </w:r>
            <w:r>
              <w:rPr>
                <w:b w:val="0"/>
                <w:sz w:val="18"/>
                <w:u w:val="single"/>
              </w:rPr>
              <w:t>unterwiesen</w:t>
            </w:r>
            <w:r>
              <w:rPr>
                <w:b w:val="0"/>
                <w:sz w:val="18"/>
              </w:rPr>
              <w:t>, dass die Beseitigung von Störungen (z. B. Faserbatzen, Materialverstopfungen) bei laufender Maschine verboten ist.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regelmäßigen </w:t>
            </w:r>
            <w:r>
              <w:rPr>
                <w:b w:val="0"/>
                <w:sz w:val="18"/>
                <w:u w:val="single"/>
              </w:rPr>
              <w:t>Prüfungen der Arbeitsmittel</w:t>
            </w:r>
            <w:r>
              <w:rPr>
                <w:b w:val="0"/>
                <w:sz w:val="18"/>
              </w:rPr>
              <w:t xml:space="preserve"> durch </w:t>
            </w:r>
            <w:r>
              <w:rPr>
                <w:b w:val="0"/>
                <w:sz w:val="18"/>
                <w:u w:val="single"/>
              </w:rPr>
              <w:t>befähigte Personen</w:t>
            </w:r>
            <w:r>
              <w:rPr>
                <w:b w:val="0"/>
                <w:sz w:val="18"/>
              </w:rPr>
              <w:t xml:space="preserve">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Stetigförderer</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Betriebssicherheitsverordnung (BetrSichV), § 10 Instandhaltung und Änderung von Arbeitsmitteln</w:t>
      </w:r>
    </w:p>
    <w:p>
      <w:pPr>
        <w:rPr>
          <w:rFonts w:ascii="Calibri" w:hAnsi="Calibri"/>
          <w:b w:val="0"/>
          <w:sz w:val="20"/>
        </w:rPr>
      </w:pPr>
      <w:r>
        <w:rPr>
          <w:rFonts w:ascii="Calibri" w:hAnsi="Calibri"/>
          <w:b w:val="0"/>
          <w:sz w:val="20"/>
        </w:rPr>
        <w:t>4.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2.9 : Betreiben von Stetigförderern,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3" w:name="_Toc1563499059"/>
      <w:r>
        <w:instrText>Kannentransport- und wechsel (z. B. an Karde, Strecke)</w:instrText>
      </w:r>
      <w:bookmarkEnd w:id="23"/>
      <w:r>
        <w:instrText>" \f "bgetem" \l 2</w:instrText>
      </w:r>
      <w:r>
        <w:fldChar w:fldCharType="separate"/>
      </w:r>
      <w:r>
        <w:fldChar w:fldCharType="end"/>
      </w:r>
      <w:r>
        <w:rPr>
          <w:rFonts w:ascii="Calibri" w:hAnsi="Calibri"/>
          <w:b w:val="1"/>
          <w:color w:val="233B81"/>
          <w:sz w:val="26"/>
        </w:rPr>
        <w:t>Kannentransport- und wechsel (z. B. an Karde, Strecke)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Quetschen und Scheren, zwischen Kannentransportmechanismus (z. B. Drehkreuz) und festen Maschinenteilen; zwischen Kanne und Kannenstock; Überrrollen / Überfahren der Füße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Quetsch- und Scherstellen zwischen Kannentransportmechanismus und festen Teilen sind technisch gesichert, z. B. mit Schaltleiste, Schaltbügel oder Sensor, der den Mechanismus bei fehlender Kanne abstellt, bzw. dessen Start verhindert.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Unterweisungshilfe "</w:t>
            </w:r>
            <w:r>
              <w:rPr>
                <w:b w:val="0"/>
                <w:sz w:val="18"/>
                <w:u w:val="single"/>
              </w:rPr>
              <w:t>Sicheres Arbeiten an Strecken mit Nadelfeld</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regelmäßige Prüfung</w:t>
            </w:r>
            <w:r>
              <w:rPr>
                <w:b w:val="0"/>
                <w:sz w:val="18"/>
              </w:rPr>
              <w:t xml:space="preserve"> der Arbeitsmittel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Regelwerk: Betriebssicherheitsverordnung (BetrSichV), § 10 Instandhaltung und Änderung von Arbeitsmitteln</w:t>
      </w:r>
    </w:p>
    <w:p>
      <w:pPr>
        <w:rPr>
          <w:rFonts w:ascii="Calibri" w:hAnsi="Calibri"/>
          <w:b w:val="0"/>
          <w:sz w:val="20"/>
        </w:rPr>
      </w:pPr>
      <w:r>
        <w:rPr>
          <w:rFonts w:ascii="Calibri" w:hAnsi="Calibri"/>
          <w:b w:val="0"/>
          <w:sz w:val="20"/>
        </w:rPr>
        <w:t>6. Datei / Adresse: allgemein\plaene\hygieneplan_zahntechnisches_labor.pdf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4" w:name="_Toc1588970745"/>
      <w:r>
        <w:instrText>Reißer</w:instrText>
      </w:r>
      <w:bookmarkEnd w:id="24"/>
      <w:r>
        <w:instrText>" \f "bgetem" \l 2</w:instrText>
      </w:r>
      <w:r>
        <w:fldChar w:fldCharType="separate"/>
      </w:r>
      <w:r>
        <w:fldChar w:fldCharType="end"/>
      </w:r>
      <w:r>
        <w:rPr>
          <w:rFonts w:ascii="Calibri" w:hAnsi="Calibri"/>
          <w:b w:val="1"/>
          <w:color w:val="233B81"/>
          <w:sz w:val="26"/>
        </w:rPr>
        <w:t>Reißer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Schwerste Verletzungen, auch Verlust von Körpergliedern bei Kontakt mit dem Reißzylinder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2.1 - 2.6</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Reißmaschinen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Regelwerk: Betriebssicherheitsverordnung (BetrSichV), § 10 Instandhaltung und Änderung von Arbeitsmitteln</w:t>
      </w:r>
    </w:p>
    <w:p>
      <w:pPr>
        <w:rPr>
          <w:rFonts w:ascii="Calibri" w:hAnsi="Calibri"/>
          <w:b w:val="0"/>
          <w:sz w:val="20"/>
        </w:rPr>
      </w:pPr>
      <w:r>
        <w:rPr>
          <w:rFonts w:ascii="Calibri" w:hAnsi="Calibri"/>
          <w:b w:val="0"/>
          <w:sz w:val="20"/>
        </w:rPr>
        <w:t>6.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5" w:name="_Toc2031473783"/>
      <w:r>
        <w:instrText>Spindeln, Streckwerk-Zylinder, Rotoren</w:instrText>
      </w:r>
      <w:bookmarkEnd w:id="25"/>
      <w:r>
        <w:instrText>" \f "bgetem" \l 2</w:instrText>
      </w:r>
      <w:r>
        <w:fldChar w:fldCharType="separate"/>
      </w:r>
      <w:r>
        <w:fldChar w:fldCharType="end"/>
      </w:r>
      <w:r>
        <w:rPr>
          <w:rFonts w:ascii="Calibri" w:hAnsi="Calibri"/>
          <w:b w:val="1"/>
          <w:color w:val="233B81"/>
          <w:sz w:val="26"/>
        </w:rPr>
        <w:t>Spindeln, Streckwerk-Zylinder, Rotoren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Quetschung, Verbrennung, Abrasion, Verlust von Fingern, Haaren (auch Teilskalpierung), Kleidungsstücken (Strangulation) </w:t>
      </w:r>
    </w:p>
    <w:p>
      <w:pPr>
        <w:pStyle w:val="P2"/>
        <w:rPr>
          <w:b w:val="1"/>
          <w:sz w:val="20"/>
        </w:rPr>
      </w:pP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Ringspinnmaschinen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Rotorspinnmaschinen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Texturiermaschinen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Zwirnmaschinen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allgemein\betriebsanweisungen\maschinen\b_ringspinnmaschine.doc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allgemein\pu\pu021.pdf</w:t>
      </w:r>
    </w:p>
    <w:p>
      <w:pPr>
        <w:rPr>
          <w:rFonts w:ascii="Calibri" w:hAnsi="Calibri"/>
          <w:b w:val="0"/>
          <w:sz w:val="20"/>
        </w:rPr>
      </w:pPr>
      <w:r>
        <w:rPr>
          <w:rFonts w:ascii="Calibri" w:hAnsi="Calibri"/>
          <w:b w:val="0"/>
          <w:sz w:val="20"/>
        </w:rPr>
        <w:t>5. Datei / Adresse: allgemein\pu\pu021.pdf</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Fadenerzeugung-Spinnerei</w:t>
      </w:r>
    </w:p>
    <w:p/>
    <w:p>
      <w:pPr>
        <w:pStyle w:val="P8"/>
        <w:rPr>
          <w:rFonts w:ascii="Calibri" w:hAnsi="Calibri"/>
          <w:b w:val="1"/>
          <w:color w:val="233B81"/>
          <w:sz w:val="26"/>
        </w:rPr>
      </w:pPr>
      <w:r>
        <w:fldChar w:fldCharType="begin"/>
      </w:r>
      <w:r>
        <w:instrText>TC "</w:instrText>
      </w:r>
      <w:bookmarkStart w:id="26" w:name="_Toc705147633"/>
      <w:r>
        <w:instrText>Walzen</w:instrText>
      </w:r>
      <w:bookmarkEnd w:id="26"/>
      <w:r>
        <w:instrText>" \f "bgetem" \l 2</w:instrText>
      </w:r>
      <w:r>
        <w:fldChar w:fldCharType="separate"/>
      </w:r>
      <w:r>
        <w:fldChar w:fldCharType="end"/>
      </w:r>
      <w:r>
        <w:rPr>
          <w:rFonts w:ascii="Calibri" w:hAnsi="Calibri"/>
          <w:b w:val="1"/>
          <w:color w:val="233B81"/>
          <w:sz w:val="26"/>
        </w:rPr>
        <w:t>Walzen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 des Einziehens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Einzugsstellen durch Schutzleisten oder -profile mit maximalem Walzenabstand von 8 mm oder Sicherung durch bewegliche Abdeckungen.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Achtung, Walzen immer nur an der Auslaufseite reinigen, evtl. sind die Seiten zu kennzeichnen.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7" w:name="_Toc1116656471"/>
      <w:r>
        <w:instrText>4. Flächenerzeugung-Flechterei</w:instrText>
      </w:r>
      <w:bookmarkEnd w:id="2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Flächenerzeugung-Flechterei</w:t>
      </w:r>
    </w:p>
    <w:p/>
    <w:p>
      <w:pPr>
        <w:pStyle w:val="P8"/>
        <w:rPr>
          <w:rFonts w:ascii="Calibri" w:hAnsi="Calibri"/>
          <w:b w:val="1"/>
          <w:color w:val="233B81"/>
          <w:sz w:val="26"/>
        </w:rPr>
      </w:pPr>
      <w:r>
        <w:fldChar w:fldCharType="begin"/>
      </w:r>
      <w:r>
        <w:instrText>TC "</w:instrText>
      </w:r>
      <w:bookmarkStart w:id="28" w:name="_Toc645007123"/>
      <w:r>
        <w:instrText>Flechtmaschine</w:instrText>
      </w:r>
      <w:bookmarkEnd w:id="28"/>
      <w:r>
        <w:instrText>" \f "bgetem" \l 2</w:instrText>
      </w:r>
      <w:r>
        <w:fldChar w:fldCharType="separate"/>
      </w:r>
      <w:r>
        <w:fldChar w:fldCharType="end"/>
      </w:r>
      <w:r>
        <w:rPr>
          <w:rFonts w:ascii="Calibri" w:hAnsi="Calibri"/>
          <w:b w:val="1"/>
          <w:color w:val="233B81"/>
          <w:sz w:val="26"/>
        </w:rPr>
        <w:t>Flechtmaschine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Quetschen, Scheren, Fangen, Aufwickeln (Finger, Kleidung, Haare) an umlaufenden Klöppelspulen oder anderen bewegten Maschinenteilen; Fußverletzungen durch herabfallende Maschinenteile bei Reparaturen; </w:t>
      </w:r>
      <w:r>
        <w:rPr>
          <w:b w:val="1"/>
          <w:sz w:val="20"/>
          <w:u w:val="single"/>
        </w:rPr>
        <w:t>Staub</w:t>
      </w:r>
      <w:r>
        <w:rPr>
          <w:b w:val="1"/>
          <w:sz w:val="20"/>
        </w:rPr>
        <w:t>, besonders beim Reinigen der Maschinen;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Unterweisungshilfe "Sicheres Arbeiten an Flechtmaschinen".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und Unterweisungshilfe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regelmäßige Prüfung</w:t>
            </w:r>
            <w:r>
              <w:rPr>
                <w:b w:val="0"/>
                <w:sz w:val="18"/>
              </w:rPr>
              <w:t xml:space="preserve"> der Arbeitsmittel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Stäube, allgemein</w:t>
      </w:r>
    </w:p>
    <w:p>
      <w:pPr>
        <w:rPr>
          <w:rFonts w:ascii="Calibri" w:hAnsi="Calibri"/>
          <w:b w:val="0"/>
          <w:sz w:val="20"/>
        </w:rPr>
      </w:pPr>
      <w:r>
        <w:rPr>
          <w:rFonts w:ascii="Calibri" w:hAnsi="Calibri"/>
          <w:b w:val="0"/>
          <w:sz w:val="20"/>
        </w:rPr>
        <w:t>2.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3. Datei / Adresse: allgemein\betriebsanweisungen\maschinen\b_154_flechtmaschinen.doc</w:t>
      </w:r>
    </w:p>
    <w:p>
      <w:pPr>
        <w:rPr>
          <w:rFonts w:ascii="Calibri" w:hAnsi="Calibri"/>
          <w:b w:val="0"/>
          <w:sz w:val="20"/>
        </w:rPr>
      </w:pPr>
      <w:r>
        <w:rPr>
          <w:rFonts w:ascii="Calibri" w:hAnsi="Calibri"/>
          <w:b w:val="0"/>
          <w:sz w:val="20"/>
        </w:rPr>
        <w:t>4. Regelwerk: TRBS 1203: Befähigte Personen, 2 Allgemeine Anforderungen an befähigte Personen</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allgemein\handlungshilfen\unterweisungsnachweis-muster.docx</w:t>
      </w:r>
    </w:p>
    <w:p>
      <w:pPr>
        <w:rPr>
          <w:rFonts w:ascii="Calibri" w:hAnsi="Calibri"/>
          <w:b w:val="0"/>
          <w:sz w:val="20"/>
        </w:rPr>
      </w:pPr>
      <w:r>
        <w:rPr>
          <w:rFonts w:ascii="Calibri" w:hAnsi="Calibri"/>
          <w:b w:val="0"/>
          <w:sz w:val="20"/>
        </w:rPr>
        <w:t>7. BG-Katalog: Regelmäßige Prüfung von Arbeitsmitteln</w:t>
      </w:r>
    </w:p>
    <w:p>
      <w:pPr>
        <w:rPr>
          <w:rFonts w:ascii="Calibri" w:hAnsi="Calibri"/>
          <w:b w:val="0"/>
          <w:sz w:val="20"/>
        </w:rPr>
      </w:pPr>
      <w:r>
        <w:rPr>
          <w:rFonts w:ascii="Calibri" w:hAnsi="Calibri"/>
          <w:b w:val="0"/>
          <w:sz w:val="20"/>
        </w:rPr>
        <w:t>8. Regelwerk: TRBS 1203: Befähigte Personen, 3 Zusätzliche Anforderungen an befähigte Personen zur Prüfung bestimmter Gefährdungen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Titel</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9" w:name="_Toc1008567444"/>
      <w:r>
        <w:instrText>5. Flächenerzeugung-Strickerei/Wirkerei</w:instrText>
      </w:r>
      <w:bookmarkEnd w:id="2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Flächenerzeugung-Strickerei/Wirkerei</w:t>
      </w:r>
    </w:p>
    <w:p/>
    <w:p>
      <w:pPr>
        <w:pStyle w:val="P8"/>
        <w:rPr>
          <w:rFonts w:ascii="Calibri" w:hAnsi="Calibri"/>
          <w:b w:val="1"/>
          <w:color w:val="233B81"/>
          <w:sz w:val="26"/>
        </w:rPr>
      </w:pPr>
      <w:r>
        <w:fldChar w:fldCharType="begin"/>
      </w:r>
      <w:r>
        <w:instrText>TC "</w:instrText>
      </w:r>
      <w:bookmarkStart w:id="30" w:name="_Toc2104029010"/>
      <w:r>
        <w:instrText>Dämpfeinrichtung</w:instrText>
      </w:r>
      <w:bookmarkEnd w:id="30"/>
      <w:r>
        <w:instrText>" \f "bgetem" \l 2</w:instrText>
      </w:r>
      <w:r>
        <w:fldChar w:fldCharType="separate"/>
      </w:r>
      <w:r>
        <w:fldChar w:fldCharType="end"/>
      </w:r>
      <w:r>
        <w:rPr>
          <w:rFonts w:ascii="Calibri" w:hAnsi="Calibri"/>
          <w:b w:val="1"/>
          <w:color w:val="233B81"/>
          <w:sz w:val="26"/>
        </w:rPr>
        <w:t>Dämpfeinrichtung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Thermische Gefährdungen; Verbrennungen (auch großflächig) durch Kontakt mit Dampfleitungen und durch Dampf des Dämpfkastens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über die Gefahrenstellen und das arbeitssichere Verhalten </w:t>
            </w:r>
            <w:r>
              <w:rPr>
                <w:b w:val="0"/>
                <w:sz w:val="18"/>
                <w:u w:val="single"/>
              </w:rPr>
              <w:t>unterwiesen</w:t>
            </w:r>
            <w:r>
              <w:rPr>
                <w:b w:val="0"/>
                <w:sz w:val="18"/>
              </w:rPr>
              <w:t>: Maßnahmen sind z. B. Abstand halten, PSA tragen, Meldung schlecht isolierter Stellen an Vorgesetzten.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der Wirksamkeit der Sicherheitseinrichtungen (hier: z. B. technische Kopplung Deckel/Dampfzufuhr)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BG-Katalog: Regelmäßige Prüfung von Arbeitsmitteln</w:t>
      </w:r>
    </w:p>
    <w:p>
      <w:pPr>
        <w:rPr>
          <w:rFonts w:ascii="Calibri" w:hAnsi="Calibri"/>
          <w:b w:val="0"/>
          <w:sz w:val="20"/>
        </w:rPr>
      </w:pPr>
      <w:r>
        <w:rPr>
          <w:rFonts w:ascii="Calibri" w:hAnsi="Calibri"/>
          <w:b w:val="0"/>
          <w:sz w:val="20"/>
        </w:rPr>
        <w:t>3. Regelwerk: TRBS 1203: Befähigte Personen, 3 Zusätzliche Anforderungen an befähigte Personen zur Prüfung bestimmter Gefährdungen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Flächenerzeugung-Strickerei/Wirkerei</w:t>
      </w:r>
    </w:p>
    <w:p/>
    <w:p>
      <w:pPr>
        <w:pStyle w:val="P8"/>
        <w:rPr>
          <w:rFonts w:ascii="Calibri" w:hAnsi="Calibri"/>
          <w:b w:val="1"/>
          <w:color w:val="233B81"/>
          <w:sz w:val="26"/>
        </w:rPr>
      </w:pPr>
      <w:r>
        <w:fldChar w:fldCharType="begin"/>
      </w:r>
      <w:r>
        <w:instrText>TC "</w:instrText>
      </w:r>
      <w:bookmarkStart w:id="31" w:name="_Toc1066750438"/>
      <w:r>
        <w:instrText>Flachstrickmaschine</w:instrText>
      </w:r>
      <w:bookmarkEnd w:id="31"/>
      <w:r>
        <w:instrText>" \f "bgetem" \l 2</w:instrText>
      </w:r>
      <w:r>
        <w:fldChar w:fldCharType="separate"/>
      </w:r>
      <w:r>
        <w:fldChar w:fldCharType="end"/>
      </w:r>
      <w:r>
        <w:rPr>
          <w:rFonts w:ascii="Calibri" w:hAnsi="Calibri"/>
          <w:b w:val="1"/>
          <w:color w:val="233B81"/>
          <w:sz w:val="26"/>
        </w:rPr>
        <w:t>Flachstrickmaschine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Quetschen und Scheren der Finger/Hände zwischen Schlossschiebern und Anschlägen bzw. zwischen Schlitten und festen Maschinenteilen; Einziehen der Finger zwischen Kettenrad und Steuerkette </w:t>
      </w:r>
    </w:p>
    <w:p>
      <w:pPr>
        <w:pStyle w:val="P2"/>
        <w:rPr>
          <w:b w:val="1"/>
          <w:sz w:val="20"/>
        </w:rPr>
      </w:pPr>
      <w:r>
        <w:rPr>
          <w:b w:val="1"/>
          <w:sz w:val="20"/>
        </w:rPr>
        <w:t>Quetschen; Scheren und Einziehen bei Instandhaltungsarbeiten durch unbeabsichtigtes oder unbefugtes Einschalten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Unterweisungshilfe "Sicheres Arbeiten an Flachstrickmaschinen".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und Unterweisungshilfe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allgemein\betriebsanweisungen\maschinen\b_155_strickmaschinen.doc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BG-Katalog: Regelmäßige Prüfung von Arbeitsmitteln</w:t>
      </w:r>
    </w:p>
    <w:p>
      <w:pPr>
        <w:rPr>
          <w:rFonts w:ascii="Calibri" w:hAnsi="Calibri"/>
          <w:b w:val="0"/>
          <w:sz w:val="20"/>
        </w:rPr>
      </w:pPr>
      <w:r>
        <w:rPr>
          <w:rFonts w:ascii="Calibri" w:hAnsi="Calibri"/>
          <w:b w:val="0"/>
          <w:sz w:val="20"/>
        </w:rPr>
        <w:t>6. Regelwerk: TRBS 1203: Befähigte Personen, 3 Zusätzliche Anforderungen an befähigte Personen zur Prüfung bestimmter Gefährdungen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Titel</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Flächenerzeugung-Strickerei/Wirkerei</w:t>
      </w:r>
    </w:p>
    <w:p/>
    <w:p>
      <w:pPr>
        <w:pStyle w:val="P8"/>
        <w:rPr>
          <w:rFonts w:ascii="Calibri" w:hAnsi="Calibri"/>
          <w:b w:val="1"/>
          <w:color w:val="233B81"/>
          <w:sz w:val="26"/>
        </w:rPr>
      </w:pPr>
      <w:r>
        <w:fldChar w:fldCharType="begin"/>
      </w:r>
      <w:r>
        <w:instrText>TC "</w:instrText>
      </w:r>
      <w:bookmarkStart w:id="32" w:name="_Toc1009398130"/>
      <w:r>
        <w:instrText>Kalander</w:instrText>
      </w:r>
      <w:bookmarkEnd w:id="32"/>
      <w:r>
        <w:instrText>" \f "bgetem" \l 2</w:instrText>
      </w:r>
      <w:r>
        <w:fldChar w:fldCharType="separate"/>
      </w:r>
      <w:r>
        <w:fldChar w:fldCharType="end"/>
      </w:r>
      <w:r>
        <w:rPr>
          <w:rFonts w:ascii="Calibri" w:hAnsi="Calibri"/>
          <w:b w:val="1"/>
          <w:color w:val="233B81"/>
          <w:sz w:val="26"/>
        </w:rPr>
        <w:t>Kalander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Quetschen; Thermische Gefährdungen; Verbrennen zwischen (beheizten) Kalanderwalzen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Kalandern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regelmäßige Prüfung</w:t>
            </w:r>
            <w:r>
              <w:rPr>
                <w:b w:val="0"/>
                <w:sz w:val="18"/>
              </w:rPr>
              <w:t xml:space="preserve"> der Arbeitsmittel durch </w:t>
            </w:r>
            <w:r>
              <w:rPr>
                <w:b w:val="0"/>
                <w:sz w:val="18"/>
                <w:u w:val="single"/>
              </w:rPr>
              <w:t>befähigte Pesonen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Regelwerk: Betriebssicherheitsverordnung (BetrSichV), § 10 Instandhaltung und Änderung von Arbeitsmitteln</w:t>
      </w:r>
    </w:p>
    <w:p>
      <w:pPr>
        <w:rPr>
          <w:rFonts w:ascii="Calibri" w:hAnsi="Calibri"/>
          <w:b w:val="0"/>
          <w:sz w:val="20"/>
        </w:rPr>
      </w:pPr>
      <w:r>
        <w:rPr>
          <w:rFonts w:ascii="Calibri" w:hAnsi="Calibri"/>
          <w:b w:val="0"/>
          <w:sz w:val="20"/>
        </w:rPr>
        <w:t>6.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Flächenerzeugung-Strickerei/Wirkerei</w:t>
      </w:r>
    </w:p>
    <w:p/>
    <w:p>
      <w:pPr>
        <w:pStyle w:val="P8"/>
        <w:rPr>
          <w:rFonts w:ascii="Calibri" w:hAnsi="Calibri"/>
          <w:b w:val="1"/>
          <w:color w:val="233B81"/>
          <w:sz w:val="26"/>
        </w:rPr>
      </w:pPr>
      <w:r>
        <w:fldChar w:fldCharType="begin"/>
      </w:r>
      <w:r>
        <w:instrText>TC "</w:instrText>
      </w:r>
      <w:bookmarkStart w:id="33" w:name="_Toc2097660171"/>
      <w:r>
        <w:instrText>Ketten-/Nähwirkerei/Raschelei</w:instrText>
      </w:r>
      <w:bookmarkEnd w:id="33"/>
      <w:r>
        <w:instrText>" \f "bgetem" \l 2</w:instrText>
      </w:r>
      <w:r>
        <w:fldChar w:fldCharType="separate"/>
      </w:r>
      <w:r>
        <w:fldChar w:fldCharType="end"/>
      </w:r>
      <w:r>
        <w:rPr>
          <w:rFonts w:ascii="Calibri" w:hAnsi="Calibri"/>
          <w:b w:val="1"/>
          <w:color w:val="233B81"/>
          <w:sz w:val="26"/>
        </w:rPr>
        <w:t>Ketten-/Nähwirkerei/Raschelei</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Stoßen beim Transport und Wechsel von (Teil-) Kettbäumen, Einziehen, Quetschen, Scheren an Antriebsteilen; Einziehen zwischen Musterketten und Musterrädern; Quetschen zwischen Schusseintragseinrichtung und festen Maschinenteilen; Abstürzen von Arbeitsbühnen; Fußverletzungen durch herunterfallende Spulen, Hülsen, Rollen, Maschinenteile oder andere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Kettenwirk- und Raschelmaschinen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organisiert, dass Schutzeinrichtungen regelmäßig durch </w:t>
            </w:r>
            <w:r>
              <w:rPr>
                <w:b w:val="0"/>
                <w:sz w:val="18"/>
                <w:u w:val="single"/>
              </w:rPr>
              <w:t>befähigte Person</w:t>
            </w:r>
            <w:r>
              <w:rPr>
                <w:b w:val="0"/>
                <w:sz w:val="18"/>
              </w:rPr>
              <w:t xml:space="preserve"> geprüft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Regelwerk: TRBS 1203: Befähigte Personen,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Flächenerzeugung-Strickerei/Wirkerei</w:t>
      </w:r>
    </w:p>
    <w:p/>
    <w:p>
      <w:pPr>
        <w:pStyle w:val="P8"/>
        <w:rPr>
          <w:rFonts w:ascii="Calibri" w:hAnsi="Calibri"/>
          <w:b w:val="1"/>
          <w:color w:val="233B81"/>
          <w:sz w:val="26"/>
        </w:rPr>
      </w:pPr>
      <w:r>
        <w:fldChar w:fldCharType="begin"/>
      </w:r>
      <w:r>
        <w:instrText>TC "</w:instrText>
      </w:r>
      <w:bookmarkStart w:id="34" w:name="_Toc968259910"/>
      <w:r>
        <w:instrText>Rundstrickmaschine</w:instrText>
      </w:r>
      <w:bookmarkEnd w:id="34"/>
      <w:r>
        <w:instrText>" \f "bgetem" \l 2</w:instrText>
      </w:r>
      <w:r>
        <w:fldChar w:fldCharType="separate"/>
      </w:r>
      <w:r>
        <w:fldChar w:fldCharType="end"/>
      </w:r>
      <w:r>
        <w:rPr>
          <w:rFonts w:ascii="Calibri" w:hAnsi="Calibri"/>
          <w:b w:val="1"/>
          <w:color w:val="233B81"/>
          <w:sz w:val="26"/>
        </w:rPr>
        <w:t>Rundstrickmaschine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Quetschen, Scheren (zwischen Fournisseurband u. Antriebs- bzw. Spannscheibe, umlaufendem Schlossmantel und festen Maschinenteilen, umlaufender Warenwickeleinrichtung und festen Maschinenteilen, drehenden Spulengattern und festen Teilen und bei Instandhaltungsarbeiten durch unbeabsichtigtes oder unbefugtes Einschalten)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Rundstrickmaschinen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 und Unterweisungshilfe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w:t>
            </w:r>
            <w:r>
              <w:rPr>
                <w:b w:val="0"/>
                <w:sz w:val="18"/>
              </w:rPr>
              <w:t xml:space="preserve">l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allgemein\betriebsanweisungen\maschinen\b_155_strickmaschinen.doc</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allgemein\handlungshilfen\unterweisungsnachweis-muster.docx</w:t>
      </w:r>
    </w:p>
    <w:p>
      <w:pPr>
        <w:rPr>
          <w:rFonts w:ascii="Calibri" w:hAnsi="Calibri"/>
          <w:b w:val="0"/>
          <w:sz w:val="20"/>
        </w:rPr>
      </w:pPr>
      <w:r>
        <w:rPr>
          <w:rFonts w:ascii="Calibri" w:hAnsi="Calibri"/>
          <w:b w:val="0"/>
          <w:sz w:val="20"/>
        </w:rPr>
        <w:t>6. Regelwerk: Betriebssicherheitsverordnung (BetrSichV), § 10 Instandhaltung und Änderung von Arbeitsmitteln</w:t>
      </w:r>
    </w:p>
    <w:p>
      <w:pPr>
        <w:rPr>
          <w:rFonts w:ascii="Calibri" w:hAnsi="Calibri"/>
          <w:b w:val="0"/>
          <w:sz w:val="20"/>
        </w:rPr>
      </w:pPr>
      <w:r>
        <w:rPr>
          <w:rFonts w:ascii="Calibri" w:hAnsi="Calibri"/>
          <w:b w:val="0"/>
          <w:sz w:val="20"/>
        </w:rPr>
        <w:t>7.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5" w:name="_Toc1920718666"/>
      <w:r>
        <w:instrText>6. Flächenerzeugung-Weberei</w:instrText>
      </w:r>
      <w:bookmarkEnd w:id="3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36" w:name="_Toc825853363"/>
      <w:r>
        <w:instrText xml:space="preserve">Arbeitsplätze mit Absturzgefahr (ohne  Bauarbeiten)</w:instrText>
      </w:r>
      <w:bookmarkEnd w:id="36"/>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37" w:name="_Toc424660575"/>
      <w:r>
        <w:instrText>Bäum-/Schärmaschine</w:instrText>
      </w:r>
      <w:bookmarkEnd w:id="37"/>
      <w:r>
        <w:instrText>" \f "bgetem" \l 2</w:instrText>
      </w:r>
      <w:r>
        <w:fldChar w:fldCharType="separate"/>
      </w:r>
      <w:r>
        <w:fldChar w:fldCharType="end"/>
      </w:r>
      <w:r>
        <w:rPr>
          <w:rFonts w:ascii="Calibri" w:hAnsi="Calibri"/>
          <w:b w:val="1"/>
          <w:color w:val="233B81"/>
          <w:sz w:val="26"/>
        </w:rPr>
        <w:t>Bäum-/Schärmaschine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Schärmaschinen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und Unterweisungshilfe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regelmäßige Prüfung</w:t>
            </w:r>
            <w:r>
              <w:rPr>
                <w:b w:val="0"/>
                <w:sz w:val="18"/>
              </w:rPr>
              <w:t xml:space="preserve"> der Arbeitsmittel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allgemein\betriebsanweisungen\maschinen\b_schaermaschine.doc</w:t>
      </w:r>
    </w:p>
    <w:p>
      <w:pPr>
        <w:rPr>
          <w:rFonts w:ascii="Calibri" w:hAnsi="Calibri"/>
          <w:b w:val="0"/>
          <w:sz w:val="20"/>
        </w:rPr>
      </w:pPr>
      <w:r>
        <w:rPr>
          <w:rFonts w:ascii="Calibri" w:hAnsi="Calibri"/>
          <w:b w:val="0"/>
          <w:sz w:val="20"/>
        </w:rPr>
        <w:t>2. Datei / Adresse: allgemein\pu\pu021.pdf</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allgemein\handlungshilfen\unterweisungsnachweis-muster.docx</w:t>
      </w:r>
    </w:p>
    <w:p>
      <w:pPr>
        <w:rPr>
          <w:rFonts w:ascii="Calibri" w:hAnsi="Calibri"/>
          <w:b w:val="0"/>
          <w:sz w:val="20"/>
        </w:rPr>
      </w:pPr>
      <w:r>
        <w:rPr>
          <w:rFonts w:ascii="Calibri" w:hAnsi="Calibri"/>
          <w:b w:val="0"/>
          <w:sz w:val="20"/>
        </w:rPr>
        <w:t>5. Regelwerk: Betriebssicherheitsverordnung (BetrSichV), § 10 Instandhaltung und Änderung von Arbeitsmitteln</w:t>
      </w:r>
    </w:p>
    <w:p>
      <w:pPr>
        <w:rPr>
          <w:rFonts w:ascii="Calibri" w:hAnsi="Calibri"/>
          <w:b w:val="0"/>
          <w:sz w:val="20"/>
        </w:rPr>
      </w:pPr>
      <w:r>
        <w:rPr>
          <w:rFonts w:ascii="Calibri" w:hAnsi="Calibri"/>
          <w:b w:val="0"/>
          <w:sz w:val="20"/>
        </w:rPr>
        <w:t>6.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38" w:name="_Toc1594906960"/>
      <w:r>
        <w:instrText>Jacquardmaschine</w:instrText>
      </w:r>
      <w:bookmarkEnd w:id="38"/>
      <w:r>
        <w:instrText>" \f "bgetem" \l 2</w:instrText>
      </w:r>
      <w:r>
        <w:fldChar w:fldCharType="separate"/>
      </w:r>
      <w:r>
        <w:fldChar w:fldCharType="end"/>
      </w:r>
      <w:r>
        <w:rPr>
          <w:rFonts w:ascii="Calibri" w:hAnsi="Calibri"/>
          <w:b w:val="1"/>
          <w:color w:val="233B81"/>
          <w:sz w:val="26"/>
        </w:rPr>
        <w:t>Jacquardmaschine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Quetschen, Scheren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Maschinen mit durchgehender Arbeitsbühne sind Schalter an jeder Jacquardeinrichtung angebracht.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Webmaschinen</w:t>
            </w:r>
            <w:r>
              <w:rPr>
                <w:b w:val="0"/>
                <w:sz w:val="18"/>
              </w:rPr>
              <w:t>", Seite 2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allgemein\betriebsanweisungen\maschinen\b_webmaschinen.doc</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39" w:name="_Toc715669892"/>
      <w:r>
        <w:instrText>Schär-, Zettel-, Kett-, Warenbäume</w:instrText>
      </w:r>
      <w:bookmarkEnd w:id="39"/>
      <w:r>
        <w:instrText>" \f "bgetem" \l 2</w:instrText>
      </w:r>
      <w:r>
        <w:fldChar w:fldCharType="separate"/>
      </w:r>
      <w:r>
        <w:fldChar w:fldCharType="end"/>
      </w:r>
      <w:r>
        <w:rPr>
          <w:rFonts w:ascii="Calibri" w:hAnsi="Calibri"/>
          <w:b w:val="1"/>
          <w:color w:val="233B81"/>
          <w:sz w:val="26"/>
        </w:rPr>
        <w:t>Schär-, Zettel-, Kett-, Warenbäume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Quetschen/Überrollen beim Baumwechsel, Erfasstwerden durch die Fadenschar oder den rotierenden Baum, Überlastung/Schädigung der Wirbelsäule/-nmuskulatur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und Tragen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Regel 100-500, Kap. 2.4, Abschnitt 2.7</w:t>
            </w:r>
            <w:r>
              <w:rPr>
                <w:b w:val="0"/>
                <w:sz w:val="18"/>
              </w:rPr>
              <w:t xml:space="preserve"> Anlegen und Einlaufenlassen von Papierstreifen an Schär-, Bäum-, Zettel- und Schlichtmaschinen,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Lastenhandhabungsverordnung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DGUV Information 208-006</w:t>
            </w:r>
            <w:r>
              <w:rPr>
                <w:b w:val="0"/>
                <w:sz w:val="18"/>
              </w:rPr>
              <w:t>, Kapitel 3 "Richtiges Heben und Tragen"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Schärmaschinen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Zettelmaschinen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beim Schlichten</w:t>
            </w:r>
            <w:r>
              <w:rPr>
                <w:b w:val="0"/>
                <w:sz w:val="18"/>
              </w:rPr>
              <w:t>"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DGUV Information 208-006 und Unterweisungshilfe(n)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3. Regelwerk: Lastenhandhabungsverordnung (LasthandhabV), § 1 Anwendungsbereich</w:t>
      </w:r>
    </w:p>
    <w:p>
      <w:pPr>
        <w:rPr>
          <w:rFonts w:ascii="Calibri" w:hAnsi="Calibri"/>
          <w:b w:val="0"/>
          <w:sz w:val="20"/>
        </w:rPr>
      </w:pPr>
      <w:r>
        <w:rPr>
          <w:rFonts w:ascii="Calibri" w:hAnsi="Calibri"/>
          <w:b w:val="0"/>
          <w:sz w:val="20"/>
        </w:rPr>
        <w:t>4. Regelwerk: DGUV-Information 208-006: Transport- und Lagerarbeiten, 3 Richtiges Heben ...</w:t>
      </w:r>
    </w:p>
    <w:p>
      <w:pPr>
        <w:rPr>
          <w:rFonts w:ascii="Calibri" w:hAnsi="Calibri"/>
          <w:b w:val="0"/>
          <w:sz w:val="20"/>
        </w:rPr>
      </w:pPr>
      <w:r>
        <w:rPr>
          <w:rFonts w:ascii="Calibri" w:hAnsi="Calibri"/>
          <w:b w:val="0"/>
          <w:sz w:val="20"/>
        </w:rPr>
        <w:t>5. Datei / Adresse: allgemein\betriebsanweisungen\maschinen\b_049_heben_und_tragen.doc</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allgemein\pu\pu021.pdf</w:t>
      </w:r>
    </w:p>
    <w:p>
      <w:pPr>
        <w:rPr>
          <w:rFonts w:ascii="Calibri" w:hAnsi="Calibri"/>
          <w:b w:val="0"/>
          <w:sz w:val="20"/>
        </w:rPr>
      </w:pPr>
      <w:r>
        <w:rPr>
          <w:rFonts w:ascii="Calibri" w:hAnsi="Calibri"/>
          <w:b w:val="0"/>
          <w:sz w:val="20"/>
        </w:rPr>
        <w:t>9. BG-Katalog: Unterweisungen der Beschäftigten</w:t>
      </w:r>
    </w:p>
    <w:p>
      <w:pPr>
        <w:rPr>
          <w:rFonts w:ascii="Calibri" w:hAnsi="Calibri"/>
          <w:b w:val="0"/>
          <w:sz w:val="20"/>
        </w:rPr>
      </w:pPr>
      <w:r>
        <w:rPr>
          <w:rFonts w:ascii="Calibri" w:hAnsi="Calibri"/>
          <w:b w:val="0"/>
          <w:sz w:val="20"/>
        </w:rPr>
        <w:t>10.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40" w:name="_Toc676427820"/>
      <w:r>
        <w:instrText>Schär-, Zettelgatter</w:instrText>
      </w:r>
      <w:bookmarkEnd w:id="40"/>
      <w:r>
        <w:instrText>" \f "bgetem" \l 2</w:instrText>
      </w:r>
      <w:r>
        <w:fldChar w:fldCharType="separate"/>
      </w:r>
      <w:r>
        <w:fldChar w:fldCharType="end"/>
      </w:r>
      <w:r>
        <w:rPr>
          <w:rFonts w:ascii="Calibri" w:hAnsi="Calibri"/>
          <w:b w:val="1"/>
          <w:color w:val="233B81"/>
          <w:sz w:val="26"/>
        </w:rPr>
        <w:t>Schär-, Zettelgatter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Fußverletzungen durch herabfallende Spulen beim Bestücken der Zettel- oder Schärgatter; Belastungen der Wirbelsäule beim Bestücken der Gatter.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Objekt </w:t>
            </w:r>
            <w:r>
              <w:rPr>
                <w:b w:val="0"/>
                <w:sz w:val="18"/>
                <w:u w:val="single"/>
              </w:rPr>
              <w:t>Heben und Tragen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Hilfsmittel zur Entlastung der Beschäftigten sind beschafft, z. B.: </w:t>
            </w:r>
          </w:p>
          <w:p>
            <w:pPr>
              <w:pStyle w:val="P1"/>
              <w:rPr>
                <w:b w:val="0"/>
                <w:sz w:val="18"/>
              </w:rPr>
            </w:pPr>
            <w:r>
              <w:rPr>
                <w:b w:val="0"/>
                <w:sz w:val="18"/>
              </w:rPr>
              <w:t xml:space="preserve">- Spulenwagen mit Federboden </w:t>
            </w:r>
          </w:p>
          <w:p>
            <w:pPr>
              <w:pStyle w:val="P1"/>
              <w:rPr>
                <w:b w:val="0"/>
                <w:sz w:val="18"/>
              </w:rPr>
            </w:pPr>
            <w:r>
              <w:rPr>
                <w:b w:val="0"/>
                <w:sz w:val="18"/>
              </w:rPr>
              <w:t xml:space="preserve">- Handhabungseinrichtungen bei großen Spulengewichten </w:t>
            </w:r>
          </w:p>
          <w:p>
            <w:pPr>
              <w:pStyle w:val="P1"/>
              <w:rPr>
                <w:b w:val="0"/>
                <w:sz w:val="18"/>
              </w:rPr>
            </w:pPr>
            <w:r>
              <w:rPr>
                <w:b w:val="0"/>
                <w:sz w:val="18"/>
              </w:rPr>
              <w:t>- Podeste zum Bestücken der oberen Gatterreihen.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Heben und Tragen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209-001</w:t>
            </w:r>
            <w:r>
              <w:rPr>
                <w:b w:val="0"/>
                <w:sz w:val="18"/>
              </w:rPr>
              <w:t>, Kapitel 12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"Umgang mit Schneidewerkzeugen"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Datei / Adresse: allgemein\betriebsanweisungen\maschinen\b_049_heben_und_tragen.doc</w:t>
      </w:r>
    </w:p>
    <w:p>
      <w:pPr>
        <w:rPr>
          <w:rFonts w:ascii="Calibri" w:hAnsi="Calibri"/>
          <w:b w:val="0"/>
          <w:sz w:val="20"/>
        </w:rPr>
      </w:pPr>
      <w:r>
        <w:rPr>
          <w:rFonts w:ascii="Calibri" w:hAnsi="Calibri"/>
          <w:b w:val="0"/>
          <w:sz w:val="20"/>
        </w:rPr>
        <w:t>3. Regelwerk: DGUV-Information 209-001: Arbeiten mit Handwerkszeugen, 12.2 Messer mit verdeckter Schneide</w:t>
      </w:r>
    </w:p>
    <w:p>
      <w:pPr>
        <w:rPr>
          <w:rFonts w:ascii="Calibri" w:hAnsi="Calibri"/>
          <w:b w:val="0"/>
          <w:sz w:val="20"/>
        </w:rPr>
      </w:pPr>
      <w:r>
        <w:rPr>
          <w:rFonts w:ascii="Calibri" w:hAnsi="Calibri"/>
          <w:b w:val="0"/>
          <w:sz w:val="20"/>
        </w:rPr>
        <w:t>4. Datei / Adresse: allgemein\betriebsanweisungen\maschinen\b_umgang_schneidwerkzeugen.doc</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DGUV-Information 209-001: Arbeiten mit Handwerkszeugen,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41" w:name="_Toc2115819963"/>
      <w:r>
        <w:instrText>Schlichtekocher</w:instrText>
      </w:r>
      <w:bookmarkEnd w:id="41"/>
      <w:r>
        <w:instrText>" \f "bgetem" \l 2</w:instrText>
      </w:r>
      <w:r>
        <w:fldChar w:fldCharType="separate"/>
      </w:r>
      <w:r>
        <w:fldChar w:fldCharType="end"/>
      </w:r>
      <w:r>
        <w:rPr>
          <w:rFonts w:ascii="Calibri" w:hAnsi="Calibri"/>
          <w:b w:val="1"/>
          <w:color w:val="233B81"/>
          <w:sz w:val="26"/>
        </w:rPr>
        <w:t>Schlichtekocher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Thermische Gefährdungen, Verbrühungen (Herausspritzen heißer Schlichte, Überlaufen des Behälters), Verbrühungen bzw. Verbrennungen (Dampf, heiße Anlagenteile); Mechanische Gefährdungen, Quetschen/Einziehen der Hände/Arme/Haare/Kleidung durch das rotierende Rührwerk; Handquetschungen durch zufallenden Behälterdeckel, Ausrutschen im Umfeld des Behälters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DGUV Regel 100-500, Kapitel 2.4, Abschnitte 2.3 - 2.5 und 2.8</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"Bedienen des Schlichtekochers"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beim Schlichten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Titel</w:t>
      </w:r>
    </w:p>
    <w:p>
      <w:pPr>
        <w:rPr>
          <w:rFonts w:ascii="Calibri" w:hAnsi="Calibri"/>
          <w:b w:val="0"/>
          <w:sz w:val="20"/>
        </w:rPr>
      </w:pPr>
      <w:r>
        <w:rPr>
          <w:rFonts w:ascii="Calibri" w:hAnsi="Calibri"/>
          <w:b w:val="0"/>
          <w:sz w:val="20"/>
        </w:rPr>
        <w:t>2. Datei / Adresse: allgemein\betriebsanweisungen\maschinen\b_schlichtekocher.doc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allgemein\pu\pu021.pdf</w:t>
      </w:r>
    </w:p>
    <w:p>
      <w:pPr>
        <w:rPr>
          <w:rFonts w:ascii="Calibri" w:hAnsi="Calibri"/>
          <w:b w:val="0"/>
          <w:sz w:val="20"/>
        </w:rPr>
      </w:pPr>
      <w:r>
        <w:rPr>
          <w:rFonts w:ascii="Calibri" w:hAnsi="Calibri"/>
          <w:b w:val="0"/>
          <w:sz w:val="20"/>
        </w:rPr>
        <w:t>5. Regelwerk: Betriebssicherheitsverordnung (BetrSichV), § 10 Instandhaltung und Änderung von Arbeitsmitteln</w:t>
      </w:r>
    </w:p>
    <w:p>
      <w:pPr>
        <w:rPr>
          <w:rFonts w:ascii="Calibri" w:hAnsi="Calibri"/>
          <w:b w:val="0"/>
          <w:sz w:val="20"/>
        </w:rPr>
      </w:pPr>
      <w:r>
        <w:rPr>
          <w:rFonts w:ascii="Calibri" w:hAnsi="Calibri"/>
          <w:b w:val="0"/>
          <w:sz w:val="20"/>
        </w:rPr>
        <w:t>6.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42" w:name="_Toc1025269173"/>
      <w:r>
        <w:instrText>Webmaschine</w:instrText>
      </w:r>
      <w:bookmarkEnd w:id="42"/>
      <w:r>
        <w:instrText>" \f "bgetem" \l 2</w:instrText>
      </w:r>
      <w:r>
        <w:fldChar w:fldCharType="separate"/>
      </w:r>
      <w:r>
        <w:fldChar w:fldCharType="end"/>
      </w:r>
      <w:r>
        <w:rPr>
          <w:rFonts w:ascii="Calibri" w:hAnsi="Calibri"/>
          <w:b w:val="1"/>
          <w:color w:val="233B81"/>
          <w:sz w:val="26"/>
        </w:rPr>
        <w:t>Webmaschine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Finger- / Handquetschungen zwischen Webblatt und Breithalter; Finger-, Hand- und Armquetschungen zwischen Weblade und Maschinengestell bzw. anderen Maschinenteilen;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"Reparaturarbeiten an Webmaschinen"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"Benutzung von Gehörschutz im Lärmbereich"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anhand der Betriebsanweisung(en)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Unterweisungshilfe</w:t>
            </w:r>
            <w:r>
              <w:rPr>
                <w:b w:val="0"/>
                <w:sz w:val="18"/>
              </w:rPr>
              <w:t xml:space="preserve"> "Sicheres Arbeiten an Webmaschinen"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Titel</w:t>
      </w:r>
    </w:p>
    <w:p>
      <w:pPr>
        <w:rPr>
          <w:rFonts w:ascii="Calibri" w:hAnsi="Calibri"/>
          <w:b w:val="0"/>
          <w:sz w:val="20"/>
        </w:rPr>
      </w:pPr>
      <w:r>
        <w:rPr>
          <w:rFonts w:ascii="Calibri" w:hAnsi="Calibri"/>
          <w:b w:val="0"/>
          <w:sz w:val="20"/>
        </w:rPr>
        <w:t>2. Datei / Adresse: allgemein\betriebsanweisungen\maschinen\b_webmaschinen.doc</w:t>
      </w:r>
    </w:p>
    <w:p>
      <w:pPr>
        <w:rPr>
          <w:rFonts w:ascii="Calibri" w:hAnsi="Calibri"/>
          <w:b w:val="0"/>
          <w:sz w:val="20"/>
        </w:rPr>
      </w:pPr>
      <w:r>
        <w:rPr>
          <w:rFonts w:ascii="Calibri" w:hAnsi="Calibri"/>
          <w:b w:val="0"/>
          <w:sz w:val="20"/>
        </w:rPr>
        <w:t>3. Datei / Adresse: allgemein\betriebsanweisungen\maschinen\b_gehoerschutz.doc</w:t>
      </w:r>
    </w:p>
    <w:p>
      <w:pPr>
        <w:rPr>
          <w:rFonts w:ascii="Calibri" w:hAnsi="Calibri"/>
          <w:b w:val="0"/>
          <w:sz w:val="20"/>
        </w:rPr>
      </w:pPr>
      <w:r>
        <w:rPr>
          <w:rFonts w:ascii="Calibri" w:hAnsi="Calibri"/>
          <w:b w:val="0"/>
          <w:sz w:val="20"/>
        </w:rPr>
        <w:t>4. Datei / Adresse: allgemein\info\s_poliermaschine.doc</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allgemein\handlungshilfen\unterweisungsnachweis-muster.docx</w:t>
      </w:r>
    </w:p>
    <w:p>
      <w:pPr>
        <w:rPr>
          <w:rFonts w:ascii="Calibri" w:hAnsi="Calibri"/>
          <w:b w:val="0"/>
          <w:sz w:val="20"/>
        </w:rPr>
      </w:pPr>
      <w:r>
        <w:rPr>
          <w:rFonts w:ascii="Calibri" w:hAnsi="Calibri"/>
          <w:b w:val="0"/>
          <w:sz w:val="20"/>
        </w:rPr>
        <w:t>8. Regelwerk: Betriebssicherheitsverordnung (BetrSichV), § 10 Instandhaltung und Änderung von Arbeitsmitteln</w:t>
      </w:r>
    </w:p>
    <w:p>
      <w:pPr>
        <w:rPr>
          <w:rFonts w:ascii="Calibri" w:hAnsi="Calibri"/>
          <w:b w:val="0"/>
          <w:sz w:val="20"/>
        </w:rPr>
      </w:pPr>
      <w:r>
        <w:rPr>
          <w:rFonts w:ascii="Calibri" w:hAnsi="Calibri"/>
          <w:b w:val="0"/>
          <w:sz w:val="20"/>
        </w:rPr>
        <w:t>9.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Lärm- und Vibrations-Arbeitsschutzverordnung (LärmVibrationsArbSchV),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Flächenerzeugung-Weberei</w:t>
      </w:r>
    </w:p>
    <w:p/>
    <w:p>
      <w:pPr>
        <w:pStyle w:val="P8"/>
        <w:rPr>
          <w:rFonts w:ascii="Calibri" w:hAnsi="Calibri"/>
          <w:b w:val="1"/>
          <w:color w:val="233B81"/>
          <w:sz w:val="26"/>
        </w:rPr>
      </w:pPr>
      <w:r>
        <w:fldChar w:fldCharType="begin"/>
      </w:r>
      <w:r>
        <w:instrText>TC "</w:instrText>
      </w:r>
      <w:bookmarkStart w:id="43" w:name="_Toc1951922907"/>
      <w:r>
        <w:instrText>Wickler, Zentrums-, Umfangs-, Steigdocken-, Automatik-</w:instrText>
      </w:r>
      <w:bookmarkEnd w:id="43"/>
      <w:r>
        <w:instrText>" \f "bgetem" \l 2</w:instrText>
      </w:r>
      <w:r>
        <w:fldChar w:fldCharType="separate"/>
      </w:r>
      <w:r>
        <w:fldChar w:fldCharType="end"/>
      </w:r>
      <w:r>
        <w:rPr>
          <w:rFonts w:ascii="Calibri" w:hAnsi="Calibri"/>
          <w:b w:val="1"/>
          <w:color w:val="233B81"/>
          <w:sz w:val="26"/>
        </w:rPr>
        <w:t>Wickler, Zentrums-, Umfangs-, Steigdocken-, Automatik-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Einziehen der Hände/Arme/des Körpers (besonders bei großen Warengewichten und/oder griffigen Oberflächen)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 Kap. 2.4, Abschnitte 2.2 - 2.5</w:t>
            </w:r>
            <w:r>
              <w:rPr>
                <w:b w:val="0"/>
                <w:sz w:val="18"/>
              </w:rPr>
              <w:t xml:space="preserve">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Betriebsanweisung "</w:t>
            </w:r>
            <w:r>
              <w:rPr>
                <w:b w:val="0"/>
                <w:sz w:val="18"/>
                <w:u w:val="single"/>
              </w:rPr>
              <w:t>Arbeiten an Umfangswicklern</w:t>
            </w:r>
            <w:r>
              <w:rPr>
                <w:b w:val="0"/>
                <w:sz w:val="18"/>
              </w:rPr>
              <w:t>"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Umfangswicklern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Zentrumswicklern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Automatikwicklern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Walzen von Ausrüstungsmaschinen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Titel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Datei / Adresse: allgemein\betriebsanweisungen\maschinen\b_umfangswicklern.doc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907: Verzeichnis sensibilisierender Stoffe und von Tätigkeiten mit sensibilisierenden Stoffen, Titel</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allgemein\pu\pu021.pdf</w:t>
      </w:r>
    </w:p>
    <w:p>
      <w:pPr>
        <w:rPr>
          <w:rFonts w:ascii="Calibri" w:hAnsi="Calibri"/>
          <w:b w:val="0"/>
          <w:sz w:val="20"/>
        </w:rPr>
      </w:pPr>
      <w:r>
        <w:rPr>
          <w:rFonts w:ascii="Calibri" w:hAnsi="Calibri"/>
          <w:b w:val="0"/>
          <w:sz w:val="20"/>
        </w:rPr>
        <w:t>9. Datei / Adresse: allgemein\pu\pu021.pdf</w:t>
      </w:r>
    </w:p>
    <w:p>
      <w:pPr>
        <w:rPr>
          <w:rFonts w:ascii="Calibri" w:hAnsi="Calibri"/>
          <w:b w:val="0"/>
          <w:sz w:val="20"/>
        </w:rPr>
      </w:pPr>
      <w:r>
        <w:rPr>
          <w:rFonts w:ascii="Calibri" w:hAnsi="Calibri"/>
          <w:b w:val="0"/>
          <w:sz w:val="20"/>
        </w:rPr>
        <w:t>10. Datei / Adresse: allgemein\handlungshilfen\unterweisungsnachweis-muster.docx</w:t>
      </w:r>
    </w:p>
    <w:p>
      <w:pPr>
        <w:rPr>
          <w:rFonts w:ascii="Calibri" w:hAnsi="Calibri"/>
          <w:b w:val="0"/>
          <w:sz w:val="20"/>
        </w:rPr>
      </w:pPr>
      <w:r>
        <w:rPr>
          <w:rFonts w:ascii="Calibri" w:hAnsi="Calibri"/>
          <w:b w:val="0"/>
          <w:sz w:val="20"/>
        </w:rPr>
        <w:t>11. Regelwerk: Betriebssicherheitsverordnung (BetrSichV), § 10 Instandhaltung und Änderung von Arbeitsmitteln</w:t>
      </w:r>
    </w:p>
    <w:p>
      <w:pPr>
        <w:rPr>
          <w:rFonts w:ascii="Calibri" w:hAnsi="Calibri"/>
          <w:b w:val="0"/>
          <w:sz w:val="20"/>
        </w:rPr>
      </w:pPr>
      <w:r>
        <w:rPr>
          <w:rFonts w:ascii="Calibri" w:hAnsi="Calibri"/>
          <w:b w:val="0"/>
          <w:sz w:val="20"/>
        </w:rPr>
        <w:t>12.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4" w:name="_Toc1287478468"/>
      <w:r>
        <w:instrText>7. Gesamter Betrieb/Übergreifendes</w:instrText>
      </w:r>
      <w:bookmarkEnd w:id="4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45" w:name="_Toc777237088"/>
      <w:r>
        <w:instrText>Anlagenbühnen, Laufstege, Bediengänge</w:instrText>
      </w:r>
      <w:bookmarkEnd w:id="45"/>
      <w:r>
        <w:instrText>" \f "bgetem" \l 2</w:instrText>
      </w:r>
      <w:r>
        <w:fldChar w:fldCharType="separate"/>
      </w:r>
      <w:r>
        <w:fldChar w:fldCharType="end"/>
      </w:r>
      <w:r>
        <w:rPr>
          <w:rFonts w:ascii="Calibri" w:hAnsi="Calibri"/>
          <w:b w:val="1"/>
          <w:color w:val="233B81"/>
          <w:sz w:val="26"/>
        </w:rPr>
        <w:t>Anlagenbühnen, Laufstege, Bediengänge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Verletzungen durch Stolpern, Rutschen, Stürzen;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Verkehrswege sind genügend breit, rutsch- und stolpersicher gestaltet.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Verschüttete Chemikalien werden sofort aufgenommen. Mitarbeiter sind angewiesen.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Chemikalienbeständige Bodenbeläge sind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Defekte Bodenbeläge werden kurzfristig ausgetauscht.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Schläuche, Leitungen etc. sind  stolpersicher verlegt.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Bodenöffnungen, Schächte und Ablaufrinnen sind sicher abgedeckt.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Hoch gelegene Laufbühnen (h ≥ 1 m) sind mit dreiteiligem Geländer (Handlauf, Knie- und Fußleiste)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TRLV Lärm Teil 1: Beurteilung der Gefährdung durch Lärm,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108-003 : Fußböden in Arbeitsräumen und Arbeitsbereichen mit Rutschgefahr,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46" w:name="_Toc433648083"/>
      <w:r>
        <w:instrText>Arbeitsbühnen für Gabelstapler</w:instrText>
      </w:r>
      <w:bookmarkEnd w:id="46"/>
      <w:r>
        <w:instrText>" \f "bgetem" \l 2</w:instrText>
      </w:r>
      <w:r>
        <w:fldChar w:fldCharType="separate"/>
      </w:r>
      <w:r>
        <w:fldChar w:fldCharType="end"/>
      </w:r>
      <w:r>
        <w:rPr>
          <w:rFonts w:ascii="Calibri" w:hAnsi="Calibri"/>
          <w:b w:val="1"/>
          <w:color w:val="233B81"/>
          <w:sz w:val="26"/>
        </w:rPr>
        <w:t>Arbeitsbühnen für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Quetschgefahr, herabfallende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DGUV Vorschrift 68 </w:t>
            </w:r>
            <w:r>
              <w:rPr>
                <w:b w:val="0"/>
                <w:sz w:val="18"/>
                <w:u w:val="single"/>
              </w:rPr>
              <w:t>§ 26</w:t>
            </w:r>
            <w:r>
              <w:rPr>
                <w:b w:val="0"/>
                <w:sz w:val="18"/>
              </w:rPr>
              <w:t xml:space="preserve"> Abs. 1 bis 6 und der Durchführungsanweisungen (DA)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unter Beachtung der Betriebsanleitungen von Gabelstapler und Arbeitsbühne erstellt und bekannt gemacht.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Betriebsanweisung und der DGUV Vorschrift 68 </w:t>
            </w:r>
            <w:r>
              <w:rPr>
                <w:b w:val="0"/>
                <w:sz w:val="18"/>
                <w:u w:val="single"/>
              </w:rPr>
              <w:t>§ 26</w:t>
            </w:r>
            <w:r>
              <w:rPr>
                <w:b w:val="0"/>
                <w:sz w:val="18"/>
              </w:rPr>
              <w:t xml:space="preserve">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208-031</w:t>
            </w:r>
            <w:r>
              <w:rPr>
                <w:b w:val="0"/>
                <w:sz w:val="18"/>
              </w:rPr>
              <w:t xml:space="preserve"> "Einsatz von Arbeitsbühnen an Flurförderzeugen mit Hubmast"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Arbeitsbühnen werden mindestens jährlich von einer befähigten Personen (einem Sachkundigen) geprüft, siehe DGUV Vorschrift 68 </w:t>
            </w:r>
            <w:r>
              <w:rPr>
                <w:b w:val="0"/>
                <w:sz w:val="18"/>
                <w:u w:val="single"/>
              </w:rPr>
              <w:t>§ 37</w:t>
            </w:r>
            <w:r>
              <w:rPr>
                <w:b w:val="0"/>
                <w:sz w:val="18"/>
              </w:rPr>
              <w:t xml:space="preserve">. </w:t>
            </w:r>
          </w:p>
          <w:p>
            <w:pPr>
              <w:pStyle w:val="P1"/>
              <w:rPr>
                <w:b w:val="0"/>
                <w:sz w:val="18"/>
              </w:rPr>
            </w:pPr>
            <w:r>
              <w:rPr>
                <w:b w:val="0"/>
                <w:sz w:val="18"/>
              </w:rPr>
              <w:t>Die Prüfungen sind dokumentiert,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68: Flurförderzeuge, § 26: Einsatz von Flurförderzeugen mit Arbeitsbühnen</w:t>
      </w:r>
    </w:p>
    <w:p>
      <w:pPr>
        <w:rPr>
          <w:rFonts w:ascii="Calibri" w:hAnsi="Calibri"/>
          <w:b w:val="0"/>
          <w:sz w:val="20"/>
        </w:rPr>
      </w:pPr>
      <w:r>
        <w:rPr>
          <w:rFonts w:ascii="Calibri" w:hAnsi="Calibri"/>
          <w:b w:val="0"/>
          <w:sz w:val="20"/>
        </w:rPr>
        <w:t>2. Datei / Adresse: allgemein\betriebsanweisungen\maschinen\b_gabelstapler_arbeitsbuehne.doc</w:t>
      </w:r>
    </w:p>
    <w:p>
      <w:pPr>
        <w:rPr>
          <w:rFonts w:ascii="Calibri" w:hAnsi="Calibri"/>
          <w:b w:val="0"/>
          <w:sz w:val="20"/>
        </w:rPr>
      </w:pPr>
      <w:r>
        <w:rPr>
          <w:rFonts w:ascii="Calibri" w:hAnsi="Calibri"/>
          <w:b w:val="0"/>
          <w:sz w:val="20"/>
        </w:rPr>
        <w:t>3. Regelwerk: DGUV Vorschrift 68: Flurförderzeuge, § 26: Einsatz von Flurförderzeugen mit Arbeitsbühnen</w:t>
      </w:r>
    </w:p>
    <w:p>
      <w:pPr>
        <w:rPr>
          <w:rFonts w:ascii="Calibri" w:hAnsi="Calibri"/>
          <w:b w:val="0"/>
          <w:sz w:val="20"/>
        </w:rPr>
      </w:pPr>
      <w:r>
        <w:rPr>
          <w:rFonts w:ascii="Calibri" w:hAnsi="Calibri"/>
          <w:b w:val="0"/>
          <w:sz w:val="20"/>
        </w:rPr>
        <w:t>4. Regelwerk: DGUV Information 208-031: Einsatz von Arbeitsbühnen an Flurförderzeugen mit Hubmast , Inhalt</w:t>
      </w:r>
    </w:p>
    <w:p>
      <w:pPr>
        <w:rPr>
          <w:rFonts w:ascii="Calibri" w:hAnsi="Calibri"/>
          <w:b w:val="0"/>
          <w:sz w:val="20"/>
        </w:rPr>
      </w:pPr>
      <w:r>
        <w:rPr>
          <w:rFonts w:ascii="Calibri" w:hAnsi="Calibri"/>
          <w:b w:val="0"/>
          <w:sz w:val="20"/>
        </w:rPr>
        <w:t>5.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DGUV-Information 208-004: Gabelstapler,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47" w:name="_Toc1482920458"/>
      <w:r>
        <w:instrText xml:space="preserve">Arbeitsplätze mit Absturzgefahr (ohne  Bauarbeiten)</w:instrText>
      </w:r>
      <w:bookmarkEnd w:id="47"/>
      <w:r>
        <w:instrText>" \f "bgetem" \l 2</w:instrText>
      </w:r>
      <w:r>
        <w:fldChar w:fldCharType="separate"/>
      </w:r>
      <w:r>
        <w:fldChar w:fldCharType="end"/>
      </w:r>
      <w:r>
        <w:rPr>
          <w:rFonts w:ascii="Calibri" w:hAnsi="Calibri"/>
          <w:b w:val="1"/>
          <w:color w:val="233B81"/>
          <w:sz w:val="26"/>
        </w:rPr>
        <w:t xml:space="preserve">Arbeitsplätze mit Absturzgefahr (ohne  Bauarbeiten)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mechanische 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Standflächen mit sicheren Zugängen sind auch an gelegentlich oder kurzzeitig für Wartung und Reinigung genutzten Arbeitsplätzen eingebaut; siehe BetrSichV </w:t>
            </w:r>
            <w:r>
              <w:rPr>
                <w:b w:val="0"/>
                <w:sz w:val="18"/>
                <w:u w:val="single"/>
              </w:rPr>
              <w:t>Anhang 1</w:t>
            </w:r>
            <w:r>
              <w:rPr>
                <w:b w:val="0"/>
                <w:sz w:val="18"/>
              </w:rPr>
              <w:t xml:space="preserve"> Nr. 2.15.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 Schutzmaßnahmen sind die ASR A2.1 beachtet. </w:t>
            </w:r>
          </w:p>
          <w:p>
            <w:pPr>
              <w:pStyle w:val="P1"/>
              <w:rPr>
                <w:b w:val="0"/>
                <w:sz w:val="18"/>
              </w:rPr>
            </w:pPr>
            <w:r>
              <w:rPr>
                <w:b w:val="0"/>
                <w:sz w:val="18"/>
              </w:rPr>
              <w:t>Zur Sicherung von Boden- und Wandöffnungen sind die ASR A2.1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Laufflächen sind rutschhemmend oder haben rutschhemmende Beläge.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Sichere Aufstiege sind vorhanden. </w:t>
            </w:r>
          </w:p>
          <w:p>
            <w:pPr>
              <w:pStyle w:val="P1"/>
              <w:rPr>
                <w:b w:val="0"/>
                <w:sz w:val="18"/>
              </w:rPr>
            </w:pPr>
            <w:r>
              <w:rPr>
                <w:b w:val="0"/>
                <w:sz w:val="18"/>
              </w:rPr>
              <w:t>Abnehmbare Leitern sind gegen Verrutschen gesichert, z. B. durch Einhängemöglichkeiten.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Wenn Geländer nicht möglich sind, werden andere Sicherungen eingesetzt wie </w:t>
            </w:r>
          </w:p>
          <w:p>
            <w:pPr>
              <w:pStyle w:val="P1"/>
              <w:rPr>
                <w:b w:val="0"/>
                <w:sz w:val="18"/>
              </w:rPr>
            </w:pPr>
            <w:r>
              <w:rPr>
                <w:b w:val="0"/>
                <w:sz w:val="18"/>
              </w:rPr>
              <w:t xml:space="preserve">- Fanggerüste oder Fangnetze, </w:t>
            </w:r>
          </w:p>
          <w:p>
            <w:pPr>
              <w:pStyle w:val="P1"/>
              <w:rPr>
                <w:b w:val="0"/>
                <w:sz w:val="18"/>
              </w:rPr>
            </w:pPr>
            <w:r>
              <w:rPr>
                <w:b w:val="0"/>
                <w:sz w:val="18"/>
              </w:rPr>
              <w:t xml:space="preserve">- </w:t>
            </w:r>
            <w:r>
              <w:rPr>
                <w:b w:val="0"/>
                <w:sz w:val="18"/>
                <w:u w:val="single"/>
              </w:rPr>
              <w:t>persönliche</w:t>
            </w:r>
            <w:r>
              <w:rPr>
                <w:b w:val="0"/>
                <w:sz w:val="18"/>
              </w:rPr>
              <w:t xml:space="preserve"> Schutzausrüstung (PSA) gegen Absturz mit Falldämpfer und Seilkürzer. </w:t>
            </w:r>
          </w:p>
          <w:p>
            <w:pPr>
              <w:pStyle w:val="P1"/>
              <w:rPr>
                <w:b w:val="0"/>
                <w:sz w:val="18"/>
              </w:rPr>
            </w:pPr>
            <w:r>
              <w:rPr>
                <w:b w:val="0"/>
                <w:sz w:val="18"/>
              </w:rPr>
              <w:t>Außerdem sind Griffe oder andere Haltemöglichkeiten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PSA gegen Absturz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Betriebsanweisungen </w:t>
            </w:r>
            <w:r>
              <w:rPr>
                <w:b w:val="0"/>
                <w:sz w:val="18"/>
                <w:u w:val="single"/>
              </w:rPr>
              <w:t>unterwiesen</w:t>
            </w:r>
            <w:r>
              <w:rPr>
                <w:b w:val="0"/>
                <w:sz w:val="18"/>
              </w:rPr>
              <w:t xml:space="preserve">.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2. Regelwerk: DGUV Regel 112-989 : Benutzung von Schutzkleidung, Inhalt</w:t>
      </w:r>
    </w:p>
    <w:p>
      <w:pPr>
        <w:rPr>
          <w:rFonts w:ascii="Calibri" w:hAnsi="Calibri"/>
          <w:b w:val="0"/>
          <w:sz w:val="20"/>
        </w:rPr>
      </w:pPr>
      <w:r>
        <w:rPr>
          <w:rFonts w:ascii="Calibri" w:hAnsi="Calibri"/>
          <w:b w:val="0"/>
          <w:sz w:val="20"/>
        </w:rPr>
        <w:t>3. Datei / Adresse: allgemein\betriebsanweisungen\maschinen\b_psa_absturz.doc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TRBS 2121: Gefährdung von Beschäftigten durch Absturz – Allgemeine Anforderungen,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48" w:name="_Toc1882918032"/>
      <w:r>
        <w:instrText>Arbeitsplätze: Arbeits-/Sozialräume</w:instrText>
      </w:r>
      <w:bookmarkEnd w:id="48"/>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49" w:name="_Toc1875155364"/>
      <w:r>
        <w:instrText>Ballen-/Karton-/Kreuzspulenstapel</w:instrText>
      </w:r>
      <w:bookmarkEnd w:id="49"/>
      <w:r>
        <w:instrText>" \f "bgetem" \l 2</w:instrText>
      </w:r>
      <w:r>
        <w:fldChar w:fldCharType="separate"/>
      </w:r>
      <w:r>
        <w:fldChar w:fldCharType="end"/>
      </w:r>
      <w:r>
        <w:rPr>
          <w:rFonts w:ascii="Calibri" w:hAnsi="Calibri"/>
          <w:b w:val="1"/>
          <w:color w:val="233B81"/>
          <w:sz w:val="26"/>
        </w:rPr>
        <w:t>Ballen-/Karton-/Kreuzspulenstapel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Abstürzen, Umstürzen, Einknicken gestapelter Kartons, Ballen, Kreuzspulenpaletten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Maßnahmen aus dem </w:t>
            </w:r>
            <w:r>
              <w:rPr>
                <w:b w:val="0"/>
                <w:sz w:val="18"/>
                <w:u w:val="single"/>
              </w:rPr>
              <w:t>Objekt Lagern, Stapel</w:t>
            </w:r>
            <w:r>
              <w:rPr>
                <w:b w:val="0"/>
                <w:sz w:val="18"/>
              </w:rPr>
              <w:t xml:space="preserve"> sind beachtet und wirksam.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Prüfliste</w:t>
            </w:r>
            <w:r>
              <w:rPr>
                <w:b w:val="0"/>
                <w:sz w:val="18"/>
              </w:rPr>
              <w:t xml:space="preserve"> Arbeitssicherheit ist bearbeitet, Mängel beseitigt.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gerade zu stapeln und schräge Stapel umgehend zu korrigieren;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Lagern: Stapel</w:t>
      </w:r>
    </w:p>
    <w:p>
      <w:pPr>
        <w:rPr>
          <w:rFonts w:ascii="Calibri" w:hAnsi="Calibri"/>
          <w:b w:val="0"/>
          <w:sz w:val="20"/>
        </w:rPr>
      </w:pPr>
      <w:r>
        <w:rPr>
          <w:rFonts w:ascii="Calibri" w:hAnsi="Calibri"/>
          <w:b w:val="0"/>
          <w:sz w:val="20"/>
        </w:rPr>
        <w:t>2. Datei / Adresse: allgemein\prueflisten\pl_26.pdf</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0" w:name="_Toc1811871269"/>
      <w:r>
        <w:instrText>Beschaffung technischer Arbeitsmittel</w:instrText>
      </w:r>
      <w:bookmarkEnd w:id="50"/>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1" w:name="_Toc654168180"/>
      <w:r>
        <w:instrText>Beseitigung von Störungen / Reparatur-, Wartungs- und Rüstarbeiten an Textilmaschinen</w:instrText>
      </w:r>
      <w:bookmarkEnd w:id="51"/>
      <w:r>
        <w:instrText>" \f "bgetem" \l 2</w:instrText>
      </w:r>
      <w:r>
        <w:fldChar w:fldCharType="separate"/>
      </w:r>
      <w:r>
        <w:fldChar w:fldCharType="end"/>
      </w:r>
      <w:r>
        <w:rPr>
          <w:rFonts w:ascii="Calibri" w:hAnsi="Calibri"/>
          <w:b w:val="1"/>
          <w:color w:val="233B81"/>
          <w:sz w:val="26"/>
        </w:rPr>
        <w:t>Beseitigung von Störungen / Reparatur-, Wartungs- und Rüstarbeiten an Textilmaschinen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Quetschen, Scheren, Fangen, Aufwickeln an Antriebsteilen der Maschinen durch unbefugtes oder unbeabsichtigtes Einschalten; Fußverletzungen durch herabfallende Maschinenteile; Verbrühungen/Verätzungen durch austretende Medien; Absturz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nach </w:t>
            </w:r>
            <w:r>
              <w:rPr>
                <w:b w:val="0"/>
                <w:sz w:val="18"/>
                <w:u w:val="single"/>
              </w:rPr>
              <w:t>DGUV Regel 100-500</w:t>
            </w:r>
            <w:r>
              <w:rPr>
                <w:b w:val="0"/>
                <w:sz w:val="18"/>
              </w:rPr>
              <w:t>, Kapitel 2.4, insbesondere Teil 2.3 und 2.4 sind beachtet und wirksam.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Arbeitsplätze mit Absturzgefahr</w:t>
            </w:r>
            <w:r>
              <w:rPr>
                <w:b w:val="0"/>
                <w:sz w:val="18"/>
              </w:rPr>
              <w:t xml:space="preserve"> (ohne Baustellen)"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(Muster: "Reparaturarbeiten an Webmaschinen")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Zusätzliche, ergänzende Inhalte werden in die Unterweisung integriert: </w:t>
            </w:r>
          </w:p>
          <w:p>
            <w:pPr>
              <w:pStyle w:val="P1"/>
              <w:rPr>
                <w:b w:val="0"/>
                <w:sz w:val="18"/>
              </w:rPr>
            </w:pPr>
            <w:r>
              <w:rPr>
                <w:b w:val="0"/>
                <w:sz w:val="18"/>
              </w:rPr>
              <w:t xml:space="preserve">- Rüst- und Wartungsarbeiten nur bei Maschinenstillstand </w:t>
            </w:r>
          </w:p>
          <w:p>
            <w:pPr>
              <w:pStyle w:val="P1"/>
              <w:rPr>
                <w:b w:val="0"/>
                <w:sz w:val="18"/>
              </w:rPr>
            </w:pPr>
            <w:r>
              <w:rPr>
                <w:b w:val="0"/>
                <w:sz w:val="18"/>
              </w:rPr>
              <w:t xml:space="preserve">- Besondere Gefährdung durch verringerte Wahrnehmung bei Lärm </w:t>
            </w:r>
          </w:p>
          <w:p>
            <w:pPr>
              <w:pStyle w:val="P1"/>
              <w:rPr>
                <w:b w:val="0"/>
                <w:sz w:val="18"/>
              </w:rPr>
            </w:pPr>
            <w:r>
              <w:rPr>
                <w:b w:val="0"/>
                <w:sz w:val="18"/>
              </w:rPr>
              <w:t xml:space="preserve">- Anbringung von Schutzeinrichtungen, die zuvor entfernt wurden </w:t>
            </w:r>
          </w:p>
          <w:p>
            <w:pPr>
              <w:pStyle w:val="P1"/>
              <w:rPr>
                <w:b w:val="0"/>
                <w:sz w:val="18"/>
              </w:rPr>
            </w:pPr>
            <w:r>
              <w:rPr>
                <w:b w:val="0"/>
                <w:sz w:val="18"/>
              </w:rPr>
              <w:t xml:space="preserve">- Verbot der Manipulation (Überbrücken von Schutzeinrichtungen) </w:t>
            </w:r>
          </w:p>
          <w:p>
            <w:pPr>
              <w:pStyle w:val="P1"/>
              <w:rPr>
                <w:b w:val="0"/>
                <w:sz w:val="18"/>
              </w:rPr>
            </w:pPr>
            <w:r>
              <w:rPr>
                <w:b w:val="0"/>
                <w:sz w:val="18"/>
              </w:rPr>
              <w:t>- Tragen der Persönlichen Schutzausrüstung, z. B. Sicherheitsschuhe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 xml:space="preserve">2. BG-Katalog: Arbeitsplätze mit Absturzgefahr (ohne  Bauarbeiten)</w:t>
      </w:r>
    </w:p>
    <w:p>
      <w:pPr>
        <w:rPr>
          <w:rFonts w:ascii="Calibri" w:hAnsi="Calibri"/>
          <w:b w:val="0"/>
          <w:sz w:val="20"/>
        </w:rPr>
      </w:pPr>
      <w:r>
        <w:rPr>
          <w:rFonts w:ascii="Calibri" w:hAnsi="Calibri"/>
          <w:b w:val="0"/>
          <w:sz w:val="20"/>
        </w:rPr>
        <w:t>3. Datei / Adresse: allgemein\betriebsanweisungen\maschinen\b_webmaschinen.doc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DGUV Regel 100-500: Betreiben von Arbeitsmitteln Kapitel 2.11 : Betreiben von Maschinen der chemischen Verfahrenstechnik, Teil 3,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Regelwerk - Betriebsanweisungen für Maschinen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2" w:name="_Toc49318053"/>
      <w:r>
        <w:instrText>Fleckentfernen (Detachieren)</w:instrText>
      </w:r>
      <w:bookmarkEnd w:id="52"/>
      <w:r>
        <w:instrText>" \f "bgetem" \l 2</w:instrText>
      </w:r>
      <w:r>
        <w:fldChar w:fldCharType="separate"/>
      </w:r>
      <w:r>
        <w:fldChar w:fldCharType="end"/>
      </w:r>
      <w:r>
        <w:rPr>
          <w:rFonts w:ascii="Calibri" w:hAnsi="Calibri"/>
          <w:b w:val="1"/>
          <w:color w:val="233B81"/>
          <w:sz w:val="26"/>
        </w:rPr>
        <w:t>Fleckentfernen (Detachieren)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-schäden, Verätzen der Augen, gefährliche Dämpfe,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Mitteln, die Gefahrstoffe enthalten, wird nur an einem Arbeitsplatz mit Absaugung gearbeitet. </w:t>
            </w:r>
          </w:p>
          <w:p>
            <w:pPr>
              <w:pStyle w:val="P1"/>
              <w:rPr>
                <w:b w:val="0"/>
                <w:sz w:val="18"/>
              </w:rPr>
            </w:pPr>
            <w:r>
              <w:rPr>
                <w:b w:val="0"/>
                <w:sz w:val="18"/>
              </w:rPr>
              <w:t xml:space="preserve">Es werden keine Mittel mit krebsverdächtigen oder fruchtschädigenden Bestandteilen verwendet. </w:t>
            </w:r>
          </w:p>
          <w:p>
            <w:pPr>
              <w:pStyle w:val="P1"/>
              <w:rPr>
                <w:b w:val="0"/>
                <w:sz w:val="18"/>
              </w:rPr>
            </w:pPr>
            <w:r>
              <w:rPr>
                <w:b w:val="0"/>
                <w:sz w:val="18"/>
              </w:rPr>
              <w:t xml:space="preserve">Es werden keine Mittel mit halogenierten Kohlenwasserstoffen (z. B. Dichlormethan, Per) eingesetzt, siehe 2. BImSchV </w:t>
            </w:r>
            <w:r>
              <w:rPr>
                <w:b w:val="0"/>
                <w:sz w:val="18"/>
                <w:u w:val="single"/>
              </w:rPr>
              <w:t>§ 4</w:t>
            </w:r>
            <w:r>
              <w:rPr>
                <w:b w:val="0"/>
                <w:sz w:val="18"/>
              </w:rPr>
              <w:t xml:space="preserve"> Abs. 5. </w:t>
            </w:r>
          </w:p>
          <w:p>
            <w:pPr>
              <w:pStyle w:val="P1"/>
              <w:rPr>
                <w:b w:val="0"/>
                <w:sz w:val="18"/>
              </w:rPr>
            </w:pPr>
            <w:r>
              <w:rPr>
                <w:b w:val="0"/>
                <w:sz w:val="18"/>
              </w:rPr>
              <w:t>Beim Einsatz einer Spritzpistole verhindern Seitenwände und Absaugung die Ausbereitung von Nebeln.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Wenn eine </w:t>
            </w:r>
            <w:r>
              <w:rPr>
                <w:b w:val="0"/>
                <w:sz w:val="18"/>
                <w:u w:val="single"/>
              </w:rPr>
              <w:t>Zone</w:t>
            </w:r>
            <w:r>
              <w:rPr>
                <w:b w:val="0"/>
                <w:sz w:val="18"/>
              </w:rPr>
              <w:t xml:space="preserve"> festgelegt ist (BetrSichV § 5 und Anhang 3), wurde ein </w:t>
            </w:r>
            <w:r>
              <w:rPr>
                <w:b w:val="0"/>
                <w:sz w:val="18"/>
                <w:u w:val="single"/>
              </w:rPr>
              <w:t>Explosionsschutzdokument</w:t>
            </w:r>
            <w:r>
              <w:rPr>
                <w:b w:val="0"/>
                <w:sz w:val="18"/>
              </w:rPr>
              <w:t xml:space="preserve"> erstellt (BetrSichV § 6) oder: </w:t>
            </w:r>
          </w:p>
          <w:p>
            <w:pPr>
              <w:pStyle w:val="P1"/>
              <w:rPr>
                <w:b w:val="0"/>
                <w:sz w:val="18"/>
              </w:rPr>
            </w:pPr>
            <w:r>
              <w:rPr>
                <w:b w:val="0"/>
                <w:sz w:val="18"/>
              </w:rPr>
              <w:t>Wenn keine Zone festgelegt wurde, ist kein Explosionsschutzdokument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Die Explosions- und Brandgefahren sind beurteilt, Schutzmaßnahmen wurden ausgeführt; </w:t>
            </w:r>
          </w:p>
          <w:p>
            <w:pPr>
              <w:pStyle w:val="P1"/>
              <w:rPr>
                <w:b w:val="0"/>
                <w:sz w:val="18"/>
              </w:rPr>
            </w:pPr>
            <w:r>
              <w:rPr>
                <w:b w:val="0"/>
                <w:sz w:val="18"/>
              </w:rPr>
              <w:t xml:space="preserve">siehe AB 003, BetrSichV § 5 Abs. 2 mit Anhang 4 und GefStoffV Anhang I Nr.1. </w:t>
            </w:r>
          </w:p>
          <w:p>
            <w:pPr>
              <w:pStyle w:val="P1"/>
              <w:rPr>
                <w:b w:val="0"/>
                <w:sz w:val="18"/>
              </w:rPr>
            </w:pPr>
            <w:r>
              <w:rPr>
                <w:b w:val="0"/>
                <w:sz w:val="18"/>
              </w:rPr>
              <w:t xml:space="preserve">Insbesondere wurde beachtet: </w:t>
            </w:r>
          </w:p>
          <w:p>
            <w:pPr>
              <w:pStyle w:val="P1"/>
              <w:rPr>
                <w:b w:val="0"/>
                <w:sz w:val="18"/>
              </w:rPr>
            </w:pPr>
            <w:r>
              <w:rPr>
                <w:b w:val="0"/>
                <w:sz w:val="18"/>
              </w:rPr>
              <w:t xml:space="preserve">Rauchen und offene Flammen sind im Arbeitsbereich verboten. </w:t>
            </w:r>
          </w:p>
          <w:p>
            <w:pPr>
              <w:pStyle w:val="P1"/>
              <w:rPr>
                <w:b w:val="0"/>
                <w:sz w:val="18"/>
              </w:rPr>
            </w:pPr>
            <w:r>
              <w:rPr>
                <w:b w:val="0"/>
                <w:sz w:val="18"/>
              </w:rPr>
              <w:t xml:space="preserve">Es werden keine Elektrogeräte mit offenen Heizwendeln benutzt (Fön o. Ä). </w:t>
            </w:r>
          </w:p>
          <w:p>
            <w:pPr>
              <w:pStyle w:val="P1"/>
              <w:rPr>
                <w:b w:val="0"/>
                <w:sz w:val="18"/>
              </w:rPr>
            </w:pPr>
            <w:r>
              <w:rPr>
                <w:b w:val="0"/>
                <w:sz w:val="18"/>
              </w:rPr>
              <w:t xml:space="preserve">Die Absaugeinrichtung wurde bei der Beurteilung der Explosionsgefahr berücksichtigt. </w:t>
            </w:r>
          </w:p>
          <w:p>
            <w:pPr>
              <w:pStyle w:val="P1"/>
              <w:rPr>
                <w:b w:val="0"/>
                <w:sz w:val="18"/>
              </w:rPr>
            </w:pPr>
            <w:r>
              <w:rPr>
                <w:b w:val="0"/>
                <w:sz w:val="18"/>
              </w:rPr>
              <w:t xml:space="preserve">Bei Verwendung von KWL (FP &gt; 55 °C) hat die elektrische Anlage im Bereich des </w:t>
            </w:r>
          </w:p>
          <w:p>
            <w:pPr>
              <w:pStyle w:val="P1"/>
              <w:rPr>
                <w:b w:val="0"/>
                <w:sz w:val="18"/>
              </w:rPr>
            </w:pPr>
            <w:r>
              <w:rPr>
                <w:b w:val="0"/>
                <w:sz w:val="18"/>
              </w:rPr>
              <w:t xml:space="preserve">Arbeitsplatzes mindestens die Schutzart IP 54 (insbes. Schalter und Leuchten). </w:t>
            </w:r>
          </w:p>
          <w:p>
            <w:pPr>
              <w:pStyle w:val="P1"/>
              <w:rPr>
                <w:b w:val="0"/>
                <w:sz w:val="18"/>
              </w:rPr>
            </w:pPr>
            <w:r>
              <w:rPr>
                <w:b w:val="0"/>
                <w:sz w:val="18"/>
              </w:rPr>
              <w:t>Der Flammpunkt des Mittels ist mindestens 15 °C höher als die Verarbeitungstemperatur (z. B. die Raumtemperatur). Wenn nicht, ist bei den Explosionsschutzmaßnahmen beachtet, dass explosionsfähige Gas-/Luftgemische entstehen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Augenschutz und Schutzhandschuhe sind für jede Person vorhanden, die Flecken mit gefahrstoffhaltigen Mitteln bearbeitet. </w:t>
            </w:r>
          </w:p>
          <w:p>
            <w:pPr>
              <w:pStyle w:val="P1"/>
              <w:rPr>
                <w:b w:val="0"/>
                <w:sz w:val="18"/>
              </w:rPr>
            </w:pPr>
            <w:r>
              <w:rPr>
                <w:b w:val="0"/>
                <w:sz w:val="18"/>
              </w:rPr>
              <w:t xml:space="preserve">Für die </w:t>
            </w:r>
            <w:r>
              <w:rPr>
                <w:b w:val="0"/>
                <w:sz w:val="18"/>
                <w:u w:val="single"/>
              </w:rPr>
              <w:t>persönliche Schutzausrüstungen</w:t>
            </w:r>
            <w:r>
              <w:rPr>
                <w:b w:val="0"/>
                <w:sz w:val="18"/>
              </w:rPr>
              <w:t xml:space="preserve"> (PSA) sind Aufbewahrungsmöglichkeiten in der Nähe des Arbeitsplatzes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Arbeitsanweisungen der Hersteller/Lieferanten der Mittel hängen aus. </w:t>
            </w:r>
          </w:p>
          <w:p>
            <w:pPr>
              <w:pStyle w:val="P1"/>
              <w:rPr>
                <w:b w:val="0"/>
                <w:sz w:val="18"/>
              </w:rPr>
            </w:pPr>
            <w:r>
              <w:rPr>
                <w:b w:val="0"/>
                <w:sz w:val="18"/>
              </w:rPr>
              <w:t xml:space="preserve">Betriebsanweisungen wurden erstellt; Beispiele: </w:t>
            </w:r>
            <w:r>
              <w:rPr>
                <w:b w:val="0"/>
                <w:sz w:val="18"/>
                <w:u w:val="single"/>
              </w:rPr>
              <w:t>Enzymhaltiges Mittel</w:t>
            </w:r>
            <w:r>
              <w:rPr>
                <w:b w:val="0"/>
                <w:sz w:val="18"/>
              </w:rPr>
              <w:t xml:space="preserve">; </w:t>
            </w:r>
            <w:r>
              <w:rPr>
                <w:b w:val="0"/>
                <w:sz w:val="18"/>
                <w:u w:val="single"/>
              </w:rPr>
              <w:t>Flusssäure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KWL: </w:t>
            </w:r>
          </w:p>
          <w:p>
            <w:pPr>
              <w:pStyle w:val="P1"/>
              <w:rPr>
                <w:b w:val="0"/>
                <w:sz w:val="18"/>
              </w:rPr>
            </w:pPr>
            <w:r>
              <w:rPr>
                <w:b w:val="0"/>
                <w:sz w:val="18"/>
              </w:rPr>
              <w:t xml:space="preserve">Eine </w:t>
            </w:r>
            <w:r>
              <w:rPr>
                <w:b w:val="0"/>
                <w:sz w:val="18"/>
                <w:u w:val="single"/>
              </w:rPr>
              <w:t>Betriebsanweisung</w:t>
            </w:r>
            <w:r>
              <w:rPr>
                <w:b w:val="0"/>
                <w:sz w:val="18"/>
              </w:rPr>
              <w:t xml:space="preserve"> wurde erstellt. </w:t>
            </w:r>
          </w:p>
          <w:p>
            <w:pPr>
              <w:pStyle w:val="P1"/>
              <w:rPr>
                <w:b w:val="0"/>
                <w:sz w:val="18"/>
              </w:rPr>
            </w:pPr>
            <w:r>
              <w:rPr>
                <w:b w:val="0"/>
                <w:sz w:val="18"/>
              </w:rPr>
              <w:t xml:space="preserve">Mitarbeiter werden regelmäßig unterwiesen; Unterweisungshilfe </w:t>
            </w:r>
            <w:r>
              <w:rPr>
                <w:b w:val="0"/>
                <w:sz w:val="18"/>
                <w:u w:val="single"/>
              </w:rPr>
              <w:t>PU 021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Benutzung, Aufbewahrung und Sauberkeit der PSA werden regelmäßig geprüft. </w:t>
            </w:r>
          </w:p>
          <w:p>
            <w:pPr>
              <w:pStyle w:val="P1"/>
              <w:rPr>
                <w:b w:val="0"/>
                <w:sz w:val="18"/>
              </w:rPr>
            </w:pPr>
            <w:r>
              <w:rPr>
                <w:b w:val="0"/>
                <w:sz w:val="18"/>
              </w:rPr>
              <w:t>Die Wirksamkeit der Absaugungen wird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2. BImSchV: Verordnung zur Emissionsbegrenzung von leichtflüchtigen halogenierten organischen Verbindungen, § 4 Chemischreinigungs- und Textilausrüstungsanlagen</w:t>
      </w:r>
    </w:p>
    <w:p>
      <w:pPr>
        <w:rPr>
          <w:rFonts w:ascii="Calibri" w:hAnsi="Calibri"/>
          <w:b w:val="0"/>
          <w:sz w:val="20"/>
        </w:rPr>
      </w:pPr>
      <w:r>
        <w:rPr>
          <w:rFonts w:ascii="Calibri" w:hAnsi="Calibri"/>
          <w:b w:val="0"/>
          <w:sz w:val="20"/>
        </w:rPr>
        <w:t>3.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4. Regelwerk: DGUV-Information 240-200: Handlungsanleitung für die arbeitsmedizinische Vorsorge, Inhalt</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allgemein\betriebsanweisungen\gefahrstoffe\b_enzymhaltiges_fleckentfernungsmittel_ghs.doc</w:t>
      </w:r>
    </w:p>
    <w:p>
      <w:pPr>
        <w:rPr>
          <w:rFonts w:ascii="Calibri" w:hAnsi="Calibri"/>
          <w:b w:val="0"/>
          <w:sz w:val="20"/>
        </w:rPr>
      </w:pPr>
      <w:r>
        <w:rPr>
          <w:rFonts w:ascii="Calibri" w:hAnsi="Calibri"/>
          <w:b w:val="0"/>
          <w:sz w:val="20"/>
        </w:rPr>
        <w:t>7. Datei / Adresse: allgemein\betriebsanweisungen\gefahrstoffe\b_flusssaeure_10_ghs.doc</w:t>
      </w:r>
    </w:p>
    <w:p>
      <w:pPr>
        <w:rPr>
          <w:rFonts w:ascii="Calibri" w:hAnsi="Calibri"/>
          <w:b w:val="0"/>
          <w:sz w:val="20"/>
        </w:rPr>
      </w:pPr>
      <w:r>
        <w:rPr>
          <w:rFonts w:ascii="Calibri" w:hAnsi="Calibri"/>
          <w:b w:val="0"/>
          <w:sz w:val="20"/>
        </w:rPr>
        <w:t>8. Datei / Adresse: allgemein\betriebsanweisungen\gefahrstoffe\b_detachieren_ghs.doc</w:t>
      </w:r>
    </w:p>
    <w:p>
      <w:pPr>
        <w:rPr>
          <w:rFonts w:ascii="Calibri" w:hAnsi="Calibri"/>
          <w:b w:val="0"/>
          <w:sz w:val="20"/>
        </w:rPr>
      </w:pPr>
      <w:r>
        <w:rPr>
          <w:rFonts w:ascii="Calibri" w:hAnsi="Calibri"/>
          <w:b w:val="0"/>
          <w:sz w:val="20"/>
        </w:rPr>
        <w:t>9. Datei / Adresse: allgemein\pu\pu021.pdf</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2. BImSchV: Verordnung zur Emissionsbegrenzung von leichtflüchtigen halogenierten organischen Verbindungen,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3" w:name="_Toc1689651458"/>
      <w:r>
        <w:instrText>Flurförderzeuge</w:instrText>
      </w:r>
      <w:bookmarkEnd w:id="53"/>
      <w:r>
        <w:instrText>" \f "bgetem" \l 2</w:instrText>
      </w:r>
      <w:r>
        <w:fldChar w:fldCharType="separate"/>
      </w:r>
      <w:r>
        <w:fldChar w:fldCharType="end"/>
      </w:r>
      <w:r>
        <w:rPr>
          <w:rFonts w:ascii="Calibri" w:hAnsi="Calibri"/>
          <w:b w:val="1"/>
          <w:color w:val="233B81"/>
          <w:sz w:val="26"/>
        </w:rPr>
        <w:t>Flurförderzeuge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und Gesundheitsgefahren durch unsachgemäße Benutzung,</w:t>
      </w:r>
    </w:p>
    <w:p>
      <w:pPr>
        <w:pStyle w:val="P2"/>
        <w:rPr>
          <w:b w:val="1"/>
          <w:sz w:val="20"/>
        </w:rPr>
      </w:pPr>
      <w:r>
        <w:rPr>
          <w:b w:val="1"/>
          <w:sz w:val="20"/>
        </w:rPr>
        <w:t>Umkippen des Flurförderzeuges, Absturz und schadhafte Flurförderzeuge;</w:t>
      </w:r>
    </w:p>
    <w:p>
      <w:pPr>
        <w:pStyle w:val="P2"/>
        <w:rPr>
          <w:b w:val="1"/>
          <w:sz w:val="20"/>
        </w:rPr>
      </w:pPr>
      <w:r>
        <w:rPr>
          <w:b w:val="1"/>
          <w:sz w:val="20"/>
        </w:rPr>
        <w:t xml:space="preserve">Anfahren und Überfahren von Personen - </w:t>
      </w:r>
      <w:r>
        <w:rPr>
          <w:b w:val="1"/>
          <w:sz w:val="20"/>
          <w:u w:val="single"/>
        </w:rPr>
        <w:t>Gabelstapler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Objekt Flurförderzeuge, kraftbetrieben, </w:t>
            </w:r>
            <w:r>
              <w:rPr>
                <w:b w:val="0"/>
                <w:sz w:val="18"/>
                <w:u w:val="single"/>
              </w:rPr>
              <w:t>Gabelstapler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Flurförderzeuge, kraftbetrieben (Gabelstapler)</w:t>
      </w:r>
    </w:p>
    <w:p>
      <w:pPr>
        <w:rPr>
          <w:rFonts w:ascii="Calibri" w:hAnsi="Calibri"/>
          <w:b w:val="0"/>
          <w:sz w:val="20"/>
        </w:rPr>
      </w:pPr>
      <w:r>
        <w:rPr>
          <w:rFonts w:ascii="Calibri" w:hAnsi="Calibri"/>
          <w:b w:val="0"/>
          <w:sz w:val="20"/>
        </w:rPr>
        <w:t>2. BG-Katalog: Flurförderzeuge, kraftbetrieben (Gabelstapler)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4" w:name="_Toc799391117"/>
      <w:r>
        <w:instrText>Flurförderzeuge, handbetrieben</w:instrText>
      </w:r>
      <w:bookmarkEnd w:id="54"/>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5" w:name="_Toc927867916"/>
      <w:r>
        <w:instrText>Flurförderzeuge, kraftbetrieben (Gabelstapler)</w:instrText>
      </w:r>
      <w:bookmarkEnd w:id="55"/>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6" w:name="_Toc228429153"/>
      <w:r>
        <w:instrText>Heben, Tragen, Ziehen und Schieben von Lasten</w:instrText>
      </w:r>
      <w:bookmarkEnd w:id="56"/>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7" w:name="_Toc823014434"/>
      <w:r>
        <w:instrText>Klima (hier: Normklima bei der Verarbeitung textiler Fasern)</w:instrText>
      </w:r>
      <w:bookmarkEnd w:id="57"/>
      <w:r>
        <w:instrText>" \f "bgetem" \l 2</w:instrText>
      </w:r>
      <w:r>
        <w:fldChar w:fldCharType="separate"/>
      </w:r>
      <w:r>
        <w:fldChar w:fldCharType="end"/>
      </w:r>
      <w:r>
        <w:rPr>
          <w:rFonts w:ascii="Calibri" w:hAnsi="Calibri"/>
          <w:b w:val="1"/>
          <w:color w:val="233B81"/>
          <w:sz w:val="26"/>
        </w:rPr>
        <w:t>Klima (hier: Normklima bei der Verarbeitung textiler Fasern)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in der Arbeitsumgebung; Belastung des Herz-/Kreislaufsystems , z. B. Unwohlsein, Konzentrationsschwächen, wegen textiltechnologisch bedingter Klimagrößen (z. B. T= 20°C, RL=65%)</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in Bezug auf Raumtemperatur und </w:t>
            </w:r>
            <w:r>
              <w:rPr>
                <w:b w:val="0"/>
                <w:sz w:val="18"/>
                <w:u w:val="single"/>
              </w:rPr>
              <w:t>Luftfeuchtigkeit</w:t>
            </w:r>
            <w:r>
              <w:rPr>
                <w:b w:val="0"/>
                <w:sz w:val="18"/>
              </w:rPr>
              <w:t xml:space="preserve"> angehalten, eigene, geeignete Kleidung zu wählen oder vom Betrieb zur Verfügung gestellte zu 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Individuelle, </w:t>
            </w:r>
            <w:r>
              <w:rPr>
                <w:b w:val="0"/>
                <w:sz w:val="18"/>
                <w:u w:val="single"/>
              </w:rPr>
              <w:t>arbeitsmedizinische Betreuung</w:t>
            </w:r>
            <w:r>
              <w:rPr>
                <w:b w:val="0"/>
                <w:sz w:val="18"/>
              </w:rPr>
              <w:t xml:space="preserve"> ist bei Bedarf gewährleistet.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allgemein\pu\pu008.pdf</w:t>
      </w:r>
    </w:p>
    <w:p>
      <w:pPr>
        <w:rPr>
          <w:rFonts w:ascii="Calibri" w:hAnsi="Calibri"/>
          <w:b w:val="0"/>
          <w:sz w:val="20"/>
        </w:rPr>
      </w:pPr>
      <w:r>
        <w:rPr>
          <w:rFonts w:ascii="Calibri" w:hAnsi="Calibri"/>
          <w:b w:val="0"/>
          <w:sz w:val="20"/>
        </w:rPr>
        <w:t>2. Regelwerk: Arbeitssicherheitsgesetz (ASiG), § 3 Aufgaben der Betriebsärzte</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allgemein\betriebsanweisungen\gefahrstoffe\b_blitzzement.doc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8" w:name="_Toc1486863891"/>
      <w:r>
        <w:instrText>Kontrolltisch; Textilherstellung</w:instrText>
      </w:r>
      <w:bookmarkEnd w:id="58"/>
      <w:r>
        <w:instrText>" \f "bgetem" \l 2</w:instrText>
      </w:r>
      <w:r>
        <w:fldChar w:fldCharType="separate"/>
      </w:r>
      <w:r>
        <w:fldChar w:fldCharType="end"/>
      </w:r>
      <w:r>
        <w:rPr>
          <w:rFonts w:ascii="Calibri" w:hAnsi="Calibri"/>
          <w:b w:val="1"/>
          <w:color w:val="233B81"/>
          <w:sz w:val="26"/>
        </w:rPr>
        <w:t>Kontrolltisch; Textilherstellung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Einseitige belastende Arbeit; Ermüdungserscheinungen; Fehlbelastung der Wirbelsäule durch statische Haltungsarbeit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Arbeitsplätze: Arbeits-/Sozialräume</w:t>
            </w:r>
            <w:r>
              <w:rPr>
                <w:b w:val="0"/>
                <w:sz w:val="18"/>
              </w:rPr>
              <w:t xml:space="preserve"> (Beleuchtung der Arbeitsräume) ist beachtet. An Kontrolltischen ist ausreichende, blendfreie Beleuchtung (z. B. 1500 lux) vorgesehen.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Ergonomisch günstige Sitzgelegenheiten oder Stehhilfen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möglichst häufig zwischen sitzender und stehender Tätigkeit zu wechseln.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Arbeitsplätze: Arbeits-/Sozialräume</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ASR A3.4: Beleuchtung, 5 Künstliche Beleuchtung in Gebäuden</w:t>
      </w:r>
    </w:p>
    <w:p>
      <w:pPr>
        <w:rPr>
          <w:rFonts w:ascii="Calibri" w:hAnsi="Calibri"/>
          <w:b w:val="0"/>
          <w:sz w:val="20"/>
        </w:rPr>
      </w:pPr>
      <w:r>
        <w:rPr>
          <w:rFonts w:ascii="Calibri" w:hAnsi="Calibri"/>
          <w:b w:val="0"/>
          <w:sz w:val="20"/>
        </w:rPr>
        <w:t>Arbeitsstättenverordnung (ArbStättV),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59" w:name="_Toc448619283"/>
      <w:r>
        <w:instrText>Kraftfahrzeuge</w:instrText>
      </w:r>
      <w:bookmarkEnd w:id="59"/>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0" w:name="_Toc2104434416"/>
      <w:r>
        <w:instrText>Laderampen</w:instrText>
      </w:r>
      <w:bookmarkEnd w:id="60"/>
      <w:r>
        <w:instrText>" \f "bgetem" \l 2</w:instrText>
      </w:r>
      <w:r>
        <w:fldChar w:fldCharType="separate"/>
      </w:r>
      <w:r>
        <w:fldChar w:fldCharType="end"/>
      </w:r>
      <w:r>
        <w:rPr>
          <w:rFonts w:ascii="Calibri" w:hAnsi="Calibri"/>
          <w:b w:val="1"/>
          <w:color w:val="233B81"/>
          <w:sz w:val="26"/>
        </w:rPr>
        <w:t>Laderampen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Anhang </w:t>
            </w:r>
            <w:r>
              <w:rPr>
                <w:b w:val="0"/>
                <w:sz w:val="18"/>
                <w:u w:val="single"/>
              </w:rPr>
              <w:t>Nr.1</w:t>
            </w:r>
            <w:r>
              <w:rPr>
                <w:b w:val="0"/>
                <w:sz w:val="18"/>
              </w:rPr>
              <w:t>.10 ist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Anhang: 1 Allgemeine Anforderungen</w:t>
      </w:r>
    </w:p>
    <w:p>
      <w:pPr>
        <w:rPr>
          <w:rFonts w:ascii="Calibri" w:hAnsi="Calibri"/>
          <w:b w:val="0"/>
          <w:sz w:val="20"/>
        </w:rPr>
      </w:pPr>
      <w:r>
        <w:rPr>
          <w:rFonts w:ascii="Calibri" w:hAnsi="Calibri"/>
          <w:b w:val="0"/>
          <w:sz w:val="20"/>
        </w:rPr>
        <w:t>ASR A1.8: Verkehrswege,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1" w:name="_Toc127873191"/>
      <w:r>
        <w:instrText>Lagern: Regale/Regalbühnen</w:instrText>
      </w:r>
      <w:bookmarkEnd w:id="61"/>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2" w:name="_Toc1423437684"/>
      <w:r>
        <w:instrText>Lagern: Stapel</w:instrText>
      </w:r>
      <w:bookmarkEnd w:id="62"/>
      <w:r>
        <w:instrText>" \f "bgetem" \l 2</w:instrText>
      </w:r>
      <w:r>
        <w:fldChar w:fldCharType="separate"/>
      </w:r>
      <w:r>
        <w:fldChar w:fldCharType="end"/>
      </w:r>
      <w:r>
        <w:rPr>
          <w:rFonts w:ascii="Calibri" w:hAnsi="Calibri"/>
          <w:b w:val="1"/>
          <w:color w:val="233B81"/>
          <w:sz w:val="26"/>
        </w:rPr>
        <w:t>Lagern: Stapel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Umkippen, Zusammenstürzen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Lager- und Stapelgeräten (Paletten, Behälter usw.) sind die technischen Anforderungen der DGUV Regel 108-007, </w:t>
            </w:r>
            <w:r>
              <w:rPr>
                <w:b w:val="0"/>
                <w:sz w:val="18"/>
                <w:u w:val="single"/>
              </w:rPr>
              <w:t>Nr. 4.4</w:t>
            </w:r>
            <w:r>
              <w:rPr>
                <w:b w:val="0"/>
                <w:sz w:val="18"/>
              </w:rPr>
              <w:t xml:space="preserve"> und DGUV Information 208-006 </w:t>
            </w:r>
            <w:r>
              <w:rPr>
                <w:b w:val="0"/>
                <w:sz w:val="18"/>
                <w:u w:val="single"/>
              </w:rPr>
              <w:t>Nr.11</w:t>
            </w:r>
            <w:r>
              <w:rPr>
                <w:b w:val="0"/>
                <w:sz w:val="18"/>
              </w:rPr>
              <w:t>.3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Standsicherheit: </w:t>
            </w:r>
          </w:p>
          <w:p>
            <w:pPr>
              <w:pStyle w:val="P1"/>
              <w:rPr>
                <w:b w:val="0"/>
                <w:sz w:val="18"/>
              </w:rPr>
            </w:pPr>
            <w:r>
              <w:rPr>
                <w:b w:val="0"/>
                <w:sz w:val="18"/>
              </w:rPr>
              <w:t xml:space="preserve">Der Sicherheitsfaktor gegen Kippen, mindestens 2,0, berechnet nach DGUV Regel 108-007 </w:t>
            </w:r>
            <w:r>
              <w:rPr>
                <w:b w:val="0"/>
                <w:sz w:val="18"/>
                <w:u w:val="single"/>
              </w:rPr>
              <w:t>Anhang 1</w:t>
            </w:r>
            <w:r>
              <w:rPr>
                <w:b w:val="0"/>
                <w:sz w:val="18"/>
              </w:rPr>
              <w:t xml:space="preserve">, wird eingehalten. </w:t>
            </w:r>
          </w:p>
          <w:p>
            <w:pPr>
              <w:pStyle w:val="P1"/>
              <w:rPr>
                <w:b w:val="0"/>
                <w:sz w:val="18"/>
              </w:rPr>
            </w:pPr>
            <w:r>
              <w:rPr>
                <w:b w:val="0"/>
                <w:sz w:val="18"/>
              </w:rPr>
              <w:t xml:space="preserve">Ein Verhältnis der Stapelhöhe zur Schmalseite der Grundfläche von höchstens 6:1 wird eingehalten, siehe DGUV Regel 108-007 Nr. </w:t>
            </w:r>
            <w:r>
              <w:rPr>
                <w:b w:val="0"/>
                <w:sz w:val="18"/>
                <w:u w:val="single"/>
              </w:rPr>
              <w:t>5.3.7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unterwiesen. Themen sind: </w:t>
            </w:r>
          </w:p>
          <w:p>
            <w:pPr>
              <w:pStyle w:val="P1"/>
              <w:rPr>
                <w:b w:val="0"/>
                <w:sz w:val="18"/>
              </w:rPr>
            </w:pPr>
            <w:r>
              <w:rPr>
                <w:b w:val="0"/>
                <w:sz w:val="18"/>
              </w:rPr>
              <w:t xml:space="preserve">- Zulässige Stapelhöhe nicht überschreiten, </w:t>
            </w:r>
          </w:p>
          <w:p>
            <w:pPr>
              <w:pStyle w:val="P1"/>
              <w:rPr>
                <w:b w:val="0"/>
                <w:sz w:val="18"/>
              </w:rPr>
            </w:pPr>
            <w:r>
              <w:rPr>
                <w:b w:val="0"/>
                <w:sz w:val="18"/>
              </w:rPr>
              <w:t xml:space="preserve">- Kennzeichnung von Stapelbehältern (Nutzlast, Auflast, siehe DGUV Regel 108-007, </w:t>
            </w:r>
            <w:r>
              <w:rPr>
                <w:b w:val="0"/>
                <w:sz w:val="18"/>
                <w:u w:val="single"/>
              </w:rPr>
              <w:t>Nr. 4.5</w:t>
            </w:r>
            <w:r>
              <w:rPr>
                <w:b w:val="0"/>
                <w:sz w:val="18"/>
              </w:rPr>
              <w:t xml:space="preserve">, </w:t>
            </w:r>
          </w:p>
          <w:p>
            <w:pPr>
              <w:pStyle w:val="P1"/>
              <w:rPr>
                <w:b w:val="0"/>
                <w:sz w:val="18"/>
              </w:rPr>
            </w:pPr>
            <w:r>
              <w:rPr>
                <w:b w:val="0"/>
                <w:sz w:val="18"/>
              </w:rPr>
              <w:t xml:space="preserve">- zulässige Auflasten von Stapelbehältern nicht überschreiten, </w:t>
            </w:r>
          </w:p>
          <w:p>
            <w:pPr>
              <w:pStyle w:val="P1"/>
              <w:rPr>
                <w:b w:val="0"/>
                <w:sz w:val="18"/>
              </w:rPr>
            </w:pPr>
            <w:r>
              <w:rPr>
                <w:b w:val="0"/>
                <w:sz w:val="18"/>
              </w:rPr>
              <w:t>- Konsistenz des Lagerguts bei Aufbau, Erhalt und Abtragen von Stapeln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4.4 Bau und Ausrüstung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1</w:t>
      </w:r>
    </w:p>
    <w:p>
      <w:pPr>
        <w:rPr>
          <w:rFonts w:ascii="Calibri" w:hAnsi="Calibri"/>
          <w:b w:val="0"/>
          <w:sz w:val="20"/>
        </w:rPr>
      </w:pPr>
      <w:r>
        <w:rPr>
          <w:rFonts w:ascii="Calibri" w:hAnsi="Calibri"/>
          <w:b w:val="0"/>
          <w:sz w:val="20"/>
        </w:rPr>
        <w:t>4. Regelwerk: DGUV-Information 208-006: Transport- und Lagerarbeiten, 5 Handbetriebene Transportmittel</w:t>
      </w:r>
    </w:p>
    <w:p>
      <w:pPr>
        <w:rPr>
          <w:rFonts w:ascii="Calibri" w:hAnsi="Calibri"/>
          <w:b w:val="0"/>
          <w:sz w:val="20"/>
        </w:rPr>
      </w:pPr>
      <w:r>
        <w:rPr>
          <w:rFonts w:ascii="Calibri" w:hAnsi="Calibri"/>
          <w:b w:val="0"/>
          <w:sz w:val="20"/>
        </w:rPr>
        <w:t>5. Regelwerk: DGUV Regel 108-007: Lagereinrichtungen und - geräte,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3" w:name="_Toc2078271650"/>
      <w:r>
        <w:instrText>Lärm</w:instrText>
      </w:r>
      <w:bookmarkEnd w:id="63"/>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4" w:name="_Toc1369893772"/>
      <w:r>
        <w:instrText>Leitern und Tritte</w:instrText>
      </w:r>
      <w:bookmarkEnd w:id="64"/>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5" w:name="_Toc1147920869"/>
      <w:r>
        <w:instrText>Maschinen, allgemein</w:instrText>
      </w:r>
      <w:bookmarkEnd w:id="65"/>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6" w:name="_Toc1207235041"/>
      <w:r>
        <w:instrText>Notausgänge, Rettungswege, Fluchtwege</w:instrText>
      </w:r>
      <w:bookmarkEnd w:id="6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7" w:name="_Toc2060243479"/>
      <w:r>
        <w:instrText>Prüfung</w:instrText>
      </w:r>
      <w:bookmarkEnd w:id="67"/>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8" w:name="_Toc1866849270"/>
      <w:r>
        <w:instrText>Sicherheits- und Gesundheitsschutzkennzeichnung</w:instrText>
      </w:r>
      <w:bookmarkEnd w:id="68"/>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69" w:name="_Toc1966964278"/>
      <w:r>
        <w:instrText>Staub, Textilbetriebe</w:instrText>
      </w:r>
      <w:bookmarkEnd w:id="69"/>
      <w:r>
        <w:instrText>" \f "bgetem" \l 2</w:instrText>
      </w:r>
      <w:r>
        <w:fldChar w:fldCharType="separate"/>
      </w:r>
      <w:r>
        <w:fldChar w:fldCharType="end"/>
      </w:r>
      <w:r>
        <w:rPr>
          <w:rFonts w:ascii="Calibri" w:hAnsi="Calibri"/>
          <w:b w:val="1"/>
          <w:color w:val="233B81"/>
          <w:sz w:val="26"/>
        </w:rPr>
        <w:t>Staub, Textilbetriebe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Belastung der Atemwege durch organischen Faserstaub, z. B. Baumwolle; Erkrankung der Atemwege (Byssinose: Baumwollstaubkrankheit), besonders im Spinnerei-Vorwerk; Belastung/Erkrankung der Atemwege durch mangelhafte Wartung der Raumluft-technischen Anlagen; Belastung der Haut durch Staub, z. B. bei Glasfasern; Erhöhte Brandgefahr durch abgelagerten 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Stäube,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"Wartung/Instandsetzung von Raumlufttechnischen (RLT-) Anlagen in Produktionsbereichen"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"Sicheres Arbeiten an Öffnern und Reinigern", Seite 2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Checkliste "Arbeitsschutz beim Reinigen und Warten von raumlufttechnischen Anlagen" wird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Etwaige erkannte Defizite sind behoben.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Maßnahmen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Stäube, allgemein</w:t>
      </w:r>
    </w:p>
    <w:p>
      <w:pPr>
        <w:rPr>
          <w:rFonts w:ascii="Calibri" w:hAnsi="Calibri"/>
          <w:b w:val="0"/>
          <w:sz w:val="20"/>
        </w:rPr>
      </w:pPr>
      <w:r>
        <w:rPr>
          <w:rFonts w:ascii="Calibri" w:hAnsi="Calibri"/>
          <w:b w:val="0"/>
          <w:sz w:val="20"/>
        </w:rPr>
        <w:t>2. Datei / Adresse: allgemein\betriebsanweisungen\biologische_arbeitsstoffe\b_raumlufttechnische_anlage.doc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70" w:name="_Toc673619771"/>
      <w:r>
        <w:instrText>Transport von Hand</w:instrText>
      </w:r>
      <w:bookmarkEnd w:id="70"/>
      <w:r>
        <w:instrText>" \f "bgetem" \l 2</w:instrText>
      </w:r>
      <w:r>
        <w:fldChar w:fldCharType="separate"/>
      </w:r>
      <w:r>
        <w:fldChar w:fldCharType="end"/>
      </w:r>
      <w:r>
        <w:rPr>
          <w:rFonts w:ascii="Calibri" w:hAnsi="Calibri"/>
          <w:b w:val="1"/>
          <w:color w:val="233B81"/>
          <w:sz w:val="26"/>
        </w:rPr>
        <w:t>Transport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schwerer Lasten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Prüfliste </w:t>
            </w:r>
            <w:r>
              <w:rPr>
                <w:b w:val="0"/>
                <w:sz w:val="18"/>
                <w:u w:val="single"/>
              </w:rPr>
              <w:t>PL 23</w:t>
            </w:r>
            <w:r>
              <w:rPr>
                <w:b w:val="0"/>
                <w:sz w:val="18"/>
              </w:rPr>
              <w:t xml:space="preserve"> zum Handtransport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 Hand der Broschüre MB 013 Nr. 5 unterwiesen; insbesondere </w:t>
            </w:r>
          </w:p>
          <w:p>
            <w:pPr>
              <w:pStyle w:val="P1"/>
              <w:rPr>
                <w:b w:val="0"/>
                <w:sz w:val="18"/>
              </w:rPr>
            </w:pPr>
            <w:r>
              <w:rPr>
                <w:b w:val="0"/>
                <w:sz w:val="18"/>
              </w:rPr>
              <w:t xml:space="preserve">- über zumutbare Lasten, siehe Tabellen in MB 013 Nr. 5.4.1 bis .3, </w:t>
            </w:r>
          </w:p>
          <w:p>
            <w:pPr>
              <w:pStyle w:val="P1"/>
              <w:rPr>
                <w:b w:val="0"/>
                <w:sz w:val="18"/>
              </w:rPr>
            </w:pPr>
            <w:r>
              <w:rPr>
                <w:b w:val="0"/>
                <w:sz w:val="18"/>
              </w:rPr>
              <w:t xml:space="preserve">- Lasten wirbelsäuleschonend anzuheben und zu tragen, siehe MB 013 Nr. 5.3.2 und </w:t>
            </w:r>
            <w:r>
              <w:rPr>
                <w:b w:val="0"/>
                <w:sz w:val="18"/>
                <w:u w:val="single"/>
              </w:rPr>
              <w:t>DGUV Information 208-033</w:t>
            </w:r>
            <w:r>
              <w:rPr>
                <w:b w:val="0"/>
                <w:sz w:val="18"/>
              </w:rPr>
              <w:t xml:space="preserve">, </w:t>
            </w:r>
          </w:p>
          <w:p>
            <w:pPr>
              <w:pStyle w:val="P1"/>
              <w:rPr>
                <w:b w:val="0"/>
                <w:sz w:val="18"/>
              </w:rPr>
            </w:pPr>
            <w:r>
              <w:rPr>
                <w:b w:val="0"/>
                <w:sz w:val="18"/>
              </w:rPr>
              <w:t xml:space="preserve">- schwere Gegenstände zu zweit und/oder mit Transportmitteln zu bewegen, </w:t>
            </w:r>
          </w:p>
          <w:p>
            <w:pPr>
              <w:pStyle w:val="P1"/>
              <w:rPr>
                <w:b w:val="0"/>
                <w:sz w:val="18"/>
              </w:rPr>
            </w:pPr>
            <w:r>
              <w:rPr>
                <w:b w:val="0"/>
                <w:sz w:val="18"/>
              </w:rPr>
              <w:t xml:space="preserve">- für die Transportaufgabe geeignete Transportmittel auszuwählen, </w:t>
            </w:r>
          </w:p>
          <w:p>
            <w:pPr>
              <w:pStyle w:val="P1"/>
              <w:rPr>
                <w:b w:val="0"/>
                <w:sz w:val="18"/>
              </w:rPr>
            </w:pPr>
            <w:r>
              <w:rPr>
                <w:b w:val="0"/>
                <w:sz w:val="18"/>
              </w:rPr>
              <w:t>- nur Transportmittel zu benutzen, in deren Handhabung sie eingewiesen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allgemein\prueflisten\pl_23.pdf</w:t>
      </w:r>
    </w:p>
    <w:p>
      <w:pPr>
        <w:rPr>
          <w:rFonts w:ascii="Calibri" w:hAnsi="Calibri"/>
          <w:b w:val="0"/>
          <w:sz w:val="20"/>
        </w:rPr>
      </w:pPr>
      <w:r>
        <w:rPr>
          <w:rFonts w:ascii="Calibri" w:hAnsi="Calibri"/>
          <w:b w:val="0"/>
          <w:sz w:val="20"/>
        </w:rPr>
        <w:t>2. Regelwerk: DGUV Information 208-033: Belastungen für Rücken und Gelenke - was geht mich das an?,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208-033: Belastungen für Rücken und Gelenke - was geht mich das an?,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71" w:name="_Toc325401087"/>
      <w:r>
        <w:instrText>Transportmittel, handbetrieben</w:instrText>
      </w:r>
      <w:bookmarkEnd w:id="71"/>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72" w:name="_Toc405965906"/>
      <w:r>
        <w:instrText>Verkehrswege</w:instrText>
      </w:r>
      <w:bookmarkEnd w:id="72"/>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7. Gesamter Betrieb/Übergreifendes</w:t>
      </w:r>
    </w:p>
    <w:p/>
    <w:p>
      <w:pPr>
        <w:pStyle w:val="P8"/>
        <w:rPr>
          <w:rFonts w:ascii="Calibri" w:hAnsi="Calibri"/>
          <w:b w:val="1"/>
          <w:color w:val="233B81"/>
          <w:sz w:val="26"/>
        </w:rPr>
      </w:pPr>
      <w:r>
        <w:fldChar w:fldCharType="begin"/>
      </w:r>
      <w:r>
        <w:instrText>TC "</w:instrText>
      </w:r>
      <w:bookmarkStart w:id="73" w:name="_Toc1174121653"/>
      <w:r>
        <w:instrText>Vibration; Hand-Arm-Vibration</w:instrText>
      </w:r>
      <w:bookmarkEnd w:id="73"/>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74" w:name="_Toc260828872"/>
      <w:r>
        <w:instrText>8. Veredelung</w:instrText>
      </w:r>
      <w:bookmarkEnd w:id="7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75" w:name="_Toc1888672061"/>
      <w:r>
        <w:instrText>Arbeitsplätze: Arbeits-/Sozialräume</w:instrText>
      </w:r>
      <w:bookmarkEnd w:id="75"/>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76" w:name="_Toc969601048"/>
      <w:r>
        <w:instrText>Arbeitsplätze: Bildschirm/Büro</w:instrText>
      </w:r>
      <w:bookmarkEnd w:id="76"/>
      <w:r>
        <w:instrText>" \f "bgetem" \l 2</w:instrText>
      </w:r>
      <w:r>
        <w:fldChar w:fldCharType="separate"/>
      </w:r>
      <w:r>
        <w:fldChar w:fldCharType="end"/>
      </w:r>
      <w:r>
        <w:rPr>
          <w:rFonts w:ascii="Calibri" w:hAnsi="Calibri"/>
          <w:b w:val="1"/>
          <w:color w:val="233B81"/>
          <w:sz w:val="26"/>
        </w:rPr>
        <w:t>Arbeitsplätze: Bildschirm/Büro</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Einseitige Körperhaltung bei sitzender Tätigkeit, Rückenprobleme, Verspannungen, Kopfschmerz, psychische Belastungen, Informationsüberlastung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Einrichtung von Büroarbeitsplätzen sind die DGUV Information 215-410 </w:t>
            </w:r>
            <w:r>
              <w:rPr>
                <w:b w:val="0"/>
                <w:sz w:val="18"/>
                <w:u w:val="single"/>
              </w:rPr>
              <w:t>Nr. 7.3</w:t>
            </w:r>
            <w:r>
              <w:rPr>
                <w:b w:val="0"/>
                <w:sz w:val="18"/>
              </w:rPr>
              <w:t xml:space="preserve"> beachtet. </w:t>
            </w:r>
          </w:p>
          <w:p>
            <w:pPr>
              <w:pStyle w:val="P1"/>
              <w:rPr>
                <w:b w:val="0"/>
                <w:sz w:val="18"/>
              </w:rPr>
            </w:pPr>
            <w:r>
              <w:rPr>
                <w:b w:val="0"/>
                <w:sz w:val="18"/>
              </w:rPr>
              <w:t xml:space="preserve">Schränke sind standsicher aufgestellt, kippen auch bei geöffneten Auszügen oder Schubläden nicht. </w:t>
            </w:r>
          </w:p>
          <w:p>
            <w:pPr>
              <w:pStyle w:val="P1"/>
              <w:rPr>
                <w:b w:val="0"/>
                <w:sz w:val="18"/>
              </w:rPr>
            </w:pPr>
            <w:r>
              <w:rPr>
                <w:b w:val="0"/>
                <w:sz w:val="18"/>
              </w:rPr>
              <w:t xml:space="preserve">Schubläden und Auszüge sind gegen Herausfallen gesichert. </w:t>
            </w:r>
          </w:p>
          <w:p>
            <w:pPr>
              <w:pStyle w:val="P1"/>
              <w:rPr>
                <w:b w:val="0"/>
                <w:sz w:val="18"/>
              </w:rPr>
            </w:pPr>
            <w:r>
              <w:rPr>
                <w:b w:val="0"/>
                <w:sz w:val="18"/>
              </w:rPr>
              <w:t xml:space="preserve">Zu Stühlen sind die DGUV Information 215-410 Nr. 7.3.2 beachtet; siehe auch </w:t>
            </w:r>
            <w:r>
              <w:rPr>
                <w:b w:val="0"/>
                <w:sz w:val="18"/>
                <w:u w:val="single"/>
              </w:rPr>
              <w:t>Prüfliste</w:t>
            </w:r>
            <w:r>
              <w:rPr>
                <w:b w:val="0"/>
                <w:sz w:val="18"/>
              </w:rPr>
              <w:t xml:space="preserve">. </w:t>
            </w:r>
          </w:p>
          <w:p>
            <w:pPr>
              <w:pStyle w:val="P1"/>
              <w:rPr>
                <w:b w:val="0"/>
                <w:sz w:val="18"/>
              </w:rPr>
            </w:pPr>
            <w:r>
              <w:rPr>
                <w:b w:val="0"/>
                <w:sz w:val="18"/>
              </w:rPr>
              <w:t>Stuhlrollen sind den Bodenbelägen angepasst.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Zur Arbeitsumgebung ist DGUV Information 215-410 Nr. </w:t>
            </w:r>
            <w:r>
              <w:rPr>
                <w:b w:val="0"/>
                <w:sz w:val="18"/>
                <w:u w:val="single"/>
              </w:rPr>
              <w:t>7.4</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Bildschirmarbeitsplätze: </w:t>
            </w:r>
          </w:p>
          <w:p>
            <w:pPr>
              <w:pStyle w:val="P1"/>
              <w:rPr>
                <w:b w:val="0"/>
                <w:sz w:val="18"/>
              </w:rPr>
            </w:pPr>
            <w:r>
              <w:rPr>
                <w:b w:val="0"/>
                <w:sz w:val="18"/>
              </w:rPr>
              <w:t xml:space="preserve">Zu Auswahl und Anordnung von Bildschirm, Tastatur usw. sind die DGUV Information 215-410 Nr. </w:t>
            </w:r>
            <w:r>
              <w:rPr>
                <w:b w:val="0"/>
                <w:sz w:val="18"/>
                <w:u w:val="single"/>
              </w:rPr>
              <w:t>7.2</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Wechsel von Arbeitshaltungen (dynamisches Sitzen) und Ausgleichsgymnastik wird empfohlen. </w:t>
            </w:r>
          </w:p>
          <w:p>
            <w:pPr>
              <w:pStyle w:val="P1"/>
              <w:rPr>
                <w:b w:val="0"/>
                <w:sz w:val="18"/>
              </w:rPr>
            </w:pPr>
            <w:r>
              <w:rPr>
                <w:b w:val="0"/>
                <w:sz w:val="18"/>
              </w:rPr>
              <w:t>Für Pausen oder wechselnde Tätigkeiten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Mitarbeitern an Bildschirmarbeitsplätzen werden Vorsorgeuntersuchungen nach der ArbMedVV </w:t>
            </w:r>
            <w:r>
              <w:rPr>
                <w:b w:val="0"/>
                <w:sz w:val="18"/>
                <w:u w:val="single"/>
              </w:rPr>
              <w:t>Anhang Teil 4</w:t>
            </w:r>
            <w:r>
              <w:rPr>
                <w:b w:val="0"/>
                <w:sz w:val="18"/>
              </w:rPr>
              <w:t xml:space="preserve"> angeboten. </w:t>
            </w:r>
          </w:p>
          <w:p>
            <w:pPr>
              <w:pStyle w:val="P1"/>
              <w:rPr>
                <w:b w:val="0"/>
                <w:sz w:val="18"/>
              </w:rPr>
            </w:pPr>
            <w:r>
              <w:rPr>
                <w:b w:val="0"/>
                <w:sz w:val="18"/>
              </w:rPr>
              <w:t xml:space="preserve">Die Untersuchungsanlässe und -fristen nach der Handlungsanleitung </w:t>
            </w:r>
            <w:r>
              <w:rPr>
                <w:b w:val="0"/>
                <w:sz w:val="18"/>
                <w:u w:val="single"/>
              </w:rPr>
              <w:t>DGUV Information 240-370</w:t>
            </w:r>
            <w:r>
              <w:rPr>
                <w:b w:val="0"/>
                <w:sz w:val="18"/>
              </w:rPr>
              <w:t xml:space="preserve"> sind berücksichtigt.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7.3.7 Büromaschinen und Bürogeräte</w:t>
      </w:r>
    </w:p>
    <w:p>
      <w:pPr>
        <w:rPr>
          <w:rFonts w:ascii="Calibri" w:hAnsi="Calibri"/>
          <w:b w:val="0"/>
          <w:sz w:val="20"/>
        </w:rPr>
      </w:pPr>
      <w:r>
        <w:rPr>
          <w:rFonts w:ascii="Calibri" w:hAnsi="Calibri"/>
          <w:b w:val="0"/>
          <w:sz w:val="20"/>
        </w:rPr>
        <w:t>2. Regelwerk: DGUV Information 215-410: Bildschirm- und Büroarbeitsplätze, 7.4.5 Strahlung</w:t>
      </w:r>
    </w:p>
    <w:p>
      <w:pPr>
        <w:rPr>
          <w:rFonts w:ascii="Calibri" w:hAnsi="Calibri"/>
          <w:b w:val="0"/>
          <w:sz w:val="20"/>
        </w:rPr>
      </w:pPr>
      <w:r>
        <w:rPr>
          <w:rFonts w:ascii="Calibri" w:hAnsi="Calibri"/>
          <w:b w:val="0"/>
          <w:sz w:val="20"/>
        </w:rPr>
        <w:t>3. Regelwerk: DGUV Information 215-410: Bildschirm- und Büroarbeitsplätze, 7.2.3 Maus</w:t>
      </w:r>
    </w:p>
    <w:p>
      <w:pPr>
        <w:rPr>
          <w:rFonts w:ascii="Calibri" w:hAnsi="Calibri"/>
          <w:b w:val="0"/>
          <w:sz w:val="20"/>
        </w:rPr>
      </w:pPr>
      <w:r>
        <w:rPr>
          <w:rFonts w:ascii="Calibri" w:hAnsi="Calibri"/>
          <w:b w:val="0"/>
          <w:sz w:val="20"/>
        </w:rPr>
        <w:t>4. Regelwerk: Verordnung zur arbeitsmedizinischen Vorsorge (ArbMedVV), Anhang</w:t>
      </w:r>
    </w:p>
    <w:p>
      <w:pPr>
        <w:rPr>
          <w:rFonts w:ascii="Calibri" w:hAnsi="Calibri"/>
          <w:b w:val="0"/>
          <w:sz w:val="20"/>
        </w:rPr>
      </w:pPr>
      <w:r>
        <w:rPr>
          <w:rFonts w:ascii="Calibri" w:hAnsi="Calibri"/>
          <w:b w:val="0"/>
          <w:sz w:val="20"/>
        </w:rPr>
        <w:t>5. Datei / Adresse: allgemein\betriebsanweisungen\maschinen\b_126_naehen.doc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DGUV-Information 240-370: Handlungsanleitung für die arbeitsmedizinische Vorsorge 'Bildschirmarbeitsplätze',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Information 215-520: Klima im Büro Antworten auf die häufigsten Fragen,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77" w:name="_Toc857907819"/>
      <w:r>
        <w:instrText>Druckfarben, Lösemittel, Beschichtungsstoffe</w:instrText>
      </w:r>
      <w:bookmarkEnd w:id="77"/>
      <w:r>
        <w:instrText>" \f "bgetem" \l 2</w:instrText>
      </w:r>
      <w:r>
        <w:fldChar w:fldCharType="separate"/>
      </w:r>
      <w:r>
        <w:fldChar w:fldCharType="end"/>
      </w:r>
      <w:r>
        <w:rPr>
          <w:rFonts w:ascii="Calibri" w:hAnsi="Calibri"/>
          <w:b w:val="1"/>
          <w:color w:val="233B81"/>
          <w:sz w:val="26"/>
        </w:rPr>
        <w:t>Druckfarben, Lösemittel, Beschichtungsstoffe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Brand- und Explosionsgefährdungen, Gesundheitsschädigung, Umweltschädigung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Broschüre</w:t>
            </w:r>
            <w:r>
              <w:rPr>
                <w:b w:val="0"/>
                <w:sz w:val="18"/>
              </w:rPr>
              <w:t xml:space="preserve"> MB 029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Betriebsanweisungen sind erstellt (siehe Auswahl an </w:t>
            </w:r>
            <w:r>
              <w:rPr>
                <w:b w:val="0"/>
                <w:sz w:val="18"/>
                <w:u w:val="single"/>
              </w:rPr>
              <w:t>Muster-Betriebsanweisungen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Aceton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Hydrosulfit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PER</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Formaldehyd</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Metallkomplexfarbstoffe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Antimontrioxid</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Unterweisungshilfe "</w:t>
            </w:r>
            <w:r>
              <w:rPr>
                <w:b w:val="0"/>
                <w:sz w:val="18"/>
                <w:u w:val="single"/>
              </w:rPr>
              <w:t>Sicheres Arbeiten an Beschichtungs-, Kaschier-, Appreturmaschinen</w:t>
            </w:r>
            <w:r>
              <w:rPr>
                <w:b w:val="0"/>
                <w:sz w:val="18"/>
              </w:rPr>
              <w:t>" und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t>
            </w:r>
            <w:r>
              <w:rPr>
                <w:b w:val="0"/>
                <w:sz w:val="18"/>
                <w:u w:val="single"/>
              </w:rPr>
              <w:t>Sicheres Arbeiten in der Farbküche</w:t>
            </w:r>
            <w:r>
              <w:rPr>
                <w:b w:val="0"/>
                <w:sz w:val="18"/>
              </w:rPr>
              <w:t>" werden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Betriebsanweisungen und Unterweisungshilfen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MB 029: Betriebsanweisungen für Tätigkeiten mit Gefahrstoffen, 2. Gesetzliche Grundlagen</w:t>
      </w:r>
    </w:p>
    <w:p>
      <w:pPr>
        <w:rPr>
          <w:rFonts w:ascii="Calibri" w:hAnsi="Calibri"/>
          <w:b w:val="0"/>
          <w:sz w:val="20"/>
        </w:rPr>
      </w:pPr>
      <w:r>
        <w:rPr>
          <w:rFonts w:ascii="Calibri" w:hAnsi="Calibri"/>
          <w:b w:val="0"/>
          <w:sz w:val="20"/>
        </w:rPr>
        <w:t>3. Regelwerk: Regelwerk - Betriebsanweisungen für Gefahrstoffe</w:t>
      </w:r>
    </w:p>
    <w:p>
      <w:pPr>
        <w:rPr>
          <w:rFonts w:ascii="Calibri" w:hAnsi="Calibri"/>
          <w:b w:val="0"/>
          <w:sz w:val="20"/>
        </w:rPr>
      </w:pPr>
      <w:r>
        <w:rPr>
          <w:rFonts w:ascii="Calibri" w:hAnsi="Calibri"/>
          <w:b w:val="0"/>
          <w:sz w:val="20"/>
        </w:rPr>
        <w:t>4. Datei / Adresse: allgemein\betriebsanweisungen\gefahrstoffe\b_aceton.doc</w:t>
      </w:r>
    </w:p>
    <w:p>
      <w:pPr>
        <w:rPr>
          <w:rFonts w:ascii="Calibri" w:hAnsi="Calibri"/>
          <w:b w:val="0"/>
          <w:sz w:val="20"/>
        </w:rPr>
      </w:pPr>
      <w:r>
        <w:rPr>
          <w:rFonts w:ascii="Calibri" w:hAnsi="Calibri"/>
          <w:b w:val="0"/>
          <w:sz w:val="20"/>
        </w:rPr>
        <w:t>5. Datei / Adresse: allgemein\betriebsanweisungen\gefahrstoffe\b56_ghs.doc</w:t>
      </w:r>
    </w:p>
    <w:p>
      <w:pPr>
        <w:rPr>
          <w:rFonts w:ascii="Calibri" w:hAnsi="Calibri"/>
          <w:b w:val="0"/>
          <w:sz w:val="20"/>
        </w:rPr>
      </w:pPr>
      <w:r>
        <w:rPr>
          <w:rFonts w:ascii="Calibri" w:hAnsi="Calibri"/>
          <w:b w:val="0"/>
          <w:sz w:val="20"/>
        </w:rPr>
        <w:t>6. Datei / Adresse: allgemein\betriebsanweisungen\gefahrstoffe\b50_ghs.doc</w:t>
      </w:r>
    </w:p>
    <w:p>
      <w:pPr>
        <w:rPr>
          <w:rFonts w:ascii="Calibri" w:hAnsi="Calibri"/>
          <w:b w:val="0"/>
          <w:sz w:val="20"/>
        </w:rPr>
      </w:pPr>
      <w:r>
        <w:rPr>
          <w:rFonts w:ascii="Calibri" w:hAnsi="Calibri"/>
          <w:b w:val="0"/>
          <w:sz w:val="20"/>
        </w:rPr>
        <w:t>7. Datei / Adresse: allgemein\betriebsanweisungen\gefahrstoffe\b57_ghs.doc</w:t>
      </w:r>
    </w:p>
    <w:p>
      <w:pPr>
        <w:rPr>
          <w:rFonts w:ascii="Calibri" w:hAnsi="Calibri"/>
          <w:b w:val="0"/>
          <w:sz w:val="20"/>
        </w:rPr>
      </w:pPr>
      <w:r>
        <w:rPr>
          <w:rFonts w:ascii="Calibri" w:hAnsi="Calibri"/>
          <w:b w:val="0"/>
          <w:sz w:val="20"/>
        </w:rPr>
        <w:t>8. Datei / Adresse: allgemein\betriebsanweisungen\gefahrstoffe\b_metallkomplexfarbstoffe.doc</w:t>
      </w:r>
    </w:p>
    <w:p>
      <w:pPr>
        <w:rPr>
          <w:rFonts w:ascii="Calibri" w:hAnsi="Calibri"/>
          <w:b w:val="0"/>
          <w:sz w:val="20"/>
        </w:rPr>
      </w:pPr>
      <w:r>
        <w:rPr>
          <w:rFonts w:ascii="Calibri" w:hAnsi="Calibri"/>
          <w:b w:val="0"/>
          <w:sz w:val="20"/>
        </w:rPr>
        <w:t>9. Datei / Adresse: allgemein\betriebsanweisungen\gefahrstoffe\b_antimontrioxid_ghs.doc</w:t>
      </w:r>
    </w:p>
    <w:p>
      <w:pPr>
        <w:rPr>
          <w:rFonts w:ascii="Calibri" w:hAnsi="Calibri"/>
          <w:b w:val="0"/>
          <w:sz w:val="20"/>
        </w:rPr>
      </w:pPr>
      <w:r>
        <w:rPr>
          <w:rFonts w:ascii="Calibri" w:hAnsi="Calibri"/>
          <w:b w:val="0"/>
          <w:sz w:val="20"/>
        </w:rPr>
        <w:t>10. Datei / Adresse: allgemein\pu\pu021.pdf</w:t>
      </w:r>
    </w:p>
    <w:p>
      <w:pPr>
        <w:rPr>
          <w:rFonts w:ascii="Calibri" w:hAnsi="Calibri"/>
          <w:b w:val="0"/>
          <w:sz w:val="20"/>
        </w:rPr>
      </w:pPr>
      <w:r>
        <w:rPr>
          <w:rFonts w:ascii="Calibri" w:hAnsi="Calibri"/>
          <w:b w:val="0"/>
          <w:sz w:val="20"/>
        </w:rPr>
        <w:t>11. Datei / Adresse: allgemein\pu\pu021.pdf</w:t>
      </w:r>
    </w:p>
    <w:p>
      <w:pPr>
        <w:rPr>
          <w:rFonts w:ascii="Calibri" w:hAnsi="Calibri"/>
          <w:b w:val="0"/>
          <w:sz w:val="20"/>
        </w:rPr>
      </w:pPr>
      <w:r>
        <w:rPr>
          <w:rFonts w:ascii="Calibri" w:hAnsi="Calibri"/>
          <w:b w:val="0"/>
          <w:sz w:val="20"/>
        </w:rPr>
        <w:t>12.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78" w:name="_Toc2019453040"/>
      <w:r>
        <w:instrText>Flotte</w:instrText>
      </w:r>
      <w:bookmarkEnd w:id="78"/>
      <w:r>
        <w:instrText>" \f "bgetem" \l 2</w:instrText>
      </w:r>
      <w:r>
        <w:fldChar w:fldCharType="separate"/>
      </w:r>
      <w:r>
        <w:fldChar w:fldCharType="end"/>
      </w:r>
      <w:r>
        <w:rPr>
          <w:rFonts w:ascii="Calibri" w:hAnsi="Calibri"/>
          <w:b w:val="1"/>
          <w:color w:val="233B81"/>
          <w:sz w:val="26"/>
        </w:rPr>
        <w:t>Flotte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Thermische Gefährdungen; Verbrühungen; Gefährdungen durch Stoffe; Ausrutschen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Gefahrstoffe,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Ab- und Umfüllen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Betriebsanweisungen sind erstellt (siehe Auswahl der </w:t>
            </w:r>
            <w:r>
              <w:rPr>
                <w:b w:val="0"/>
                <w:sz w:val="18"/>
                <w:u w:val="single"/>
              </w:rPr>
              <w:t>Muster-Betriebsanweisungen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Bedienen des Ansatzbehälters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Bedienen von HT-Färbeapparaten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Bedienen der Färbekufe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Wasserstoffperoxid</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w:t>
            </w:r>
            <w:r>
              <w:rPr>
                <w:b w:val="0"/>
                <w:sz w:val="18"/>
                <w:u w:val="single"/>
              </w:rPr>
              <w:t>Hydrosulfit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Unterweisungshilfe "Sicheres Arbeiten an Strang-Färbemaschinen, Haspeln, Jet-Färbemaschinen, Kurzflotten-Färbemaschinen".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Betriebsanweisung(en) und Unterweisungshilfe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Ab- und Umfüllen</w:t>
      </w:r>
    </w:p>
    <w:p>
      <w:pPr>
        <w:rPr>
          <w:rFonts w:ascii="Calibri" w:hAnsi="Calibri"/>
          <w:b w:val="0"/>
          <w:sz w:val="20"/>
        </w:rPr>
      </w:pPr>
      <w:r>
        <w:rPr>
          <w:rFonts w:ascii="Calibri" w:hAnsi="Calibri"/>
          <w:b w:val="0"/>
          <w:sz w:val="20"/>
        </w:rPr>
        <w:t>2. Regelwerk: Regelwerk - Betriebsanweisungen für Gefahrstoffe</w:t>
      </w:r>
    </w:p>
    <w:p>
      <w:pPr>
        <w:rPr>
          <w:rFonts w:ascii="Calibri" w:hAnsi="Calibri"/>
          <w:b w:val="0"/>
          <w:sz w:val="20"/>
        </w:rPr>
      </w:pPr>
      <w:r>
        <w:rPr>
          <w:rFonts w:ascii="Calibri" w:hAnsi="Calibri"/>
          <w:b w:val="0"/>
          <w:sz w:val="20"/>
        </w:rPr>
        <w:t>3. Datei / Adresse: allgemein\betriebsanweisungen\maschinen\b_ansatzbehaelter.doc</w:t>
      </w:r>
    </w:p>
    <w:p>
      <w:pPr>
        <w:rPr>
          <w:rFonts w:ascii="Calibri" w:hAnsi="Calibri"/>
          <w:b w:val="0"/>
          <w:sz w:val="20"/>
        </w:rPr>
      </w:pPr>
      <w:r>
        <w:rPr>
          <w:rFonts w:ascii="Calibri" w:hAnsi="Calibri"/>
          <w:b w:val="0"/>
          <w:sz w:val="20"/>
        </w:rPr>
        <w:t>4. Datei / Adresse: allgemein\betriebsanweisungen\maschinen\b_ht-faerbeapparate.doc</w:t>
      </w:r>
    </w:p>
    <w:p>
      <w:pPr>
        <w:rPr>
          <w:rFonts w:ascii="Calibri" w:hAnsi="Calibri"/>
          <w:b w:val="0"/>
          <w:sz w:val="20"/>
        </w:rPr>
      </w:pPr>
      <w:r>
        <w:rPr>
          <w:rFonts w:ascii="Calibri" w:hAnsi="Calibri"/>
          <w:b w:val="0"/>
          <w:sz w:val="20"/>
        </w:rPr>
        <w:t>5. Datei / Adresse: allgemein\betriebsanweisungen\maschinen\b_faerbekufe.doc</w:t>
      </w:r>
    </w:p>
    <w:p>
      <w:pPr>
        <w:rPr>
          <w:rFonts w:ascii="Calibri" w:hAnsi="Calibri"/>
          <w:b w:val="0"/>
          <w:sz w:val="20"/>
        </w:rPr>
      </w:pPr>
      <w:r>
        <w:rPr>
          <w:rFonts w:ascii="Calibri" w:hAnsi="Calibri"/>
          <w:b w:val="0"/>
          <w:sz w:val="20"/>
        </w:rPr>
        <w:t>6. Datei / Adresse: allgemein\betriebsanweisungen\gefahrstoffe\b58_ghs.doc</w:t>
      </w:r>
    </w:p>
    <w:p>
      <w:pPr>
        <w:rPr>
          <w:rFonts w:ascii="Calibri" w:hAnsi="Calibri"/>
          <w:b w:val="0"/>
          <w:sz w:val="20"/>
        </w:rPr>
      </w:pPr>
      <w:r>
        <w:rPr>
          <w:rFonts w:ascii="Calibri" w:hAnsi="Calibri"/>
          <w:b w:val="0"/>
          <w:sz w:val="20"/>
        </w:rPr>
        <w:t>7. Datei / Adresse: allgemein\betriebsanweisungen\gefahrstoffe\b56_ghs.doc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79" w:name="_Toc109462278"/>
      <w:r>
        <w:instrText>Gefahrstoffe, Ab- und Umfüllen</w:instrText>
      </w:r>
      <w:bookmarkEnd w:id="79"/>
      <w:r>
        <w:instrText>" \f "bgetem" \l 2</w:instrText>
      </w:r>
      <w:r>
        <w:fldChar w:fldCharType="separate"/>
      </w:r>
      <w:r>
        <w:fldChar w:fldCharType="end"/>
      </w:r>
      <w:r>
        <w:rPr>
          <w:rFonts w:ascii="Calibri" w:hAnsi="Calibri"/>
          <w:b w:val="1"/>
          <w:color w:val="233B81"/>
          <w:sz w:val="26"/>
        </w:rPr>
        <w:t>Gefahrstoffe, Ab- und Umfüllen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von Dämpfen, ggf. bei Feststoffen Einatmen von Stäuben; Verschütten, Verspritzen,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Ab- und Umfüllen von Gefahrstoffen ist durch fest verlegte Leitungen verhindert, Rohrleitungen sind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Fasspumpen oder sonstige Abfülleinrichtungen (diese nennen)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Aufsaugmittel (diese nennen) für verschüttete Gefahrstoffe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brennbaren Flüssigkeiten: Die Brand- und  Explosionsschutzmaßnahmen (siehe </w:t>
            </w:r>
            <w:r>
              <w:rPr>
                <w:b w:val="0"/>
                <w:sz w:val="18"/>
                <w:u w:val="single"/>
              </w:rPr>
              <w:t>DGUV Regel 113-001</w:t>
            </w:r>
            <w:r>
              <w:rPr>
                <w:b w:val="0"/>
                <w:sz w:val="18"/>
              </w:rPr>
              <w:t xml:space="preserve"> und </w:t>
            </w:r>
            <w:r>
              <w:rPr>
                <w:b w:val="0"/>
                <w:sz w:val="18"/>
                <w:u w:val="single"/>
              </w:rPr>
              <w:t>TRBS 2153</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Arbeitsplatzgrenzwerte (siehe </w:t>
            </w:r>
            <w:r>
              <w:rPr>
                <w:b w:val="0"/>
                <w:sz w:val="18"/>
                <w:u w:val="single"/>
              </w:rPr>
              <w:t>TRGS 900</w:t>
            </w:r>
            <w:r>
              <w:rPr>
                <w:b w:val="0"/>
                <w:sz w:val="18"/>
              </w:rPr>
              <w:t>) sind eingehalten ggf. erforderliche lüftungstechnische Maßnahmen (Arbeitsplatzabsaugung und Raumlüftung)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Schutzbrille, ggf. Schürze, Stiefel und Gesichtsschutz)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Augendusche/ Notdusche stehen ggf.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113-001: Explosionsschutz-Regeln (EX-RL), Inhalt</w:t>
      </w:r>
    </w:p>
    <w:p>
      <w:pPr>
        <w:rPr>
          <w:rFonts w:ascii="Calibri" w:hAnsi="Calibri"/>
          <w:b w:val="0"/>
          <w:sz w:val="20"/>
        </w:rPr>
      </w:pPr>
      <w:r>
        <w:rPr>
          <w:rFonts w:ascii="Calibri" w:hAnsi="Calibri"/>
          <w:b w:val="0"/>
          <w:sz w:val="20"/>
        </w:rPr>
        <w:t>3. Regelwerk: TRBS 2152 Teil 3: Gefährliche explosionsfähige Atmosphäre - Vermeidung der Entzündung gefährlicher explosionsfähiger Atmosphäre, 3 Ermittlung und Vermeidung wirksamer Zündquellen - Allgemeines</w:t>
      </w:r>
    </w:p>
    <w:p>
      <w:pPr>
        <w:rPr>
          <w:rFonts w:ascii="Calibri" w:hAnsi="Calibri"/>
          <w:b w:val="0"/>
          <w:sz w:val="20"/>
        </w:rPr>
      </w:pPr>
      <w:r>
        <w:rPr>
          <w:rFonts w:ascii="Calibri" w:hAnsi="Calibri"/>
          <w:b w:val="0"/>
          <w:sz w:val="20"/>
        </w:rPr>
        <w:t>4. Regelwerk: TRGS 900: Arbeitsplatzgrenzwerte, Titel</w:t>
      </w:r>
    </w:p>
    <w:p>
      <w:pPr>
        <w:rPr>
          <w:rFonts w:ascii="Calibri" w:hAnsi="Calibri"/>
          <w:b w:val="0"/>
          <w:sz w:val="20"/>
        </w:rPr>
      </w:pPr>
      <w:r>
        <w:rPr>
          <w:rFonts w:ascii="Calibri" w:hAnsi="Calibri"/>
          <w:b w:val="0"/>
          <w:sz w:val="20"/>
        </w:rPr>
        <w:t>5. Datei / Adresse: allgemein\betriebsanweisungen\gefahrstoffe\b_gefahrstoffe_blanko.doc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0" w:name="_Toc1115751563"/>
      <w:r>
        <w:instrText>Gefahrstoffe, innerbetrieblicher Transport</w:instrText>
      </w:r>
      <w:bookmarkEnd w:id="80"/>
      <w:r>
        <w:instrText>" \f "bgetem" \l 2</w:instrText>
      </w:r>
      <w:r>
        <w:fldChar w:fldCharType="separate"/>
      </w:r>
      <w:r>
        <w:fldChar w:fldCharType="end"/>
      </w:r>
      <w:r>
        <w:rPr>
          <w:rFonts w:ascii="Calibri" w:hAnsi="Calibri"/>
          <w:b w:val="1"/>
          <w:color w:val="233B81"/>
          <w:sz w:val="26"/>
        </w:rPr>
        <w:t>Gefahrstoffe, innerbetrieblicher 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Verschütten,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im Betrieb möglichst durch Organisation der Produktionsabläufe, geschlossene Anlagensysteme, Rohrleitungen etc. ausschließen.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den innerbetrieblichen Transport geeignete Gefahrstoffbehältnisse werden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Transportmittel (Krananlagen, Fahrzeuge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Aufnahme der Gefahrstoffbehälter geeignete Lastaufnahmemittel stehen bereit z. B. besondere Fassgreifer.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Verkehrswege sind entsprechend des notwendigen Transportes ausgelegt  (möglichst kurz, ohne Hindernisse, keine Kollision mit Personenverkehr, ausreichend breit).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Handtransport ist möglichst ausgeschlossen, für noch erforderlichen Handtransport stehen bruchsichere Behälter bereit. Der Transport von nicht bruchsicheren Behältnissen erfolgt in "Überbehältern".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allgemein\betriebsanweisungen\maschinen\b_hochspannungspruef_sicherheitspruefspitzen.doc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TRGS 526: Laboratorien, Titel</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Vorschrift 70: Titelseite: Fahrzeuge</w:t>
      </w:r>
    </w:p>
    <w:p>
      <w:pPr>
        <w:rPr>
          <w:rFonts w:ascii="Calibri" w:hAnsi="Calibri"/>
          <w:b w:val="0"/>
          <w:sz w:val="20"/>
        </w:rPr>
      </w:pPr>
      <w:r>
        <w:rPr>
          <w:rFonts w:ascii="Calibri" w:hAnsi="Calibri"/>
          <w:b w:val="0"/>
          <w:sz w:val="20"/>
        </w:rPr>
        <w:t>DGUV Vorschrift 52: Titelseite: Krane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1" w:name="_Toc2069638280"/>
      <w:r>
        <w:instrText>Hautschutz</w:instrText>
      </w:r>
      <w:bookmarkEnd w:id="81"/>
      <w:r>
        <w:instrText>" \f "bgetem" \l 2</w:instrText>
      </w:r>
      <w:r>
        <w:fldChar w:fldCharType="separate"/>
      </w:r>
      <w:r>
        <w:fldChar w:fldCharType="end"/>
      </w:r>
      <w:r>
        <w:rPr>
          <w:rFonts w:ascii="Calibri" w:hAnsi="Calibri"/>
          <w:b w:val="1"/>
          <w:color w:val="233B81"/>
          <w:sz w:val="26"/>
        </w:rPr>
        <w:t>Hautschutz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Hautgefährdung durch fettlösliche Stoffe, allergene Stoffe, Säuren, Basen, Öle, Fette, Schmutz, Lösemittel, Kraftstoffe o. Ä.</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Hautkontakt ist  möglichst verfahrensbedingt ausgeschlossen bzw. wird vermieden.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den hautschädigenden Stoff abgestimmter Schutzhandschuhe wurden mit Hilfe des Moduls </w:t>
            </w:r>
            <w:r>
              <w:rPr>
                <w:b w:val="0"/>
                <w:sz w:val="18"/>
                <w:u w:val="single"/>
              </w:rPr>
              <w:t>BASIS</w:t>
            </w:r>
            <w:r>
              <w:rPr>
                <w:b w:val="0"/>
                <w:sz w:val="18"/>
              </w:rPr>
              <w:t xml:space="preserve"> ausgewählt und stehen zur Verfügung (Lederhandschuhe schützen z. B. nicht gegen die Einwirkung von Lösemitteln, siehe DGUV Regel 112-195).</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den hautschädigenden Stoff abgestimmte Hautschutzmittel stehen zur Verfügung, bestehend aus Hautschutzcreme, Hautreinigungsmittel und Hautpflegemittel. Hautschutzmittel sind aufeinander abgestimmt. Das Reinigen der Hände mit Kraftstoff, Lösemittel oder Kaltreiniger ist ausdrücklich verboten. Auch das ständige Tragen von Gummihandschuhen kann die Anwendung von Hautschutzmitteln erforderlich machen.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Hautschutzplan</w:t>
            </w:r>
            <w:r>
              <w:rPr>
                <w:b w:val="0"/>
                <w:sz w:val="18"/>
              </w:rPr>
              <w:t>, abgestimmt auf den Arbeitsplatz bzw. den hautschädigenden Stoff,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arbeitsmedizinische Angebots- und Pflichtvorsorge gemäß Anhang der ArbMedVV, (</w:t>
            </w:r>
            <w:r>
              <w:rPr>
                <w:b w:val="0"/>
                <w:sz w:val="18"/>
                <w:u w:val="single"/>
              </w:rPr>
              <w:t>§5</w:t>
            </w:r>
            <w:r>
              <w:rPr>
                <w:b w:val="0"/>
                <w:sz w:val="18"/>
              </w:rPr>
              <w:t xml:space="preserve"> und </w:t>
            </w:r>
            <w:r>
              <w:rPr>
                <w:b w:val="0"/>
                <w:sz w:val="18"/>
                <w:u w:val="single"/>
              </w:rPr>
              <w:t>§4</w:t>
            </w:r>
            <w:r>
              <w:rPr>
                <w:b w:val="0"/>
                <w:sz w:val="18"/>
              </w:rPr>
              <w:t xml:space="preserve"> für hautschädigende Tätigkeiten bzw. Gefahrstoffe wird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113-001: Explosionsschutz-Regeln (EX-RL), Titel</w:t>
      </w:r>
    </w:p>
    <w:p>
      <w:pPr>
        <w:rPr>
          <w:rFonts w:ascii="Calibri" w:hAnsi="Calibri"/>
          <w:b w:val="0"/>
          <w:sz w:val="20"/>
        </w:rPr>
      </w:pPr>
      <w:r>
        <w:rPr>
          <w:rFonts w:ascii="Calibri" w:hAnsi="Calibri"/>
          <w:b w:val="0"/>
          <w:sz w:val="20"/>
        </w:rPr>
        <w:t>2. Datei / Adresse: http:\\www.basis-bgetem.de</w:t>
      </w:r>
    </w:p>
    <w:p>
      <w:pPr>
        <w:rPr>
          <w:rFonts w:ascii="Calibri" w:hAnsi="Calibri"/>
          <w:b w:val="0"/>
          <w:sz w:val="20"/>
        </w:rPr>
      </w:pPr>
      <w:r>
        <w:rPr>
          <w:rFonts w:ascii="Calibri" w:hAnsi="Calibri"/>
          <w:b w:val="0"/>
          <w:sz w:val="20"/>
        </w:rPr>
        <w:t>3. Datei / Adresse: allgemein\plaene\hautschutzplan.docx</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4 Pflichtvorsorge</w:t>
      </w:r>
    </w:p>
    <w:p>
      <w:pPr>
        <w:rPr>
          <w:rFonts w:ascii="Calibri" w:hAnsi="Calibri"/>
          <w:b w:val="0"/>
          <w:sz w:val="20"/>
        </w:rPr>
      </w:pPr>
      <w:r>
        <w:rPr>
          <w:rFonts w:ascii="Calibri" w:hAnsi="Calibri"/>
          <w:b w:val="0"/>
          <w:sz w:val="20"/>
        </w:rPr>
        <w:t>6. Datei / Adresse: allgemein\unterweisungsnachweis_muster.doc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401: Gefährdung durch Hautkontakt Ermittlung - Beurteilung - 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2" w:name="_Toc1575411570"/>
      <w:r>
        <w:instrText>Heiße Oberflächen</w:instrText>
      </w:r>
      <w:bookmarkEnd w:id="82"/>
      <w:r>
        <w:instrText>" \f "bgetem" \l 2</w:instrText>
      </w:r>
      <w:r>
        <w:fldChar w:fldCharType="separate"/>
      </w:r>
      <w:r>
        <w:fldChar w:fldCharType="end"/>
      </w:r>
      <w:r>
        <w:rPr>
          <w:rFonts w:ascii="Calibri" w:hAnsi="Calibri"/>
          <w:b w:val="1"/>
          <w:color w:val="233B81"/>
          <w:sz w:val="26"/>
        </w:rPr>
        <w:t>Heiße Oberflächen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Thermische Gefährdungen; </w:t>
      </w:r>
      <w:r>
        <w:rPr>
          <w:b w:val="1"/>
          <w:sz w:val="20"/>
          <w:u w:val="single"/>
        </w:rPr>
        <w:t>Verbrennungen bei Berührung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Dampfheizungen und Rohrleitungen, Behälterwände, Schaugläser und sonstige Maschinenteile, die mit heißen Medien in Berührung kommen, sind vollständig isoliert oder das Berühren wird verhindert, z. B. durch Verdeckungen oder Bügel.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 auf bekannte und bisher unerkannte Stellen zu achten, die nicht korrekt isoliert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Neumaschinen ist die </w:t>
            </w:r>
            <w:r>
              <w:rPr>
                <w:b w:val="0"/>
                <w:sz w:val="18"/>
                <w:u w:val="single"/>
              </w:rPr>
              <w:t>9. ProdSV</w:t>
            </w:r>
            <w:r>
              <w:rPr>
                <w:b w:val="0"/>
                <w:sz w:val="18"/>
              </w:rPr>
              <w:t xml:space="preserve">: Neunte Verordnung zum Produktsicherheitsgesetz, </w:t>
            </w:r>
            <w:r>
              <w:rPr>
                <w:b w:val="0"/>
                <w:sz w:val="18"/>
                <w:u w:val="single"/>
              </w:rPr>
              <w:t>Anh. 1</w:t>
            </w:r>
            <w:r>
              <w:rPr>
                <w:b w:val="0"/>
                <w:sz w:val="18"/>
              </w:rPr>
              <w:t>, 1.5.5 Maschinenrichtlinie 2006/42/EG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Altmaschinen ist </w:t>
            </w:r>
            <w:r>
              <w:rPr>
                <w:b w:val="0"/>
                <w:sz w:val="18"/>
                <w:u w:val="single"/>
              </w:rPr>
              <w:t>BetrSichV</w:t>
            </w:r>
            <w:r>
              <w:rPr>
                <w:b w:val="0"/>
                <w:sz w:val="18"/>
              </w:rPr>
              <w:t>, Anh. 1, 2.10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BIA-Info 12/2000: Schutz vor Verbrennungen an heißen Oberflächen</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Neunte Verordnung zum Produktsicherheitsgesetz (9. ProdSV)</w:t>
      </w:r>
    </w:p>
    <w:p>
      <w:pPr>
        <w:rPr>
          <w:rFonts w:ascii="Calibri" w:hAnsi="Calibri"/>
          <w:b w:val="0"/>
          <w:sz w:val="20"/>
        </w:rPr>
      </w:pPr>
      <w:r>
        <w:rPr>
          <w:rFonts w:ascii="Calibri" w:hAnsi="Calibri"/>
          <w:b w:val="0"/>
          <w:sz w:val="20"/>
        </w:rPr>
        <w:t>4. Regelwerk: Neunte Verordnung zum Produktsicherheitsgesetz (9. ProdSV)</w:t>
      </w:r>
    </w:p>
    <w:p>
      <w:pPr>
        <w:rPr>
          <w:rFonts w:ascii="Calibri" w:hAnsi="Calibri"/>
          <w:b w:val="0"/>
          <w:sz w:val="20"/>
        </w:rPr>
      </w:pPr>
      <w:r>
        <w:rPr>
          <w:rFonts w:ascii="Calibri" w:hAnsi="Calibri"/>
          <w:b w:val="0"/>
          <w:sz w:val="20"/>
        </w:rPr>
        <w:t>5. Regelwerk: Betriebssicherheitsverordnung (BetrSichV), Anhang 1: (zu § 6 Absatz 1 Satz 2) Besondere Vorschriften für bestimmte Arbeitsmittel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Neunte Verordnung zum Produktsicherheitsgesetz (9. ProdSV)</w:t>
      </w:r>
    </w:p>
    <w:p>
      <w:pPr>
        <w:rPr>
          <w:rFonts w:ascii="Calibri" w:hAnsi="Calibri"/>
          <w:b w:val="0"/>
          <w:sz w:val="20"/>
        </w:rPr>
      </w:pPr>
      <w:r>
        <w:rPr>
          <w:rFonts w:ascii="Calibri" w:hAnsi="Calibri"/>
          <w:b w:val="0"/>
          <w:sz w:val="20"/>
        </w:rPr>
        <w:t>Produktsicherheitsgesetz (ProdSG),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3" w:name="_Toc1256867088"/>
      <w:r>
        <w:instrText>Rührwerk</w:instrText>
      </w:r>
      <w:bookmarkEnd w:id="83"/>
      <w:r>
        <w:instrText>" \f "bgetem" \l 2</w:instrText>
      </w:r>
      <w:r>
        <w:fldChar w:fldCharType="separate"/>
      </w:r>
      <w:r>
        <w:fldChar w:fldCharType="end"/>
      </w:r>
      <w:r>
        <w:rPr>
          <w:rFonts w:ascii="Calibri" w:hAnsi="Calibri"/>
          <w:b w:val="1"/>
          <w:color w:val="233B81"/>
          <w:sz w:val="26"/>
        </w:rPr>
        <w:t>Rührwerk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Aufwickeln von Körperteilen, Haaren und Kleidung an der Welle und Wellenkupplung; Stoßen, Quetschen an den Flügeln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Inhalte der </w:t>
            </w:r>
            <w:r>
              <w:rPr>
                <w:b w:val="0"/>
                <w:sz w:val="18"/>
                <w:u w:val="single"/>
              </w:rPr>
              <w:t>DGUV Regel 100-500</w:t>
            </w:r>
            <w:r>
              <w:rPr>
                <w:b w:val="0"/>
                <w:sz w:val="18"/>
              </w:rPr>
              <w:t xml:space="preserve">, Kapitel 2.2 -2.5  sind bekannt und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 siehe Muster-Betriebsanweisung: "Bedienen des Schlichtekochers", hier: Rührwerk</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beim Schlichten</w:t>
            </w:r>
            <w:r>
              <w:rPr>
                <w:b w:val="0"/>
                <w:sz w:val="18"/>
              </w:rPr>
              <w:t>", hier: Schlichtekocher/Rührwerk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2.4 : Betreiben von Textilmaschinen, 2 Maßnahmen zur Verhütung von Gefahren für Leben und Gesundheit bei der Arbeit</w:t>
      </w:r>
    </w:p>
    <w:p>
      <w:pPr>
        <w:rPr>
          <w:rFonts w:ascii="Calibri" w:hAnsi="Calibri"/>
          <w:b w:val="0"/>
          <w:sz w:val="20"/>
        </w:rPr>
      </w:pPr>
      <w:r>
        <w:rPr>
          <w:rFonts w:ascii="Calibri" w:hAnsi="Calibri"/>
          <w:b w:val="0"/>
          <w:sz w:val="20"/>
        </w:rPr>
        <w:t>2. Regelwerk: DGUV Vorschrift 11: Laserstrahlung, Inhaltsverzeichnis</w:t>
      </w:r>
    </w:p>
    <w:p>
      <w:pPr>
        <w:rPr>
          <w:rFonts w:ascii="Calibri" w:hAnsi="Calibri"/>
          <w:b w:val="0"/>
          <w:sz w:val="20"/>
        </w:rPr>
      </w:pPr>
      <w:r>
        <w:rPr>
          <w:rFonts w:ascii="Calibri" w:hAnsi="Calibri"/>
          <w:b w:val="0"/>
          <w:sz w:val="20"/>
        </w:rPr>
        <w:t>3. Datei / Adresse: allgemein\betriebsanweisungen\maschinen\b_schlichtekocher.doc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TRBS 2111: Mechanische Gefährdungen,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4" w:name="_Toc412923706"/>
      <w:r>
        <w:instrText>Veredlungsmaschine, Trocken- (z. B. Scher-/Raumaschine, Senge, Spannrahmen)</w:instrText>
      </w:r>
      <w:bookmarkEnd w:id="84"/>
      <w:r>
        <w:instrText>" \f "bgetem" \l 2</w:instrText>
      </w:r>
      <w:r>
        <w:fldChar w:fldCharType="separate"/>
      </w:r>
      <w:r>
        <w:fldChar w:fldCharType="end"/>
      </w:r>
      <w:r>
        <w:rPr>
          <w:rFonts w:ascii="Calibri" w:hAnsi="Calibri"/>
          <w:b w:val="1"/>
          <w:color w:val="233B81"/>
          <w:sz w:val="26"/>
        </w:rPr>
        <w:t>Veredlungsmaschine, Trocken- (z. B. Scher-/Raumaschine, Senge, Spannrahmen)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Abschürfungen, Quetschungen, Schnitte, Verlust der oberen Gliedmaße bei Erreichen der rotierenden Arbeitsorgane; Verbrennungen: offene Flammen, heiße Oberflächen/Leitungen; Gefährdungen durch Stoffe; Staub: Reizung/Erkrankung der Haut und der Atemwege; </w:t>
      </w:r>
    </w:p>
    <w:p>
      <w:pPr>
        <w:pStyle w:val="P2"/>
        <w:rPr>
          <w:b w:val="1"/>
          <w:sz w:val="20"/>
        </w:rPr>
      </w:pPr>
      <w:r>
        <w:rPr>
          <w:b w:val="1"/>
          <w:sz w:val="20"/>
        </w:rPr>
        <w:t>Lärm (z. B. bei der Direkt-Beheizung mit Dampf)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Stäube,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"Wartung/Instandsetzung von raumlufttechnischen Anlagen"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Checkliste "Arbeitsschutz beim Reinigen und Warten von raumlufttechnischen Anlagen"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Etwaige erkannte Mängel sind behoben.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Maßnahmen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Lärm;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Betriebsanweisung</w:t>
            </w:r>
            <w:r>
              <w:rPr>
                <w:b w:val="0"/>
                <w:sz w:val="18"/>
              </w:rPr>
              <w:t xml:space="preserve"> "Benutzung von Gehörschutz im Lärmbereich"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Heiße Oberflächen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Besonders gefährliche Maschinenelemente</w:t>
            </w:r>
            <w:r>
              <w:rPr>
                <w:b w:val="0"/>
                <w:sz w:val="18"/>
              </w:rPr>
              <w:t xml:space="preserve"> ist beachtet. Die Anwendung ist auch für Trocken-Veredlungsmaschinen (z. B. Scher-/Raumaschine)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Betriebsanweisung(en) und Unterweisungshilfe (Raumaschinen)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Raumaschinen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von Arbeitsmitteln</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Stäube, allgemein</w:t>
      </w:r>
    </w:p>
    <w:p>
      <w:pPr>
        <w:rPr>
          <w:rFonts w:ascii="Calibri" w:hAnsi="Calibri"/>
          <w:b w:val="0"/>
          <w:sz w:val="20"/>
        </w:rPr>
      </w:pPr>
      <w:r>
        <w:rPr>
          <w:rFonts w:ascii="Calibri" w:hAnsi="Calibri"/>
          <w:b w:val="0"/>
          <w:sz w:val="20"/>
        </w:rPr>
        <w:t>2. Datei / Adresse: allgemein\betriebsanweisungen\biologische_arbeitsstoffe\b_raumlufttechnische_anlage.doc</w:t>
      </w:r>
    </w:p>
    <w:p>
      <w:pPr>
        <w:rPr>
          <w:rFonts w:ascii="Calibri" w:hAnsi="Calibri"/>
          <w:b w:val="0"/>
          <w:sz w:val="20"/>
        </w:rPr>
      </w:pPr>
      <w:r>
        <w:rPr>
          <w:rFonts w:ascii="Calibri" w:hAnsi="Calibri"/>
          <w:b w:val="0"/>
          <w:sz w:val="20"/>
        </w:rPr>
        <w:t>3. BG-Katalog: Lärm</w:t>
      </w:r>
    </w:p>
    <w:p>
      <w:pPr>
        <w:rPr>
          <w:rFonts w:ascii="Calibri" w:hAnsi="Calibri"/>
          <w:b w:val="0"/>
          <w:sz w:val="20"/>
        </w:rPr>
      </w:pPr>
      <w:r>
        <w:rPr>
          <w:rFonts w:ascii="Calibri" w:hAnsi="Calibri"/>
          <w:b w:val="0"/>
          <w:sz w:val="20"/>
        </w:rPr>
        <w:t>4. Datei / Adresse: allgemein\betriebsanweisungen\maschinen\b_gehoerschutz.doc</w:t>
      </w:r>
    </w:p>
    <w:p>
      <w:pPr>
        <w:rPr>
          <w:rFonts w:ascii="Calibri" w:hAnsi="Calibri"/>
          <w:b w:val="0"/>
          <w:sz w:val="20"/>
        </w:rPr>
      </w:pPr>
      <w:r>
        <w:rPr>
          <w:rFonts w:ascii="Calibri" w:hAnsi="Calibri"/>
          <w:b w:val="0"/>
          <w:sz w:val="20"/>
        </w:rPr>
        <w:t>5. BG-Katalog: Heiße Oberflächen</w:t>
      </w:r>
    </w:p>
    <w:p>
      <w:pPr>
        <w:rPr>
          <w:rFonts w:ascii="Calibri" w:hAnsi="Calibri"/>
          <w:b w:val="0"/>
          <w:sz w:val="20"/>
        </w:rPr>
      </w:pPr>
      <w:r>
        <w:rPr>
          <w:rFonts w:ascii="Calibri" w:hAnsi="Calibri"/>
          <w:b w:val="0"/>
          <w:sz w:val="20"/>
        </w:rPr>
        <w:t>6. BG-Katalog: Besonders gefährliche Maschinenelemente (z. B. Karde, Krempel)</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allgemein\pu\pu021.pdf</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Regelwerk: Betriebssicherheitsverordnung (BetrSichV), § 10 Instandhaltung und Änderung von Arbeitsmitteln</w:t>
      </w:r>
    </w:p>
    <w:p>
      <w:pPr>
        <w:rPr>
          <w:rFonts w:ascii="Calibri" w:hAnsi="Calibri"/>
          <w:b w:val="0"/>
          <w:sz w:val="20"/>
        </w:rPr>
      </w:pPr>
      <w:r>
        <w:rPr>
          <w:rFonts w:ascii="Calibri" w:hAnsi="Calibri"/>
          <w:b w:val="0"/>
          <w:sz w:val="20"/>
        </w:rPr>
        <w:t>11.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Titel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DGUV Vorschrift 1: Grundsätze der Prävention, Titel</w:t>
      </w:r>
    </w:p>
    <w:p>
      <w:pPr>
        <w:rPr>
          <w:rFonts w:ascii="Calibri" w:hAnsi="Calibri"/>
          <w:b w:val="0"/>
          <w:sz w:val="20"/>
        </w:rPr>
      </w:pPr>
      <w:r>
        <w:rPr>
          <w:rFonts w:ascii="Calibri" w:hAnsi="Calibri"/>
          <w:b w:val="0"/>
          <w:sz w:val="20"/>
        </w:rPr>
        <w:t>DGUV Regel 100-500: Betreiben von Arbeitsmitteln Kapitel 2.4 : Betreiben von Textilmaschinen,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Veredelung</w:t>
      </w:r>
    </w:p>
    <w:p/>
    <w:p>
      <w:pPr>
        <w:pStyle w:val="P8"/>
        <w:rPr>
          <w:rFonts w:ascii="Calibri" w:hAnsi="Calibri"/>
          <w:b w:val="1"/>
          <w:color w:val="233B81"/>
          <w:sz w:val="26"/>
        </w:rPr>
      </w:pPr>
      <w:r>
        <w:fldChar w:fldCharType="begin"/>
      </w:r>
      <w:r>
        <w:instrText>TC "</w:instrText>
      </w:r>
      <w:bookmarkStart w:id="85" w:name="_Toc539314718"/>
      <w:r>
        <w:instrText>Veredlungsmaschinen, Nass- (z. B. Foulard, Druckanlage, Jigger, Färbekufe)</w:instrText>
      </w:r>
      <w:bookmarkEnd w:id="85"/>
      <w:r>
        <w:instrText>" \f "bgetem" \l 2</w:instrText>
      </w:r>
      <w:r>
        <w:fldChar w:fldCharType="separate"/>
      </w:r>
      <w:r>
        <w:fldChar w:fldCharType="end"/>
      </w:r>
      <w:r>
        <w:rPr>
          <w:rFonts w:ascii="Calibri" w:hAnsi="Calibri"/>
          <w:b w:val="1"/>
          <w:color w:val="233B81"/>
          <w:sz w:val="26"/>
        </w:rPr>
        <w:t>Veredlungsmaschinen, Nass- (z. B. Foulard, Druckanlage, Jigger, Färbekufe)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Quetschen, Scheren, Einziehen, Fangen, Aufwickeln an bewegten Maschinen- und Antriebsteilen; </w:t>
      </w:r>
    </w:p>
    <w:p>
      <w:pPr>
        <w:pStyle w:val="P2"/>
        <w:rPr>
          <w:b w:val="1"/>
          <w:sz w:val="20"/>
        </w:rPr>
      </w:pPr>
      <w:r>
        <w:rPr>
          <w:b w:val="1"/>
          <w:sz w:val="20"/>
        </w:rPr>
        <w:t>thermische Gefährdungen, Verbrennungen/Verbrühungen (auch großflächig);</w:t>
      </w:r>
    </w:p>
    <w:p>
      <w:pPr>
        <w:pStyle w:val="P2"/>
        <w:rPr>
          <w:b w:val="1"/>
          <w:sz w:val="20"/>
        </w:rPr>
      </w:pPr>
      <w:r>
        <w:rPr>
          <w:b w:val="1"/>
          <w:sz w:val="20"/>
        </w:rPr>
        <w:t>Gefährdungen durch Stoffe, Gesundheitsschäden, z. B. Verätzungen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Betriebsanweisung "</w:t>
            </w:r>
            <w:r>
              <w:rPr>
                <w:b w:val="0"/>
                <w:sz w:val="18"/>
                <w:u w:val="single"/>
              </w:rPr>
              <w:t>Bedienen der Färbekufe</w:t>
            </w:r>
            <w:r>
              <w:rPr>
                <w:b w:val="0"/>
                <w:sz w:val="18"/>
              </w:rPr>
              <w:t>"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Betriebsanweisung "</w:t>
            </w:r>
            <w:r>
              <w:rPr>
                <w:b w:val="0"/>
                <w:sz w:val="18"/>
                <w:u w:val="single"/>
              </w:rPr>
              <w:t>Arbeiten an Umfangswicklern</w:t>
            </w:r>
            <w:r>
              <w:rPr>
                <w:b w:val="0"/>
                <w:sz w:val="18"/>
              </w:rPr>
              <w: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 siehe auch Unterweisungshilfen.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Walzen von Ausrüstungsmaschinen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Unterweisungshilfe  "</w:t>
            </w:r>
            <w:r>
              <w:rPr>
                <w:b w:val="0"/>
                <w:sz w:val="18"/>
                <w:u w:val="single"/>
              </w:rPr>
              <w:t>Sicheres Arbeiten an Beschichtungs-, Kaschier-, Appreturmaschinen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Zentrumswicklern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Automatikwicklern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Rotationsfilmdruckmaschinen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Jiggern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Unterweisungshilfe "</w:t>
            </w:r>
            <w:r>
              <w:rPr>
                <w:b w:val="0"/>
                <w:sz w:val="18"/>
                <w:u w:val="single"/>
              </w:rPr>
              <w:t>Sicheres Arbeiten an Kalandern</w:t>
            </w:r>
            <w:r>
              <w:rPr>
                <w:b w:val="0"/>
                <w:sz w:val="18"/>
              </w:rPr>
              <w:t>" wird verwendet.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 der Arbeitsmittel</w:t>
            </w:r>
            <w:r>
              <w:rPr>
                <w:b w:val="0"/>
                <w:sz w:val="18"/>
              </w:rPr>
              <w:t xml:space="preserve"> durch </w:t>
            </w:r>
            <w:r>
              <w:rPr>
                <w:b w:val="0"/>
                <w:sz w:val="18"/>
                <w:u w:val="single"/>
              </w:rPr>
              <w:t>befähigte Personen</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"Tipps zum richtigen Hautschutz in der Textilveredlung"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allgemein\betriebsanweisungen\maschinen\b_faerbekufe.doc</w:t>
      </w:r>
    </w:p>
    <w:p>
      <w:pPr>
        <w:rPr>
          <w:rFonts w:ascii="Calibri" w:hAnsi="Calibri"/>
          <w:b w:val="0"/>
          <w:sz w:val="20"/>
        </w:rPr>
      </w:pPr>
      <w:r>
        <w:rPr>
          <w:rFonts w:ascii="Calibri" w:hAnsi="Calibri"/>
          <w:b w:val="0"/>
          <w:sz w:val="20"/>
        </w:rPr>
        <w:t>3. Datei / Adresse: allgemein\betriebsanweisungen\maschinen\b_umfangswicklern.doc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allgemein\pu\pu021.pdf</w:t>
      </w:r>
    </w:p>
    <w:p>
      <w:pPr>
        <w:rPr>
          <w:rFonts w:ascii="Calibri" w:hAnsi="Calibri"/>
          <w:b w:val="0"/>
          <w:sz w:val="20"/>
        </w:rPr>
      </w:pPr>
      <w:r>
        <w:rPr>
          <w:rFonts w:ascii="Calibri" w:hAnsi="Calibri"/>
          <w:b w:val="0"/>
          <w:sz w:val="20"/>
        </w:rPr>
        <w:t>6. Datei / Adresse: allgemein\pu\pu021.pdf</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allgemein\pu\pu021.pdf</w:t>
      </w:r>
    </w:p>
    <w:p>
      <w:pPr>
        <w:rPr>
          <w:rFonts w:ascii="Calibri" w:hAnsi="Calibri"/>
          <w:b w:val="0"/>
          <w:sz w:val="20"/>
        </w:rPr>
      </w:pPr>
      <w:r>
        <w:rPr>
          <w:rFonts w:ascii="Calibri" w:hAnsi="Calibri"/>
          <w:b w:val="0"/>
          <w:sz w:val="20"/>
        </w:rPr>
        <w:t>9. Datei / Adresse: allgemein\pu\pu021.pdf</w:t>
      </w:r>
    </w:p>
    <w:p>
      <w:pPr>
        <w:rPr>
          <w:rFonts w:ascii="Calibri" w:hAnsi="Calibri"/>
          <w:b w:val="0"/>
          <w:sz w:val="20"/>
        </w:rPr>
      </w:pPr>
      <w:r>
        <w:rPr>
          <w:rFonts w:ascii="Calibri" w:hAnsi="Calibri"/>
          <w:b w:val="0"/>
          <w:sz w:val="20"/>
        </w:rPr>
        <w:t>10. Datei / Adresse: allgemein\pu\pu021.pdf</w:t>
      </w:r>
    </w:p>
    <w:p>
      <w:pPr>
        <w:rPr>
          <w:rFonts w:ascii="Calibri" w:hAnsi="Calibri"/>
          <w:b w:val="0"/>
          <w:sz w:val="20"/>
        </w:rPr>
      </w:pPr>
      <w:r>
        <w:rPr>
          <w:rFonts w:ascii="Calibri" w:hAnsi="Calibri"/>
          <w:b w:val="0"/>
          <w:sz w:val="20"/>
        </w:rPr>
        <w:t>11. Datei / Adresse: allgemein\pu\pu021.pdf</w:t>
      </w:r>
    </w:p>
    <w:p>
      <w:pPr>
        <w:rPr>
          <w:rFonts w:ascii="Calibri" w:hAnsi="Calibri"/>
          <w:b w:val="0"/>
          <w:sz w:val="20"/>
        </w:rPr>
      </w:pPr>
      <w:r>
        <w:rPr>
          <w:rFonts w:ascii="Calibri" w:hAnsi="Calibri"/>
          <w:b w:val="0"/>
          <w:sz w:val="20"/>
        </w:rPr>
        <w:t>12. Datei / Adresse: allgemein\handlungshilfen\unterweisungsnachweis-muster.docx</w:t>
      </w:r>
    </w:p>
    <w:p>
      <w:pPr>
        <w:rPr>
          <w:rFonts w:ascii="Calibri" w:hAnsi="Calibri"/>
          <w:b w:val="0"/>
          <w:sz w:val="20"/>
        </w:rPr>
      </w:pPr>
      <w:r>
        <w:rPr>
          <w:rFonts w:ascii="Calibri" w:hAnsi="Calibri"/>
          <w:b w:val="0"/>
          <w:sz w:val="20"/>
        </w:rPr>
        <w:t>13. Regelwerk: Betriebssicherheitsverordnung (BetrSichV), § 10 Instandhaltung und Änderung von Arbeitsmitteln</w:t>
      </w:r>
    </w:p>
    <w:p>
      <w:pPr>
        <w:rPr>
          <w:rFonts w:ascii="Calibri" w:hAnsi="Calibri"/>
          <w:b w:val="0"/>
          <w:sz w:val="20"/>
        </w:rPr>
      </w:pPr>
      <w:r>
        <w:rPr>
          <w:rFonts w:ascii="Calibri" w:hAnsi="Calibri"/>
          <w:b w:val="0"/>
          <w:sz w:val="20"/>
        </w:rPr>
        <w:t>14. Regelwerk: TRBS 1203: Befähigte Personen, 2 Allgemeine Anforderungen an befähigte Personen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2.4 : Betreiben von Textilmaschinen,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